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A7" w:rsidRDefault="00F74742" w:rsidP="00302667">
      <w:pPr>
        <w:pStyle w:val="1"/>
        <w:spacing w:line="360" w:lineRule="auto"/>
        <w:jc w:val="both"/>
        <w:rPr>
          <w:rFonts w:asciiTheme="minorBidi" w:hAnsiTheme="minorBidi"/>
          <w:sz w:val="40"/>
          <w:szCs w:val="40"/>
          <w:u w:val="none"/>
          <w:rtl/>
        </w:rPr>
      </w:pPr>
      <w:bookmarkStart w:id="0" w:name="_Toc305326143"/>
      <w:bookmarkStart w:id="1" w:name="_Toc319217440"/>
      <w:r w:rsidRPr="00F74742">
        <w:rPr>
          <w:rFonts w:asciiTheme="minorBidi" w:hAnsiTheme="minorBidi" w:hint="cs"/>
          <w:sz w:val="40"/>
          <w:szCs w:val="40"/>
          <w:u w:val="none"/>
          <w:rtl/>
        </w:rPr>
        <w:t xml:space="preserve">עליות </w:t>
      </w:r>
      <w:r w:rsidR="00302667">
        <w:rPr>
          <w:rFonts w:asciiTheme="minorBidi" w:hAnsiTheme="minorBidi" w:hint="cs"/>
          <w:sz w:val="40"/>
          <w:szCs w:val="40"/>
          <w:u w:val="none"/>
          <w:rtl/>
        </w:rPr>
        <w:t xml:space="preserve">לתורה, סדרן וחשיבותן </w:t>
      </w:r>
    </w:p>
    <w:p w:rsidR="00F74742" w:rsidRPr="003E0CA7" w:rsidRDefault="00D06B4F" w:rsidP="003E0CA7">
      <w:pPr>
        <w:pStyle w:val="1"/>
        <w:spacing w:line="360" w:lineRule="auto"/>
        <w:jc w:val="both"/>
        <w:rPr>
          <w:rFonts w:asciiTheme="minorBidi" w:hAnsiTheme="minorBidi"/>
          <w:sz w:val="40"/>
          <w:szCs w:val="40"/>
          <w:u w:val="none"/>
          <w:rtl/>
        </w:rPr>
      </w:pPr>
      <w:r w:rsidRPr="003E0CA7">
        <w:rPr>
          <w:rFonts w:ascii="David" w:hAnsi="David"/>
          <w:sz w:val="24"/>
          <w:szCs w:val="24"/>
          <w:u w:val="none"/>
          <w:rtl/>
        </w:rPr>
        <w:t>- הקדמה</w:t>
      </w:r>
    </w:p>
    <w:p w:rsidR="00D06B4F" w:rsidRPr="003E0CA7" w:rsidRDefault="00D06B4F" w:rsidP="00D06B4F">
      <w:pPr>
        <w:rPr>
          <w:rFonts w:ascii="David" w:hAnsi="David" w:cs="David"/>
          <w:b/>
          <w:bCs/>
          <w:sz w:val="24"/>
          <w:szCs w:val="24"/>
          <w:rtl/>
        </w:rPr>
      </w:pPr>
      <w:r w:rsidRPr="003E0CA7">
        <w:rPr>
          <w:rFonts w:ascii="David" w:hAnsi="David" w:cs="David"/>
          <w:rtl/>
        </w:rPr>
        <w:t>-</w:t>
      </w:r>
      <w:r w:rsidR="001E152F" w:rsidRPr="003E0CA7">
        <w:rPr>
          <w:rFonts w:ascii="David" w:hAnsi="David" w:cs="David"/>
          <w:b/>
          <w:bCs/>
          <w:sz w:val="24"/>
          <w:szCs w:val="24"/>
          <w:rtl/>
        </w:rPr>
        <w:t>קריאת התורה בתנ"ך</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 אופן קריאת התורה</w:t>
      </w:r>
    </w:p>
    <w:p w:rsidR="001E152F" w:rsidRPr="003E0CA7" w:rsidRDefault="001E152F" w:rsidP="001E152F">
      <w:pPr>
        <w:rPr>
          <w:rFonts w:ascii="David" w:hAnsi="David" w:cs="David"/>
          <w:b/>
          <w:bCs/>
          <w:sz w:val="24"/>
          <w:szCs w:val="24"/>
          <w:rtl/>
        </w:rPr>
      </w:pPr>
      <w:r w:rsidRPr="003E0CA7">
        <w:rPr>
          <w:rFonts w:ascii="David" w:hAnsi="David" w:cs="David"/>
          <w:b/>
          <w:bCs/>
          <w:sz w:val="24"/>
          <w:szCs w:val="24"/>
          <w:rtl/>
        </w:rPr>
        <w:t>- קריאת התורה בצבור</w:t>
      </w:r>
    </w:p>
    <w:p w:rsidR="00D06B4F" w:rsidRPr="003E0CA7" w:rsidRDefault="00D06B4F" w:rsidP="00D06B4F">
      <w:pPr>
        <w:rPr>
          <w:rFonts w:ascii="David" w:hAnsi="David" w:cs="David"/>
          <w:b/>
          <w:bCs/>
          <w:sz w:val="24"/>
          <w:szCs w:val="24"/>
          <w:rtl/>
        </w:rPr>
      </w:pPr>
      <w:r w:rsidRPr="003E0CA7">
        <w:rPr>
          <w:rFonts w:ascii="David" w:hAnsi="David" w:cs="David"/>
          <w:b/>
          <w:bCs/>
          <w:sz w:val="24"/>
          <w:szCs w:val="24"/>
          <w:rtl/>
        </w:rPr>
        <w:t xml:space="preserve">- </w:t>
      </w:r>
      <w:r w:rsidR="003E0CA7">
        <w:rPr>
          <w:rFonts w:ascii="David" w:hAnsi="David" w:cs="David"/>
          <w:b/>
          <w:bCs/>
          <w:sz w:val="24"/>
          <w:szCs w:val="24"/>
          <w:rtl/>
        </w:rPr>
        <w:t>מקורות תנאי</w:t>
      </w:r>
      <w:r w:rsidR="001E152F" w:rsidRPr="003E0CA7">
        <w:rPr>
          <w:rFonts w:ascii="David" w:hAnsi="David" w:cs="David"/>
          <w:b/>
          <w:bCs/>
          <w:sz w:val="24"/>
          <w:szCs w:val="24"/>
          <w:rtl/>
        </w:rPr>
        <w:t>ם שעוסקים בעליות לתורה</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 ברכת התורה</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 מיקום בסדר העליות- עליה ראשונה, לוי, שלישי, חמישי, ששי, משלים.</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 מפטיר</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 פרשת המוספים</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 תוכן הקריאה</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 פרשת התוכחה</w:t>
      </w:r>
    </w:p>
    <w:p w:rsidR="001E152F" w:rsidRPr="003E0CA7" w:rsidRDefault="001E152F" w:rsidP="00D06B4F">
      <w:pPr>
        <w:rPr>
          <w:rFonts w:ascii="David" w:hAnsi="David" w:cs="David"/>
          <w:b/>
          <w:bCs/>
          <w:sz w:val="24"/>
          <w:szCs w:val="24"/>
          <w:rtl/>
        </w:rPr>
      </w:pPr>
      <w:r w:rsidRPr="003E0CA7">
        <w:rPr>
          <w:rFonts w:ascii="David" w:hAnsi="David" w:cs="David"/>
          <w:b/>
          <w:bCs/>
          <w:sz w:val="24"/>
          <w:szCs w:val="24"/>
          <w:rtl/>
        </w:rPr>
        <w:t>-</w:t>
      </w:r>
      <w:r w:rsidR="003E0CA7" w:rsidRPr="003E0CA7">
        <w:rPr>
          <w:rFonts w:ascii="David" w:hAnsi="David" w:cs="David"/>
          <w:b/>
          <w:bCs/>
          <w:sz w:val="24"/>
          <w:szCs w:val="24"/>
          <w:rtl/>
        </w:rPr>
        <w:t>עיתוי הקריאה</w:t>
      </w:r>
    </w:p>
    <w:p w:rsidR="003E0CA7" w:rsidRPr="003E0CA7" w:rsidRDefault="003E0CA7" w:rsidP="00D06B4F">
      <w:pPr>
        <w:rPr>
          <w:rFonts w:ascii="David" w:hAnsi="David" w:cs="David"/>
          <w:b/>
          <w:bCs/>
          <w:sz w:val="24"/>
          <w:szCs w:val="24"/>
          <w:rtl/>
        </w:rPr>
      </w:pPr>
      <w:r w:rsidRPr="003E0CA7">
        <w:rPr>
          <w:rFonts w:ascii="David" w:hAnsi="David" w:cs="David"/>
          <w:b/>
          <w:bCs/>
          <w:sz w:val="24"/>
          <w:szCs w:val="24"/>
          <w:rtl/>
        </w:rPr>
        <w:t>- כמות הפסוקים הנקראים</w:t>
      </w:r>
    </w:p>
    <w:p w:rsidR="003E0CA7" w:rsidRPr="003E0CA7" w:rsidRDefault="003E0CA7" w:rsidP="00D06B4F">
      <w:pPr>
        <w:rPr>
          <w:rFonts w:ascii="David" w:hAnsi="David" w:cs="David"/>
          <w:b/>
          <w:bCs/>
          <w:sz w:val="24"/>
          <w:szCs w:val="24"/>
          <w:rtl/>
        </w:rPr>
      </w:pPr>
      <w:r w:rsidRPr="003E0CA7">
        <w:rPr>
          <w:rFonts w:ascii="David" w:hAnsi="David" w:cs="David"/>
          <w:b/>
          <w:bCs/>
          <w:sz w:val="24"/>
          <w:szCs w:val="24"/>
          <w:rtl/>
        </w:rPr>
        <w:t>- החיובים</w:t>
      </w:r>
    </w:p>
    <w:p w:rsidR="003E0CA7" w:rsidRPr="003E0CA7" w:rsidRDefault="003E0CA7" w:rsidP="00D06B4F">
      <w:pPr>
        <w:rPr>
          <w:rFonts w:ascii="David" w:hAnsi="David" w:cs="David"/>
          <w:b/>
          <w:bCs/>
          <w:sz w:val="24"/>
          <w:szCs w:val="24"/>
          <w:rtl/>
        </w:rPr>
      </w:pPr>
      <w:r w:rsidRPr="003E0CA7">
        <w:rPr>
          <w:rFonts w:ascii="David" w:hAnsi="David" w:cs="David"/>
          <w:b/>
          <w:bCs/>
          <w:sz w:val="24"/>
          <w:szCs w:val="24"/>
          <w:rtl/>
        </w:rPr>
        <w:t>- התנגשות בין העליות החשובות</w:t>
      </w:r>
    </w:p>
    <w:p w:rsidR="003E0CA7" w:rsidRPr="003E0CA7" w:rsidRDefault="003E0CA7" w:rsidP="00D06B4F">
      <w:pPr>
        <w:rPr>
          <w:rFonts w:ascii="David" w:hAnsi="David" w:cs="David"/>
          <w:b/>
          <w:bCs/>
          <w:sz w:val="24"/>
          <w:szCs w:val="24"/>
          <w:rtl/>
        </w:rPr>
      </w:pPr>
      <w:r w:rsidRPr="003E0CA7">
        <w:rPr>
          <w:rFonts w:ascii="David" w:hAnsi="David" w:cs="David"/>
          <w:b/>
          <w:bCs/>
          <w:sz w:val="24"/>
          <w:szCs w:val="24"/>
          <w:rtl/>
        </w:rPr>
        <w:t>- סיכום</w:t>
      </w:r>
    </w:p>
    <w:p w:rsidR="001E152F" w:rsidRPr="003E0CA7" w:rsidRDefault="001E152F" w:rsidP="00D06B4F">
      <w:pPr>
        <w:rPr>
          <w:rFonts w:ascii="David" w:hAnsi="David" w:cs="David"/>
          <w:b/>
          <w:bCs/>
          <w:rtl/>
        </w:rPr>
      </w:pPr>
    </w:p>
    <w:p w:rsidR="00D06B4F" w:rsidRPr="00D06B4F" w:rsidRDefault="00D06B4F" w:rsidP="00D06B4F">
      <w:pPr>
        <w:rPr>
          <w:rtl/>
        </w:rPr>
      </w:pPr>
    </w:p>
    <w:p w:rsidR="00D06B4F" w:rsidRDefault="00D06B4F" w:rsidP="00AC762A">
      <w:pPr>
        <w:pStyle w:val="1"/>
        <w:spacing w:line="360" w:lineRule="auto"/>
        <w:jc w:val="both"/>
        <w:rPr>
          <w:rFonts w:asciiTheme="minorBidi" w:hAnsiTheme="minorBidi"/>
          <w:sz w:val="24"/>
          <w:szCs w:val="24"/>
          <w:u w:val="none"/>
          <w:rtl/>
        </w:rPr>
      </w:pPr>
    </w:p>
    <w:p w:rsidR="00153F87" w:rsidRPr="008A340C" w:rsidRDefault="00153F87" w:rsidP="00AC762A">
      <w:pPr>
        <w:pStyle w:val="1"/>
        <w:spacing w:line="360" w:lineRule="auto"/>
        <w:jc w:val="both"/>
        <w:rPr>
          <w:rFonts w:asciiTheme="minorBidi" w:hAnsiTheme="minorBidi"/>
          <w:sz w:val="28"/>
          <w:szCs w:val="28"/>
          <w:u w:val="none"/>
          <w:rtl/>
        </w:rPr>
      </w:pPr>
      <w:r w:rsidRPr="008A340C">
        <w:rPr>
          <w:rFonts w:asciiTheme="minorBidi" w:hAnsiTheme="minorBidi"/>
          <w:sz w:val="28"/>
          <w:szCs w:val="28"/>
          <w:u w:val="none"/>
          <w:rtl/>
        </w:rPr>
        <w:t>הקדמה</w:t>
      </w:r>
      <w:bookmarkEnd w:id="0"/>
      <w:bookmarkEnd w:id="1"/>
    </w:p>
    <w:p w:rsidR="00AC762A" w:rsidRPr="00395020" w:rsidRDefault="00AC762A" w:rsidP="00AC762A">
      <w:pPr>
        <w:spacing w:line="360" w:lineRule="auto"/>
        <w:rPr>
          <w:rFonts w:asciiTheme="minorBidi" w:hAnsiTheme="minorBidi" w:cs="David"/>
          <w:sz w:val="24"/>
          <w:szCs w:val="24"/>
          <w:rtl/>
        </w:rPr>
      </w:pPr>
    </w:p>
    <w:p w:rsidR="008807D9" w:rsidRDefault="00402648" w:rsidP="00AD585F">
      <w:pPr>
        <w:autoSpaceDE w:val="0"/>
        <w:autoSpaceDN w:val="0"/>
        <w:adjustRightInd w:val="0"/>
        <w:spacing w:line="480" w:lineRule="auto"/>
        <w:jc w:val="both"/>
        <w:rPr>
          <w:rFonts w:asciiTheme="minorBidi" w:hAnsiTheme="minorBidi" w:cs="David"/>
          <w:sz w:val="24"/>
          <w:szCs w:val="24"/>
          <w:rtl/>
        </w:rPr>
      </w:pPr>
      <w:r w:rsidRPr="00586B53">
        <w:rPr>
          <w:rFonts w:asciiTheme="minorBidi" w:hAnsiTheme="minorBidi" w:cs="David"/>
          <w:sz w:val="24"/>
          <w:szCs w:val="24"/>
          <w:rtl/>
        </w:rPr>
        <w:t>בית</w:t>
      </w:r>
      <w:r w:rsidR="001D748E" w:rsidRPr="00586B53">
        <w:rPr>
          <w:rFonts w:asciiTheme="minorBidi" w:hAnsiTheme="minorBidi" w:cs="David"/>
          <w:sz w:val="24"/>
          <w:szCs w:val="24"/>
          <w:rtl/>
        </w:rPr>
        <w:t xml:space="preserve"> הכנסת משמש כציר מרכזי בחייו של</w:t>
      </w:r>
      <w:r w:rsidRPr="00586B53">
        <w:rPr>
          <w:rFonts w:asciiTheme="minorBidi" w:hAnsiTheme="minorBidi" w:cs="David"/>
          <w:sz w:val="24"/>
          <w:szCs w:val="24"/>
          <w:rtl/>
        </w:rPr>
        <w:t xml:space="preserve"> יהודי מאמין,</w:t>
      </w:r>
      <w:r w:rsidR="001D748E" w:rsidRPr="00586B53">
        <w:rPr>
          <w:rFonts w:asciiTheme="minorBidi" w:hAnsiTheme="minorBidi" w:cs="David"/>
          <w:sz w:val="24"/>
          <w:szCs w:val="24"/>
          <w:rtl/>
        </w:rPr>
        <w:t xml:space="preserve"> </w:t>
      </w:r>
      <w:r w:rsidRPr="00586B53">
        <w:rPr>
          <w:rFonts w:asciiTheme="minorBidi" w:hAnsiTheme="minorBidi" w:cs="David"/>
          <w:sz w:val="24"/>
          <w:szCs w:val="24"/>
          <w:rtl/>
        </w:rPr>
        <w:t>הן כמקום תפילה והן כמקום מרכזי בחינוך ילדיו לתורה ומצוות</w:t>
      </w:r>
      <w:r w:rsidRPr="00586B53">
        <w:rPr>
          <w:rStyle w:val="a9"/>
          <w:rFonts w:asciiTheme="minorBidi" w:hAnsiTheme="minorBidi" w:cs="David"/>
          <w:sz w:val="24"/>
          <w:szCs w:val="24"/>
          <w:rtl/>
        </w:rPr>
        <w:footnoteReference w:id="1"/>
      </w:r>
      <w:r w:rsidR="00E01FBF">
        <w:rPr>
          <w:rFonts w:asciiTheme="minorBidi" w:hAnsiTheme="minorBidi" w:cs="David"/>
          <w:sz w:val="24"/>
          <w:szCs w:val="24"/>
          <w:rtl/>
        </w:rPr>
        <w:t>.</w:t>
      </w:r>
      <w:r w:rsidR="00E01FBF">
        <w:rPr>
          <w:rFonts w:asciiTheme="minorBidi" w:hAnsiTheme="minorBidi" w:cs="David" w:hint="cs"/>
          <w:sz w:val="24"/>
          <w:szCs w:val="24"/>
          <w:rtl/>
        </w:rPr>
        <w:t xml:space="preserve"> </w:t>
      </w:r>
      <w:r w:rsidRPr="00586B53">
        <w:rPr>
          <w:rFonts w:asciiTheme="minorBidi" w:hAnsiTheme="minorBidi" w:cs="David"/>
          <w:sz w:val="24"/>
          <w:szCs w:val="24"/>
          <w:rtl/>
        </w:rPr>
        <w:t xml:space="preserve">אולם, </w:t>
      </w:r>
      <w:r w:rsidR="00216568">
        <w:rPr>
          <w:rFonts w:asciiTheme="minorBidi" w:hAnsiTheme="minorBidi" w:cs="David" w:hint="cs"/>
          <w:sz w:val="24"/>
          <w:szCs w:val="24"/>
          <w:rtl/>
        </w:rPr>
        <w:t xml:space="preserve">אם נתבונן היטב, </w:t>
      </w:r>
      <w:r w:rsidRPr="00586B53">
        <w:rPr>
          <w:rFonts w:asciiTheme="minorBidi" w:hAnsiTheme="minorBidi" w:cs="David"/>
          <w:sz w:val="24"/>
          <w:szCs w:val="24"/>
          <w:rtl/>
        </w:rPr>
        <w:t>ניתן להבחין</w:t>
      </w:r>
      <w:r w:rsidR="00216568">
        <w:rPr>
          <w:rFonts w:asciiTheme="minorBidi" w:hAnsiTheme="minorBidi" w:cs="David" w:hint="cs"/>
          <w:sz w:val="24"/>
          <w:szCs w:val="24"/>
          <w:rtl/>
        </w:rPr>
        <w:t xml:space="preserve"> לא פעם ב</w:t>
      </w:r>
      <w:r w:rsidRPr="00586B53">
        <w:rPr>
          <w:rFonts w:asciiTheme="minorBidi" w:hAnsiTheme="minorBidi" w:cs="David"/>
          <w:sz w:val="24"/>
          <w:szCs w:val="24"/>
          <w:rtl/>
        </w:rPr>
        <w:t>מידה רבה של שניות</w:t>
      </w:r>
      <w:r w:rsidR="00216568" w:rsidRPr="00216568">
        <w:rPr>
          <w:rFonts w:asciiTheme="minorBidi" w:hAnsiTheme="minorBidi" w:cs="David"/>
          <w:sz w:val="24"/>
          <w:szCs w:val="24"/>
          <w:rtl/>
        </w:rPr>
        <w:t xml:space="preserve"> </w:t>
      </w:r>
      <w:r w:rsidR="00216568" w:rsidRPr="00586B53">
        <w:rPr>
          <w:rFonts w:asciiTheme="minorBidi" w:hAnsiTheme="minorBidi" w:cs="David"/>
          <w:sz w:val="24"/>
          <w:szCs w:val="24"/>
          <w:rtl/>
        </w:rPr>
        <w:t xml:space="preserve">בכל </w:t>
      </w:r>
      <w:r w:rsidR="00216568">
        <w:rPr>
          <w:rFonts w:asciiTheme="minorBidi" w:hAnsiTheme="minorBidi" w:cs="David" w:hint="cs"/>
          <w:sz w:val="24"/>
          <w:szCs w:val="24"/>
          <w:rtl/>
        </w:rPr>
        <w:t>הקשור</w:t>
      </w:r>
      <w:r w:rsidR="00216568" w:rsidRPr="00586B53">
        <w:rPr>
          <w:rFonts w:asciiTheme="minorBidi" w:hAnsiTheme="minorBidi" w:cs="David"/>
          <w:sz w:val="24"/>
          <w:szCs w:val="24"/>
          <w:rtl/>
        </w:rPr>
        <w:t xml:space="preserve"> להתייחסות</w:t>
      </w:r>
      <w:r w:rsidR="00216568">
        <w:rPr>
          <w:rFonts w:asciiTheme="minorBidi" w:hAnsiTheme="minorBidi" w:cs="David" w:hint="cs"/>
          <w:sz w:val="24"/>
          <w:szCs w:val="24"/>
          <w:rtl/>
        </w:rPr>
        <w:t xml:space="preserve"> של המתפלל </w:t>
      </w:r>
      <w:r w:rsidR="00216568" w:rsidRPr="00586B53">
        <w:rPr>
          <w:rFonts w:asciiTheme="minorBidi" w:hAnsiTheme="minorBidi" w:cs="David"/>
          <w:sz w:val="24"/>
          <w:szCs w:val="24"/>
          <w:rtl/>
        </w:rPr>
        <w:t xml:space="preserve"> לבית הכנסת</w:t>
      </w:r>
      <w:r w:rsidRPr="00586B53">
        <w:rPr>
          <w:rFonts w:asciiTheme="minorBidi" w:hAnsiTheme="minorBidi" w:cs="David"/>
          <w:sz w:val="24"/>
          <w:szCs w:val="24"/>
          <w:rtl/>
        </w:rPr>
        <w:t>. מחד גיסא</w:t>
      </w:r>
      <w:r w:rsidR="001D748E" w:rsidRPr="00586B53">
        <w:rPr>
          <w:rFonts w:asciiTheme="minorBidi" w:hAnsiTheme="minorBidi" w:cs="David"/>
          <w:sz w:val="24"/>
          <w:szCs w:val="24"/>
          <w:rtl/>
        </w:rPr>
        <w:t>,</w:t>
      </w:r>
      <w:r w:rsidRPr="00586B53">
        <w:rPr>
          <w:rFonts w:asciiTheme="minorBidi" w:hAnsiTheme="minorBidi" w:cs="David"/>
          <w:sz w:val="24"/>
          <w:szCs w:val="24"/>
          <w:rtl/>
        </w:rPr>
        <w:t xml:space="preserve"> ב</w:t>
      </w:r>
      <w:r w:rsidR="00993345" w:rsidRPr="00586B53">
        <w:rPr>
          <w:rFonts w:asciiTheme="minorBidi" w:hAnsiTheme="minorBidi" w:cs="David"/>
          <w:sz w:val="24"/>
          <w:szCs w:val="24"/>
          <w:rtl/>
        </w:rPr>
        <w:t>ית הכנסת מהוה מקום שבו אדם עוצר</w:t>
      </w:r>
      <w:r w:rsidR="00993345" w:rsidRPr="00586B53">
        <w:rPr>
          <w:rFonts w:asciiTheme="minorBidi" w:hAnsiTheme="minorBidi" w:cs="David" w:hint="cs"/>
          <w:sz w:val="24"/>
          <w:szCs w:val="24"/>
          <w:rtl/>
        </w:rPr>
        <w:t xml:space="preserve"> </w:t>
      </w:r>
      <w:r w:rsidRPr="00586B53">
        <w:rPr>
          <w:rFonts w:asciiTheme="minorBidi" w:hAnsiTheme="minorBidi" w:cs="David"/>
          <w:sz w:val="24"/>
          <w:szCs w:val="24"/>
          <w:rtl/>
        </w:rPr>
        <w:t>לרגע את מהלך חייו כדי להת</w:t>
      </w:r>
      <w:r w:rsidR="00E102D8">
        <w:rPr>
          <w:rFonts w:asciiTheme="minorBidi" w:hAnsiTheme="minorBidi" w:cs="David"/>
          <w:sz w:val="24"/>
          <w:szCs w:val="24"/>
          <w:rtl/>
        </w:rPr>
        <w:t>ייחד ולשפוך שיח לפני בורא עולם</w:t>
      </w:r>
      <w:r w:rsidR="007610FB">
        <w:rPr>
          <w:rFonts w:asciiTheme="minorBidi" w:hAnsiTheme="minorBidi" w:cs="David" w:hint="cs"/>
          <w:sz w:val="24"/>
          <w:szCs w:val="24"/>
          <w:rtl/>
        </w:rPr>
        <w:t>, מקום של קדושה</w:t>
      </w:r>
      <w:r w:rsidR="007610FB">
        <w:rPr>
          <w:rStyle w:val="a9"/>
          <w:rFonts w:asciiTheme="minorBidi" w:hAnsiTheme="minorBidi" w:cs="David"/>
          <w:sz w:val="24"/>
          <w:szCs w:val="24"/>
          <w:rtl/>
        </w:rPr>
        <w:footnoteReference w:id="2"/>
      </w:r>
      <w:r w:rsidR="009125AE">
        <w:rPr>
          <w:rFonts w:asciiTheme="minorBidi" w:hAnsiTheme="minorBidi" w:cs="David" w:hint="cs"/>
          <w:sz w:val="24"/>
          <w:szCs w:val="24"/>
          <w:rtl/>
        </w:rPr>
        <w:t>, מקדש מעט.</w:t>
      </w:r>
      <w:r w:rsidR="009125AE">
        <w:rPr>
          <w:rStyle w:val="a9"/>
          <w:rFonts w:asciiTheme="minorBidi" w:hAnsiTheme="minorBidi" w:cs="David"/>
          <w:sz w:val="24"/>
          <w:szCs w:val="24"/>
          <w:rtl/>
        </w:rPr>
        <w:footnoteReference w:id="3"/>
      </w:r>
      <w:r w:rsidR="00A77CBA">
        <w:rPr>
          <w:rFonts w:asciiTheme="minorBidi" w:hAnsiTheme="minorBidi" w:cs="David" w:hint="cs"/>
          <w:sz w:val="24"/>
          <w:szCs w:val="24"/>
          <w:rtl/>
        </w:rPr>
        <w:t xml:space="preserve"> </w:t>
      </w:r>
      <w:r w:rsidRPr="00586B53">
        <w:rPr>
          <w:rFonts w:asciiTheme="minorBidi" w:hAnsiTheme="minorBidi" w:cs="David"/>
          <w:sz w:val="24"/>
          <w:szCs w:val="24"/>
          <w:rtl/>
        </w:rPr>
        <w:t>אך מאידך גיסא</w:t>
      </w:r>
      <w:r w:rsidR="00993345" w:rsidRPr="00586B53">
        <w:rPr>
          <w:rFonts w:asciiTheme="minorBidi" w:hAnsiTheme="minorBidi" w:cs="David" w:hint="cs"/>
          <w:sz w:val="24"/>
          <w:szCs w:val="24"/>
          <w:rtl/>
        </w:rPr>
        <w:t xml:space="preserve">, </w:t>
      </w:r>
      <w:r w:rsidRPr="00586B53">
        <w:rPr>
          <w:rFonts w:asciiTheme="minorBidi" w:hAnsiTheme="minorBidi" w:cs="David"/>
          <w:sz w:val="24"/>
          <w:szCs w:val="24"/>
          <w:rtl/>
        </w:rPr>
        <w:t>אי אפשר להתעלם מהעובדה שבית הכנסת מהוה לא פעם מ</w:t>
      </w:r>
      <w:r w:rsidR="004050C2" w:rsidRPr="00586B53">
        <w:rPr>
          <w:rFonts w:asciiTheme="minorBidi" w:hAnsiTheme="minorBidi" w:cs="David"/>
          <w:sz w:val="24"/>
          <w:szCs w:val="24"/>
          <w:rtl/>
        </w:rPr>
        <w:t xml:space="preserve">וקד </w:t>
      </w:r>
      <w:r w:rsidR="004050C2" w:rsidRPr="00586B53">
        <w:rPr>
          <w:rFonts w:asciiTheme="minorBidi" w:hAnsiTheme="minorBidi" w:cs="David"/>
          <w:sz w:val="24"/>
          <w:szCs w:val="24"/>
          <w:rtl/>
        </w:rPr>
        <w:lastRenderedPageBreak/>
        <w:t>למחלוקות בין צבור המתפללים,</w:t>
      </w:r>
      <w:r w:rsidR="004050C2" w:rsidRPr="00586B53">
        <w:rPr>
          <w:rFonts w:asciiTheme="minorBidi" w:hAnsiTheme="minorBidi" w:cs="David" w:hint="cs"/>
          <w:sz w:val="24"/>
          <w:szCs w:val="24"/>
          <w:rtl/>
        </w:rPr>
        <w:t xml:space="preserve"> </w:t>
      </w:r>
      <w:r w:rsidRPr="00586B53">
        <w:rPr>
          <w:rFonts w:asciiTheme="minorBidi" w:hAnsiTheme="minorBidi" w:cs="David"/>
          <w:sz w:val="24"/>
          <w:szCs w:val="24"/>
          <w:rtl/>
        </w:rPr>
        <w:t xml:space="preserve">מקום שבו באות לידי ביטוי חולשות אנושיות כגון רדיפה אחרי הכבוד. </w:t>
      </w:r>
    </w:p>
    <w:p w:rsidR="00F917DD" w:rsidRPr="004B0A9B" w:rsidRDefault="00F917DD" w:rsidP="00407B4F">
      <w:pPr>
        <w:autoSpaceDE w:val="0"/>
        <w:autoSpaceDN w:val="0"/>
        <w:adjustRightInd w:val="0"/>
        <w:spacing w:line="480" w:lineRule="auto"/>
        <w:jc w:val="both"/>
        <w:rPr>
          <w:rFonts w:asciiTheme="minorBidi" w:hAnsiTheme="minorBidi" w:cs="David"/>
          <w:sz w:val="24"/>
          <w:szCs w:val="24"/>
          <w:rtl/>
        </w:rPr>
      </w:pPr>
      <w:r>
        <w:rPr>
          <w:rFonts w:asciiTheme="minorBidi" w:hAnsiTheme="minorBidi" w:cs="David" w:hint="cs"/>
          <w:sz w:val="24"/>
          <w:szCs w:val="24"/>
          <w:rtl/>
        </w:rPr>
        <w:t xml:space="preserve"> העובדה </w:t>
      </w:r>
      <w:r w:rsidRPr="00586B53">
        <w:rPr>
          <w:rFonts w:asciiTheme="minorBidi" w:hAnsiTheme="minorBidi" w:cs="David"/>
          <w:sz w:val="24"/>
          <w:szCs w:val="24"/>
          <w:rtl/>
        </w:rPr>
        <w:t>שאווירה של קדושה לא</w:t>
      </w:r>
      <w:r>
        <w:rPr>
          <w:rFonts w:asciiTheme="minorBidi" w:hAnsiTheme="minorBidi" w:cs="David" w:hint="cs"/>
          <w:sz w:val="24"/>
          <w:szCs w:val="24"/>
          <w:rtl/>
        </w:rPr>
        <w:t xml:space="preserve"> בהכרח</w:t>
      </w:r>
      <w:r w:rsidRPr="00586B53">
        <w:rPr>
          <w:rFonts w:asciiTheme="minorBidi" w:hAnsiTheme="minorBidi" w:cs="David"/>
          <w:sz w:val="24"/>
          <w:szCs w:val="24"/>
          <w:rtl/>
        </w:rPr>
        <w:t xml:space="preserve"> מהווה מחסום </w:t>
      </w:r>
      <w:r>
        <w:rPr>
          <w:rFonts w:asciiTheme="minorBidi" w:hAnsiTheme="minorBidi" w:cs="David"/>
          <w:sz w:val="24"/>
          <w:szCs w:val="24"/>
          <w:rtl/>
        </w:rPr>
        <w:t>בפני חולשות אנושיו</w:t>
      </w:r>
      <w:r>
        <w:rPr>
          <w:rFonts w:asciiTheme="minorBidi" w:hAnsiTheme="minorBidi" w:cs="David" w:hint="cs"/>
          <w:sz w:val="24"/>
          <w:szCs w:val="24"/>
          <w:rtl/>
        </w:rPr>
        <w:t xml:space="preserve">ת, ניתן להדגים זאת על ידי  הספור </w:t>
      </w:r>
      <w:r w:rsidR="00407B4F">
        <w:rPr>
          <w:rFonts w:asciiTheme="minorBidi" w:hAnsiTheme="minorBidi" w:cs="David" w:hint="cs"/>
          <w:sz w:val="24"/>
          <w:szCs w:val="24"/>
          <w:rtl/>
        </w:rPr>
        <w:t xml:space="preserve">הטרגי בבית המקדש בזמן תרומת </w:t>
      </w:r>
      <w:r>
        <w:rPr>
          <w:rFonts w:asciiTheme="minorBidi" w:hAnsiTheme="minorBidi" w:cs="David" w:hint="cs"/>
          <w:sz w:val="24"/>
          <w:szCs w:val="24"/>
          <w:rtl/>
        </w:rPr>
        <w:t xml:space="preserve">הדשן. וכך מתארת לנו המשנה </w:t>
      </w:r>
      <w:r w:rsidR="00407B4F">
        <w:rPr>
          <w:rStyle w:val="a9"/>
          <w:rFonts w:asciiTheme="minorBidi" w:hAnsiTheme="minorBidi" w:cs="David"/>
          <w:sz w:val="24"/>
          <w:szCs w:val="24"/>
          <w:rtl/>
        </w:rPr>
        <w:footnoteReference w:id="4"/>
      </w:r>
      <w:r w:rsidR="00407B4F">
        <w:rPr>
          <w:rFonts w:asciiTheme="minorBidi" w:hAnsiTheme="minorBidi" w:cs="David" w:hint="cs"/>
          <w:sz w:val="24"/>
          <w:szCs w:val="24"/>
          <w:rtl/>
        </w:rPr>
        <w:t>:</w:t>
      </w:r>
    </w:p>
    <w:p w:rsidR="0070357E" w:rsidRDefault="0070357E" w:rsidP="00407B4F">
      <w:pPr>
        <w:autoSpaceDE w:val="0"/>
        <w:autoSpaceDN w:val="0"/>
        <w:adjustRightInd w:val="0"/>
        <w:spacing w:line="480" w:lineRule="auto"/>
        <w:jc w:val="both"/>
        <w:rPr>
          <w:rFonts w:ascii="Arial" w:hAnsi="Arial" w:cs="David"/>
          <w:sz w:val="24"/>
          <w:szCs w:val="24"/>
          <w:rtl/>
        </w:rPr>
      </w:pPr>
    </w:p>
    <w:p w:rsidR="00407B4F" w:rsidRDefault="00F917DD" w:rsidP="00407B4F">
      <w:pPr>
        <w:autoSpaceDE w:val="0"/>
        <w:autoSpaceDN w:val="0"/>
        <w:adjustRightInd w:val="0"/>
        <w:spacing w:line="480" w:lineRule="auto"/>
        <w:jc w:val="both"/>
        <w:rPr>
          <w:rFonts w:asciiTheme="minorBidi" w:hAnsiTheme="minorBidi" w:cs="David"/>
          <w:sz w:val="24"/>
          <w:szCs w:val="24"/>
          <w:rtl/>
        </w:rPr>
      </w:pPr>
      <w:r w:rsidRPr="00407B4F">
        <w:rPr>
          <w:rFonts w:ascii="Arial" w:hAnsi="Arial" w:cs="David" w:hint="cs"/>
          <w:sz w:val="24"/>
          <w:szCs w:val="24"/>
          <w:rtl/>
        </w:rPr>
        <w:t xml:space="preserve">מעשה שהיו שניהם </w:t>
      </w:r>
      <w:proofErr w:type="spellStart"/>
      <w:r w:rsidRPr="00407B4F">
        <w:rPr>
          <w:rFonts w:ascii="Arial" w:hAnsi="Arial" w:cs="David" w:hint="cs"/>
          <w:sz w:val="24"/>
          <w:szCs w:val="24"/>
          <w:rtl/>
        </w:rPr>
        <w:t>שוין</w:t>
      </w:r>
      <w:proofErr w:type="spellEnd"/>
      <w:r w:rsidRPr="00407B4F">
        <w:rPr>
          <w:rFonts w:ascii="Arial" w:hAnsi="Arial" w:cs="David" w:hint="cs"/>
          <w:sz w:val="24"/>
          <w:szCs w:val="24"/>
          <w:rtl/>
        </w:rPr>
        <w:t xml:space="preserve"> ורצין </w:t>
      </w:r>
      <w:proofErr w:type="spellStart"/>
      <w:r w:rsidRPr="00407B4F">
        <w:rPr>
          <w:rFonts w:ascii="Arial" w:hAnsi="Arial" w:cs="David" w:hint="cs"/>
          <w:sz w:val="24"/>
          <w:szCs w:val="24"/>
          <w:rtl/>
        </w:rPr>
        <w:t>ועולין</w:t>
      </w:r>
      <w:proofErr w:type="spellEnd"/>
      <w:r w:rsidRPr="00407B4F">
        <w:rPr>
          <w:rFonts w:ascii="Arial" w:hAnsi="Arial" w:cs="David" w:hint="cs"/>
          <w:sz w:val="24"/>
          <w:szCs w:val="24"/>
          <w:rtl/>
        </w:rPr>
        <w:t xml:space="preserve"> בכבש ודחף אחד מהן את חברו, ונפל ונשברה רגלו</w:t>
      </w:r>
    </w:p>
    <w:p w:rsidR="00407B4F" w:rsidRDefault="00407B4F" w:rsidP="00F917DD">
      <w:pPr>
        <w:autoSpaceDE w:val="0"/>
        <w:autoSpaceDN w:val="0"/>
        <w:adjustRightInd w:val="0"/>
        <w:spacing w:line="480" w:lineRule="auto"/>
        <w:jc w:val="both"/>
        <w:rPr>
          <w:rFonts w:asciiTheme="minorBidi" w:hAnsiTheme="minorBidi" w:cs="David"/>
          <w:sz w:val="24"/>
          <w:szCs w:val="24"/>
          <w:rtl/>
        </w:rPr>
      </w:pPr>
    </w:p>
    <w:p w:rsidR="00F917DD" w:rsidRDefault="00F917DD" w:rsidP="0070357E">
      <w:pPr>
        <w:autoSpaceDE w:val="0"/>
        <w:autoSpaceDN w:val="0"/>
        <w:adjustRightInd w:val="0"/>
        <w:spacing w:line="480" w:lineRule="auto"/>
        <w:jc w:val="both"/>
        <w:rPr>
          <w:rFonts w:asciiTheme="minorBidi" w:hAnsiTheme="minorBidi" w:cs="David"/>
          <w:sz w:val="24"/>
          <w:szCs w:val="24"/>
          <w:rtl/>
        </w:rPr>
      </w:pPr>
      <w:r>
        <w:rPr>
          <w:rFonts w:asciiTheme="minorBidi" w:hAnsiTheme="minorBidi" w:cs="David" w:hint="cs"/>
          <w:sz w:val="24"/>
          <w:szCs w:val="24"/>
          <w:rtl/>
        </w:rPr>
        <w:t xml:space="preserve">והדברים באים לידי ביטוי  בצורה חריפה יותר </w:t>
      </w:r>
      <w:proofErr w:type="spellStart"/>
      <w:r w:rsidR="0070357E">
        <w:rPr>
          <w:rFonts w:asciiTheme="minorBidi" w:hAnsiTheme="minorBidi" w:cs="David" w:hint="cs"/>
          <w:sz w:val="24"/>
          <w:szCs w:val="24"/>
          <w:rtl/>
        </w:rPr>
        <w:t>בתוספתא</w:t>
      </w:r>
      <w:proofErr w:type="spellEnd"/>
      <w:r w:rsidR="0070357E">
        <w:rPr>
          <w:rStyle w:val="a9"/>
          <w:rFonts w:asciiTheme="minorBidi" w:hAnsiTheme="minorBidi" w:cs="David"/>
          <w:sz w:val="24"/>
          <w:szCs w:val="24"/>
          <w:rtl/>
        </w:rPr>
        <w:footnoteReference w:id="5"/>
      </w:r>
    </w:p>
    <w:p w:rsidR="00407B4F" w:rsidRDefault="00407B4F" w:rsidP="00F917DD">
      <w:pPr>
        <w:autoSpaceDE w:val="0"/>
        <w:autoSpaceDN w:val="0"/>
        <w:adjustRightInd w:val="0"/>
        <w:spacing w:line="480" w:lineRule="auto"/>
        <w:jc w:val="both"/>
        <w:rPr>
          <w:rFonts w:asciiTheme="minorBidi" w:hAnsiTheme="minorBidi" w:cs="David"/>
          <w:b/>
          <w:bCs/>
          <w:sz w:val="24"/>
          <w:szCs w:val="24"/>
          <w:rtl/>
        </w:rPr>
      </w:pPr>
    </w:p>
    <w:p w:rsidR="00F917DD" w:rsidRPr="00407B4F" w:rsidRDefault="00F917DD" w:rsidP="00F917DD">
      <w:pPr>
        <w:autoSpaceDE w:val="0"/>
        <w:autoSpaceDN w:val="0"/>
        <w:adjustRightInd w:val="0"/>
        <w:spacing w:line="480" w:lineRule="auto"/>
        <w:jc w:val="both"/>
        <w:rPr>
          <w:rFonts w:asciiTheme="minorBidi" w:hAnsiTheme="minorBidi" w:cs="David"/>
          <w:sz w:val="24"/>
          <w:szCs w:val="24"/>
          <w:rtl/>
        </w:rPr>
      </w:pPr>
      <w:r w:rsidRPr="00407B4F">
        <w:rPr>
          <w:rFonts w:asciiTheme="minorBidi" w:hAnsiTheme="minorBidi" w:cs="David" w:hint="cs"/>
          <w:sz w:val="24"/>
          <w:szCs w:val="24"/>
          <w:rtl/>
        </w:rPr>
        <w:t xml:space="preserve">מעשה בשני </w:t>
      </w:r>
      <w:proofErr w:type="spellStart"/>
      <w:r w:rsidRPr="00407B4F">
        <w:rPr>
          <w:rFonts w:asciiTheme="minorBidi" w:hAnsiTheme="minorBidi" w:cs="David" w:hint="cs"/>
          <w:sz w:val="24"/>
          <w:szCs w:val="24"/>
          <w:rtl/>
        </w:rPr>
        <w:t>כהנים</w:t>
      </w:r>
      <w:proofErr w:type="spellEnd"/>
      <w:r w:rsidRPr="00407B4F">
        <w:rPr>
          <w:rFonts w:asciiTheme="minorBidi" w:hAnsiTheme="minorBidi" w:cs="David" w:hint="cs"/>
          <w:sz w:val="24"/>
          <w:szCs w:val="24"/>
          <w:rtl/>
        </w:rPr>
        <w:t xml:space="preserve"> שהיו </w:t>
      </w:r>
      <w:proofErr w:type="spellStart"/>
      <w:r w:rsidRPr="00407B4F">
        <w:rPr>
          <w:rFonts w:asciiTheme="minorBidi" w:hAnsiTheme="minorBidi" w:cs="David" w:hint="cs"/>
          <w:sz w:val="24"/>
          <w:szCs w:val="24"/>
          <w:rtl/>
        </w:rPr>
        <w:t>שוין</w:t>
      </w:r>
      <w:proofErr w:type="spellEnd"/>
      <w:r w:rsidRPr="00407B4F">
        <w:rPr>
          <w:rFonts w:asciiTheme="minorBidi" w:hAnsiTheme="minorBidi" w:cs="David" w:hint="cs"/>
          <w:sz w:val="24"/>
          <w:szCs w:val="24"/>
          <w:rtl/>
        </w:rPr>
        <w:t xml:space="preserve"> ורצין ועולין בכבש ,דחף אחד מהן את חבירו לתוך ארבע אמות . נטל את הסכין תקע לו בליבו . בא ר' צדוק ועמד על פתח האולם בהר הבית . אמר להן : שמעוני אחינו בית ישראל ,הרי הוא אומר " כי ימצא חלל באדמה וגו' ויצאו זקינך ושופטיך </w:t>
      </w:r>
      <w:r w:rsidRPr="00407B4F">
        <w:rPr>
          <w:rFonts w:asciiTheme="minorBidi" w:hAnsiTheme="minorBidi" w:cs="David"/>
          <w:sz w:val="24"/>
          <w:szCs w:val="24"/>
          <w:rtl/>
        </w:rPr>
        <w:t>–</w:t>
      </w:r>
      <w:r w:rsidRPr="00407B4F">
        <w:rPr>
          <w:rFonts w:asciiTheme="minorBidi" w:hAnsiTheme="minorBidi" w:cs="David" w:hint="cs"/>
          <w:sz w:val="24"/>
          <w:szCs w:val="24"/>
          <w:rtl/>
        </w:rPr>
        <w:t xml:space="preserve"> בואו ונמדוד על מי ראוי להביא את העגלה , על ההיכל או על העזרות . נעו כל העם בביכיה . ואחר כך בא אביו של התינוק  ואמר להן : עדיין בני מפרפר ולא נטמאת הסכין , מלמד שטומאת הסכין היה קשה להן יותר משפיכות דמים ... </w:t>
      </w:r>
      <w:r w:rsidRPr="00407B4F">
        <w:rPr>
          <w:rStyle w:val="a9"/>
          <w:rFonts w:asciiTheme="minorBidi" w:hAnsiTheme="minorBidi" w:cs="David"/>
          <w:sz w:val="24"/>
          <w:szCs w:val="24"/>
          <w:rtl/>
        </w:rPr>
        <w:footnoteReference w:id="6"/>
      </w:r>
    </w:p>
    <w:p w:rsidR="00407B4F" w:rsidRDefault="00407B4F" w:rsidP="00F917DD">
      <w:pPr>
        <w:autoSpaceDE w:val="0"/>
        <w:autoSpaceDN w:val="0"/>
        <w:adjustRightInd w:val="0"/>
        <w:spacing w:line="480" w:lineRule="auto"/>
        <w:jc w:val="both"/>
        <w:rPr>
          <w:rFonts w:asciiTheme="minorBidi" w:hAnsiTheme="minorBidi" w:cs="David"/>
          <w:sz w:val="24"/>
          <w:szCs w:val="24"/>
          <w:rtl/>
        </w:rPr>
      </w:pPr>
    </w:p>
    <w:p w:rsidR="00F917DD" w:rsidRDefault="00F917DD" w:rsidP="00F917DD">
      <w:pPr>
        <w:autoSpaceDE w:val="0"/>
        <w:autoSpaceDN w:val="0"/>
        <w:adjustRightInd w:val="0"/>
        <w:spacing w:line="480" w:lineRule="auto"/>
        <w:jc w:val="both"/>
        <w:rPr>
          <w:rFonts w:asciiTheme="minorBidi" w:hAnsiTheme="minorBidi" w:cs="David"/>
          <w:sz w:val="24"/>
          <w:szCs w:val="24"/>
          <w:rtl/>
        </w:rPr>
      </w:pPr>
      <w:r w:rsidRPr="00331244">
        <w:rPr>
          <w:rFonts w:asciiTheme="minorBidi" w:hAnsiTheme="minorBidi" w:cs="David" w:hint="cs"/>
          <w:sz w:val="24"/>
          <w:szCs w:val="24"/>
          <w:rtl/>
        </w:rPr>
        <w:t xml:space="preserve">סיפור </w:t>
      </w:r>
      <w:r>
        <w:rPr>
          <w:rFonts w:asciiTheme="minorBidi" w:hAnsiTheme="minorBidi" w:cs="David" w:hint="cs"/>
          <w:sz w:val="24"/>
          <w:szCs w:val="24"/>
          <w:rtl/>
        </w:rPr>
        <w:t>זה ממחיש לאיזה מצבים קשים אנשים יכולים להתדרדר כשמדובר ברצון לעבוד את ה' ויותר מכך לאיזה עיוותים מוסריים מצבים כאלה יכולים להוביל את האדם "מלמד שטומאת הסכין היה קשה להן יותר משפיכות דמים."</w:t>
      </w:r>
      <w:r w:rsidR="00770031">
        <w:rPr>
          <w:rStyle w:val="a9"/>
          <w:rFonts w:asciiTheme="minorBidi" w:hAnsiTheme="minorBidi" w:cs="David"/>
          <w:sz w:val="24"/>
          <w:szCs w:val="24"/>
          <w:rtl/>
        </w:rPr>
        <w:footnoteReference w:id="7"/>
      </w:r>
    </w:p>
    <w:p w:rsidR="00885ED2" w:rsidRDefault="00402648" w:rsidP="00885ED2">
      <w:pPr>
        <w:autoSpaceDE w:val="0"/>
        <w:autoSpaceDN w:val="0"/>
        <w:adjustRightInd w:val="0"/>
        <w:spacing w:line="480" w:lineRule="auto"/>
        <w:jc w:val="both"/>
        <w:rPr>
          <w:rFonts w:asciiTheme="minorBidi" w:hAnsiTheme="minorBidi" w:cs="David"/>
          <w:sz w:val="24"/>
          <w:szCs w:val="24"/>
          <w:rtl/>
        </w:rPr>
      </w:pPr>
      <w:r w:rsidRPr="00586B53">
        <w:rPr>
          <w:rFonts w:asciiTheme="minorBidi" w:hAnsiTheme="minorBidi" w:cs="David"/>
          <w:sz w:val="24"/>
          <w:szCs w:val="24"/>
          <w:rtl/>
        </w:rPr>
        <w:t>המתח</w:t>
      </w:r>
      <w:r w:rsidRPr="00395020">
        <w:rPr>
          <w:rFonts w:asciiTheme="minorBidi" w:hAnsiTheme="minorBidi" w:cs="David"/>
          <w:sz w:val="24"/>
          <w:szCs w:val="24"/>
          <w:rtl/>
        </w:rPr>
        <w:t xml:space="preserve"> </w:t>
      </w:r>
      <w:r w:rsidR="00FE11DC">
        <w:rPr>
          <w:rFonts w:asciiTheme="minorBidi" w:hAnsiTheme="minorBidi" w:cs="David" w:hint="cs"/>
          <w:sz w:val="24"/>
          <w:szCs w:val="24"/>
          <w:rtl/>
        </w:rPr>
        <w:t>ש</w:t>
      </w:r>
      <w:r w:rsidRPr="00395020">
        <w:rPr>
          <w:rFonts w:asciiTheme="minorBidi" w:hAnsiTheme="minorBidi" w:cs="David"/>
          <w:sz w:val="24"/>
          <w:szCs w:val="24"/>
          <w:rtl/>
        </w:rPr>
        <w:t xml:space="preserve">בין אווירה של קדושה לבין חולשות אנושיות בבית הכנסת בא לידי ביטוי בין השאר בקריאת התורה ובעיקר בסדר העליות וחשיבותן </w:t>
      </w:r>
      <w:r w:rsidR="00A77CBA">
        <w:rPr>
          <w:rFonts w:asciiTheme="minorBidi" w:hAnsiTheme="minorBidi" w:cs="David" w:hint="cs"/>
          <w:sz w:val="24"/>
          <w:szCs w:val="24"/>
          <w:rtl/>
        </w:rPr>
        <w:t>.</w:t>
      </w:r>
    </w:p>
    <w:p w:rsidR="00885ED2" w:rsidRPr="004B0A9B" w:rsidRDefault="00885ED2" w:rsidP="00E86A53">
      <w:pPr>
        <w:autoSpaceDE w:val="0"/>
        <w:autoSpaceDN w:val="0"/>
        <w:adjustRightInd w:val="0"/>
        <w:spacing w:line="480" w:lineRule="auto"/>
        <w:jc w:val="both"/>
        <w:rPr>
          <w:rFonts w:asciiTheme="minorBidi" w:hAnsiTheme="minorBidi" w:cs="David"/>
          <w:sz w:val="24"/>
          <w:szCs w:val="24"/>
          <w:rtl/>
        </w:rPr>
      </w:pPr>
      <w:r>
        <w:rPr>
          <w:rFonts w:asciiTheme="minorBidi" w:hAnsiTheme="minorBidi" w:cs="David" w:hint="cs"/>
          <w:sz w:val="24"/>
          <w:szCs w:val="24"/>
          <w:rtl/>
        </w:rPr>
        <w:t>בנוגע לעליות לתורה מצינו מקרה דומה א</w:t>
      </w:r>
      <w:r w:rsidR="003B30BB">
        <w:rPr>
          <w:rFonts w:asciiTheme="minorBidi" w:hAnsiTheme="minorBidi" w:cs="David" w:hint="cs"/>
          <w:sz w:val="24"/>
          <w:szCs w:val="24"/>
          <w:rtl/>
        </w:rPr>
        <w:t>ך לא זהה למה ש</w:t>
      </w:r>
      <w:r w:rsidR="001B1D71">
        <w:rPr>
          <w:rFonts w:asciiTheme="minorBidi" w:hAnsiTheme="minorBidi" w:cs="David" w:hint="cs"/>
          <w:sz w:val="24"/>
          <w:szCs w:val="24"/>
          <w:rtl/>
        </w:rPr>
        <w:t xml:space="preserve">תואר במשנה </w:t>
      </w:r>
      <w:proofErr w:type="spellStart"/>
      <w:r w:rsidR="001B1D71">
        <w:rPr>
          <w:rFonts w:asciiTheme="minorBidi" w:hAnsiTheme="minorBidi" w:cs="David" w:hint="cs"/>
          <w:sz w:val="24"/>
          <w:szCs w:val="24"/>
          <w:rtl/>
        </w:rPr>
        <w:t>ובתוספתא</w:t>
      </w:r>
      <w:proofErr w:type="spellEnd"/>
      <w:r w:rsidR="00E86A53">
        <w:rPr>
          <w:rFonts w:asciiTheme="minorBidi" w:hAnsiTheme="minorBidi" w:cs="David" w:hint="cs"/>
          <w:sz w:val="24"/>
          <w:szCs w:val="24"/>
          <w:rtl/>
        </w:rPr>
        <w:t xml:space="preserve">  בנוגע  לתרומת הדשן כלומר מצד אחד ישנו את </w:t>
      </w:r>
      <w:r w:rsidR="001B1D71">
        <w:rPr>
          <w:rFonts w:asciiTheme="minorBidi" w:hAnsiTheme="minorBidi" w:cs="David" w:hint="cs"/>
          <w:sz w:val="24"/>
          <w:szCs w:val="24"/>
          <w:rtl/>
        </w:rPr>
        <w:t xml:space="preserve"> ה</w:t>
      </w:r>
      <w:r>
        <w:rPr>
          <w:rFonts w:asciiTheme="minorBidi" w:hAnsiTheme="minorBidi" w:cs="David" w:hint="cs"/>
          <w:sz w:val="24"/>
          <w:szCs w:val="24"/>
          <w:rtl/>
        </w:rPr>
        <w:t>רצון</w:t>
      </w:r>
      <w:r w:rsidR="00E86A53">
        <w:rPr>
          <w:rFonts w:asciiTheme="minorBidi" w:hAnsiTheme="minorBidi" w:cs="David" w:hint="cs"/>
          <w:sz w:val="24"/>
          <w:szCs w:val="24"/>
          <w:rtl/>
        </w:rPr>
        <w:t xml:space="preserve"> הכנה </w:t>
      </w:r>
      <w:r>
        <w:rPr>
          <w:rFonts w:asciiTheme="minorBidi" w:hAnsiTheme="minorBidi" w:cs="David" w:hint="cs"/>
          <w:sz w:val="24"/>
          <w:szCs w:val="24"/>
          <w:rtl/>
        </w:rPr>
        <w:t xml:space="preserve"> להתקרב לה'</w:t>
      </w:r>
      <w:r w:rsidR="001B1D71">
        <w:rPr>
          <w:rFonts w:asciiTheme="minorBidi" w:hAnsiTheme="minorBidi" w:cs="David" w:hint="cs"/>
          <w:sz w:val="24"/>
          <w:szCs w:val="24"/>
          <w:rtl/>
        </w:rPr>
        <w:t xml:space="preserve">, אך </w:t>
      </w:r>
      <w:r w:rsidR="00E86A53">
        <w:rPr>
          <w:rFonts w:asciiTheme="minorBidi" w:hAnsiTheme="minorBidi" w:cs="David" w:hint="cs"/>
          <w:sz w:val="24"/>
          <w:szCs w:val="24"/>
          <w:rtl/>
        </w:rPr>
        <w:t>מצד שני פעמים  ש</w:t>
      </w:r>
      <w:r>
        <w:rPr>
          <w:rFonts w:asciiTheme="minorBidi" w:hAnsiTheme="minorBidi" w:cs="David" w:hint="cs"/>
          <w:sz w:val="24"/>
          <w:szCs w:val="24"/>
          <w:rtl/>
        </w:rPr>
        <w:t>מטרה</w:t>
      </w:r>
      <w:r w:rsidR="001B1D71">
        <w:rPr>
          <w:rFonts w:asciiTheme="minorBidi" w:hAnsiTheme="minorBidi" w:cs="David" w:hint="cs"/>
          <w:sz w:val="24"/>
          <w:szCs w:val="24"/>
          <w:rtl/>
        </w:rPr>
        <w:t xml:space="preserve"> זו </w:t>
      </w:r>
      <w:r w:rsidR="00E86A53">
        <w:rPr>
          <w:rFonts w:asciiTheme="minorBidi" w:hAnsiTheme="minorBidi" w:cs="David" w:hint="cs"/>
          <w:sz w:val="24"/>
          <w:szCs w:val="24"/>
          <w:rtl/>
        </w:rPr>
        <w:t>מקדשת את האמצעים ומושגת על חשבון אחרים</w:t>
      </w:r>
      <w:r>
        <w:rPr>
          <w:rFonts w:asciiTheme="minorBidi" w:hAnsiTheme="minorBidi" w:cs="David" w:hint="cs"/>
          <w:sz w:val="24"/>
          <w:szCs w:val="24"/>
          <w:rtl/>
        </w:rPr>
        <w:t>.</w:t>
      </w:r>
      <w:r w:rsidR="001B1D71">
        <w:rPr>
          <w:rFonts w:asciiTheme="minorBidi" w:hAnsiTheme="minorBidi" w:cs="David" w:hint="cs"/>
          <w:sz w:val="24"/>
          <w:szCs w:val="24"/>
          <w:rtl/>
        </w:rPr>
        <w:t xml:space="preserve"> </w:t>
      </w:r>
      <w:proofErr w:type="spellStart"/>
      <w:r w:rsidR="00E86A53">
        <w:rPr>
          <w:rFonts w:asciiTheme="minorBidi" w:hAnsiTheme="minorBidi" w:cs="David" w:hint="cs"/>
          <w:sz w:val="24"/>
          <w:szCs w:val="24"/>
          <w:rtl/>
        </w:rPr>
        <w:t>ב</w:t>
      </w:r>
      <w:r w:rsidR="003B30BB">
        <w:rPr>
          <w:rFonts w:asciiTheme="minorBidi" w:hAnsiTheme="minorBidi" w:cs="David" w:hint="cs"/>
          <w:sz w:val="24"/>
          <w:szCs w:val="24"/>
          <w:rtl/>
        </w:rPr>
        <w:t>סוגיא</w:t>
      </w:r>
      <w:proofErr w:type="spellEnd"/>
      <w:r w:rsidR="003B30BB">
        <w:rPr>
          <w:rFonts w:asciiTheme="minorBidi" w:hAnsiTheme="minorBidi" w:cs="David" w:hint="cs"/>
          <w:sz w:val="24"/>
          <w:szCs w:val="24"/>
          <w:rtl/>
        </w:rPr>
        <w:t xml:space="preserve"> שדנה </w:t>
      </w:r>
      <w:r>
        <w:rPr>
          <w:rFonts w:asciiTheme="minorBidi" w:hAnsiTheme="minorBidi" w:cs="David" w:hint="cs"/>
          <w:sz w:val="24"/>
          <w:szCs w:val="24"/>
          <w:rtl/>
        </w:rPr>
        <w:t xml:space="preserve"> </w:t>
      </w:r>
      <w:r w:rsidR="003B30BB">
        <w:rPr>
          <w:rFonts w:asciiTheme="minorBidi" w:hAnsiTheme="minorBidi" w:cs="David" w:hint="cs"/>
          <w:sz w:val="24"/>
          <w:szCs w:val="24"/>
          <w:rtl/>
        </w:rPr>
        <w:t>ב</w:t>
      </w:r>
      <w:r w:rsidR="00E86A53">
        <w:rPr>
          <w:rFonts w:asciiTheme="minorBidi" w:hAnsiTheme="minorBidi" w:cs="David" w:hint="cs"/>
          <w:sz w:val="24"/>
          <w:szCs w:val="24"/>
          <w:rtl/>
        </w:rPr>
        <w:t>חטיפת מצוה</w:t>
      </w:r>
      <w:r w:rsidR="00E86A53">
        <w:rPr>
          <w:rStyle w:val="a9"/>
          <w:rFonts w:asciiTheme="minorBidi" w:hAnsiTheme="minorBidi" w:cs="David"/>
          <w:sz w:val="24"/>
          <w:szCs w:val="24"/>
          <w:rtl/>
        </w:rPr>
        <w:footnoteReference w:id="8"/>
      </w:r>
      <w:r>
        <w:rPr>
          <w:rFonts w:asciiTheme="minorBidi" w:hAnsiTheme="minorBidi" w:cs="David" w:hint="cs"/>
          <w:color w:val="000000"/>
          <w:sz w:val="24"/>
          <w:szCs w:val="24"/>
          <w:rtl/>
        </w:rPr>
        <w:t>:</w:t>
      </w:r>
    </w:p>
    <w:p w:rsidR="00885ED2" w:rsidRPr="00E86A53" w:rsidRDefault="00885ED2" w:rsidP="00885ED2">
      <w:pPr>
        <w:autoSpaceDE w:val="0"/>
        <w:autoSpaceDN w:val="0"/>
        <w:adjustRightInd w:val="0"/>
        <w:spacing w:line="480" w:lineRule="auto"/>
        <w:jc w:val="both"/>
        <w:rPr>
          <w:rFonts w:asciiTheme="minorBidi" w:hAnsiTheme="minorBidi" w:cs="David"/>
          <w:color w:val="000000"/>
          <w:sz w:val="24"/>
          <w:szCs w:val="24"/>
          <w:rtl/>
        </w:rPr>
      </w:pPr>
      <w:r w:rsidRPr="00E86A53">
        <w:rPr>
          <w:rFonts w:asciiTheme="minorBidi" w:hAnsiTheme="minorBidi" w:cs="David" w:hint="cs"/>
          <w:color w:val="000000"/>
          <w:sz w:val="24"/>
          <w:szCs w:val="24"/>
          <w:rtl/>
        </w:rPr>
        <w:t xml:space="preserve"> " ושפך וכסה מי ששפך הוא יכסנו , מעשה באחד ששחט וקדם חבירו וכסה וחיי</w:t>
      </w:r>
      <w:r w:rsidR="00E86A53">
        <w:rPr>
          <w:rFonts w:asciiTheme="minorBidi" w:hAnsiTheme="minorBidi" w:cs="David" w:hint="cs"/>
          <w:color w:val="000000"/>
          <w:sz w:val="24"/>
          <w:szCs w:val="24"/>
          <w:rtl/>
        </w:rPr>
        <w:t xml:space="preserve">בו רבן גמליאל </w:t>
      </w:r>
      <w:proofErr w:type="spellStart"/>
      <w:r w:rsidR="00E86A53">
        <w:rPr>
          <w:rFonts w:asciiTheme="minorBidi" w:hAnsiTheme="minorBidi" w:cs="David" w:hint="cs"/>
          <w:color w:val="000000"/>
          <w:sz w:val="24"/>
          <w:szCs w:val="24"/>
          <w:rtl/>
        </w:rPr>
        <w:t>ליתן</w:t>
      </w:r>
      <w:proofErr w:type="spellEnd"/>
      <w:r w:rsidR="00E86A53">
        <w:rPr>
          <w:rFonts w:asciiTheme="minorBidi" w:hAnsiTheme="minorBidi" w:cs="David" w:hint="cs"/>
          <w:color w:val="000000"/>
          <w:sz w:val="24"/>
          <w:szCs w:val="24"/>
          <w:rtl/>
        </w:rPr>
        <w:t xml:space="preserve"> לו י' זהובים</w:t>
      </w:r>
      <w:r w:rsidRPr="00E86A53">
        <w:rPr>
          <w:rFonts w:asciiTheme="minorBidi" w:hAnsiTheme="minorBidi" w:cs="David" w:hint="cs"/>
          <w:color w:val="000000"/>
          <w:sz w:val="24"/>
          <w:szCs w:val="24"/>
          <w:rtl/>
        </w:rPr>
        <w:t>.</w:t>
      </w:r>
    </w:p>
    <w:p w:rsidR="00885ED2" w:rsidRDefault="00885ED2" w:rsidP="002011FA">
      <w:pPr>
        <w:autoSpaceDE w:val="0"/>
        <w:autoSpaceDN w:val="0"/>
        <w:adjustRightInd w:val="0"/>
        <w:spacing w:line="480" w:lineRule="auto"/>
        <w:jc w:val="both"/>
        <w:rPr>
          <w:rFonts w:asciiTheme="minorBidi" w:hAnsiTheme="minorBidi" w:cs="David"/>
          <w:color w:val="000000"/>
          <w:sz w:val="24"/>
          <w:szCs w:val="24"/>
          <w:rtl/>
        </w:rPr>
      </w:pPr>
      <w:r>
        <w:rPr>
          <w:rFonts w:asciiTheme="minorBidi" w:hAnsiTheme="minorBidi" w:cs="David" w:hint="cs"/>
          <w:color w:val="000000"/>
          <w:sz w:val="24"/>
          <w:szCs w:val="24"/>
          <w:rtl/>
        </w:rPr>
        <w:t xml:space="preserve"> </w:t>
      </w:r>
      <w:r w:rsidR="002011FA">
        <w:rPr>
          <w:rFonts w:asciiTheme="minorBidi" w:hAnsiTheme="minorBidi" w:cs="David" w:hint="cs"/>
          <w:color w:val="000000"/>
          <w:sz w:val="24"/>
          <w:szCs w:val="24"/>
          <w:rtl/>
        </w:rPr>
        <w:t xml:space="preserve">בעלי התוספות דנים </w:t>
      </w:r>
      <w:r>
        <w:rPr>
          <w:rFonts w:asciiTheme="minorBidi" w:hAnsiTheme="minorBidi" w:cs="David" w:hint="cs"/>
          <w:color w:val="000000"/>
          <w:sz w:val="24"/>
          <w:szCs w:val="24"/>
          <w:rtl/>
        </w:rPr>
        <w:t>במקרה של</w:t>
      </w:r>
      <w:r w:rsidR="002011FA">
        <w:rPr>
          <w:rFonts w:asciiTheme="minorBidi" w:hAnsiTheme="minorBidi" w:cs="David" w:hint="cs"/>
          <w:color w:val="000000"/>
          <w:sz w:val="24"/>
          <w:szCs w:val="24"/>
          <w:rtl/>
        </w:rPr>
        <w:t xml:space="preserve"> אדם שחטף </w:t>
      </w:r>
      <w:r>
        <w:rPr>
          <w:rFonts w:asciiTheme="minorBidi" w:hAnsiTheme="minorBidi" w:cs="David" w:hint="cs"/>
          <w:color w:val="000000"/>
          <w:sz w:val="24"/>
          <w:szCs w:val="24"/>
          <w:rtl/>
        </w:rPr>
        <w:t xml:space="preserve">עליה לתורה : </w:t>
      </w:r>
    </w:p>
    <w:p w:rsidR="00885ED2" w:rsidRPr="002011FA" w:rsidRDefault="00885ED2" w:rsidP="00885ED2">
      <w:pPr>
        <w:autoSpaceDE w:val="0"/>
        <w:autoSpaceDN w:val="0"/>
        <w:adjustRightInd w:val="0"/>
        <w:spacing w:line="480" w:lineRule="auto"/>
        <w:jc w:val="both"/>
        <w:rPr>
          <w:rFonts w:asciiTheme="minorBidi" w:hAnsiTheme="minorBidi" w:cs="David"/>
          <w:color w:val="000000"/>
          <w:sz w:val="24"/>
          <w:szCs w:val="24"/>
          <w:rtl/>
        </w:rPr>
      </w:pPr>
      <w:r w:rsidRPr="002011FA">
        <w:rPr>
          <w:rFonts w:asciiTheme="minorBidi" w:hAnsiTheme="minorBidi" w:cs="David" w:hint="cs"/>
          <w:color w:val="000000"/>
          <w:sz w:val="24"/>
          <w:szCs w:val="24"/>
          <w:rtl/>
        </w:rPr>
        <w:lastRenderedPageBreak/>
        <w:t>ומעשה באחד שקראו ש"צ לקרות בס"ת ובא אחר וקדם וקרא ושאל  לר"ת ואמר לו שיתן לו תרנגולת לשחוט תחת אותם שתי ברכות. ואין נראה לר"י טעם זה דא"כ למה חייבו ר"ג עשרה זהובים . ועוד פטרו ר"ת משום שיענה אמן וגדול העונה אמן יותר מן המברך. ועוד אמר ר"ת דבבבל אין דנין מילתא דלית ביה חסרון כיס</w:t>
      </w:r>
      <w:r w:rsidR="002011FA">
        <w:rPr>
          <w:rStyle w:val="a9"/>
          <w:rFonts w:asciiTheme="minorBidi" w:hAnsiTheme="minorBidi" w:cs="David"/>
          <w:color w:val="000000"/>
          <w:sz w:val="24"/>
          <w:szCs w:val="24"/>
          <w:rtl/>
        </w:rPr>
        <w:footnoteReference w:id="9"/>
      </w:r>
      <w:r w:rsidRPr="002011FA">
        <w:rPr>
          <w:rFonts w:asciiTheme="minorBidi" w:hAnsiTheme="minorBidi" w:cs="David" w:hint="cs"/>
          <w:color w:val="000000"/>
          <w:sz w:val="24"/>
          <w:szCs w:val="24"/>
          <w:rtl/>
        </w:rPr>
        <w:t xml:space="preserve">. </w:t>
      </w:r>
    </w:p>
    <w:p w:rsidR="00885ED2" w:rsidRPr="002011FA" w:rsidRDefault="00885ED2" w:rsidP="00885ED2">
      <w:pPr>
        <w:autoSpaceDE w:val="0"/>
        <w:autoSpaceDN w:val="0"/>
        <w:adjustRightInd w:val="0"/>
        <w:spacing w:line="480" w:lineRule="auto"/>
        <w:jc w:val="both"/>
        <w:rPr>
          <w:rFonts w:asciiTheme="minorBidi" w:hAnsiTheme="minorBidi" w:cs="David"/>
          <w:color w:val="000000"/>
          <w:sz w:val="24"/>
          <w:szCs w:val="24"/>
          <w:rtl/>
        </w:rPr>
      </w:pPr>
      <w:r w:rsidRPr="002011FA">
        <w:rPr>
          <w:rFonts w:asciiTheme="minorBidi" w:hAnsiTheme="minorBidi" w:cs="David" w:hint="cs"/>
          <w:color w:val="000000"/>
          <w:sz w:val="24"/>
          <w:szCs w:val="24"/>
          <w:rtl/>
        </w:rPr>
        <w:t xml:space="preserve">ואחד שעמד במקום </w:t>
      </w:r>
      <w:proofErr w:type="spellStart"/>
      <w:r w:rsidRPr="002011FA">
        <w:rPr>
          <w:rFonts w:asciiTheme="minorBidi" w:hAnsiTheme="minorBidi" w:cs="David" w:hint="cs"/>
          <w:color w:val="000000"/>
          <w:sz w:val="24"/>
          <w:szCs w:val="24"/>
          <w:rtl/>
        </w:rPr>
        <w:t>חבירו</w:t>
      </w:r>
      <w:proofErr w:type="spellEnd"/>
      <w:r w:rsidRPr="002011FA">
        <w:rPr>
          <w:rFonts w:asciiTheme="minorBidi" w:hAnsiTheme="minorBidi" w:cs="David" w:hint="cs"/>
          <w:color w:val="000000"/>
          <w:sz w:val="24"/>
          <w:szCs w:val="24"/>
          <w:rtl/>
        </w:rPr>
        <w:t xml:space="preserve"> לקרוא בתורה פטור בלאו האי טעמא ואפילו תפס מפקינן מיניה  משום דכולם חייבים בקריאת התורה. וכן פירש ריב"א ואפילו עמד במקום כהן </w:t>
      </w:r>
      <w:r w:rsidR="002011FA">
        <w:rPr>
          <w:rStyle w:val="a9"/>
          <w:rFonts w:asciiTheme="minorBidi" w:hAnsiTheme="minorBidi" w:cs="David"/>
          <w:color w:val="000000"/>
          <w:sz w:val="24"/>
          <w:szCs w:val="24"/>
          <w:rtl/>
        </w:rPr>
        <w:footnoteReference w:id="10"/>
      </w:r>
      <w:r w:rsidRPr="002011FA">
        <w:rPr>
          <w:rFonts w:asciiTheme="minorBidi" w:hAnsiTheme="minorBidi" w:cs="David" w:hint="cs"/>
          <w:color w:val="000000"/>
          <w:sz w:val="24"/>
          <w:szCs w:val="24"/>
          <w:rtl/>
        </w:rPr>
        <w:t>...</w:t>
      </w:r>
    </w:p>
    <w:p w:rsidR="00885ED2" w:rsidRPr="00D97484" w:rsidRDefault="00885ED2" w:rsidP="00885ED2">
      <w:pPr>
        <w:autoSpaceDE w:val="0"/>
        <w:autoSpaceDN w:val="0"/>
        <w:adjustRightInd w:val="0"/>
        <w:spacing w:line="480" w:lineRule="auto"/>
        <w:jc w:val="both"/>
        <w:rPr>
          <w:rFonts w:asciiTheme="minorBidi" w:hAnsiTheme="minorBidi" w:cs="David"/>
          <w:color w:val="000000"/>
          <w:sz w:val="24"/>
          <w:szCs w:val="24"/>
          <w:rtl/>
        </w:rPr>
      </w:pPr>
      <w:r>
        <w:rPr>
          <w:rFonts w:asciiTheme="minorBidi" w:hAnsiTheme="minorBidi" w:cs="David" w:hint="cs"/>
          <w:color w:val="000000"/>
          <w:sz w:val="24"/>
          <w:szCs w:val="24"/>
          <w:rtl/>
        </w:rPr>
        <w:t>האדם שחטף את מצות קריאת התורה  בודאי חשב שהוא עושה את המעשה הנכון , הרצון שלו לקיים את מצות קריאת התורה היה בעיניו כל כך חשוב  גם אם זה בא על חשבון פגיעה באדם אחר .</w:t>
      </w:r>
    </w:p>
    <w:p w:rsidR="00576855" w:rsidRDefault="00576855" w:rsidP="00C54412">
      <w:pPr>
        <w:autoSpaceDE w:val="0"/>
        <w:autoSpaceDN w:val="0"/>
        <w:adjustRightInd w:val="0"/>
        <w:spacing w:line="480" w:lineRule="auto"/>
        <w:jc w:val="both"/>
        <w:rPr>
          <w:rFonts w:asciiTheme="minorBidi" w:hAnsiTheme="minorBidi" w:cs="David"/>
          <w:sz w:val="24"/>
          <w:szCs w:val="24"/>
          <w:rtl/>
        </w:rPr>
      </w:pPr>
    </w:p>
    <w:p w:rsidR="002D4748" w:rsidRDefault="00C54412" w:rsidP="00C54412">
      <w:pPr>
        <w:autoSpaceDE w:val="0"/>
        <w:autoSpaceDN w:val="0"/>
        <w:adjustRightInd w:val="0"/>
        <w:spacing w:line="480" w:lineRule="auto"/>
        <w:jc w:val="both"/>
        <w:rPr>
          <w:rFonts w:asciiTheme="minorBidi" w:hAnsiTheme="minorBidi" w:cs="David"/>
          <w:sz w:val="24"/>
          <w:szCs w:val="24"/>
          <w:rtl/>
        </w:rPr>
      </w:pPr>
      <w:r w:rsidRPr="00395020">
        <w:rPr>
          <w:rFonts w:asciiTheme="minorBidi" w:hAnsiTheme="minorBidi" w:cs="David"/>
          <w:sz w:val="24"/>
          <w:szCs w:val="24"/>
          <w:rtl/>
        </w:rPr>
        <w:t>היטיב</w:t>
      </w:r>
      <w:r w:rsidR="003B30BB">
        <w:rPr>
          <w:rFonts w:asciiTheme="minorBidi" w:hAnsiTheme="minorBidi" w:cs="David" w:hint="cs"/>
          <w:sz w:val="24"/>
          <w:szCs w:val="24"/>
          <w:rtl/>
        </w:rPr>
        <w:t>ו</w:t>
      </w:r>
      <w:r w:rsidRPr="00395020">
        <w:rPr>
          <w:rFonts w:asciiTheme="minorBidi" w:hAnsiTheme="minorBidi" w:cs="David"/>
          <w:sz w:val="24"/>
          <w:szCs w:val="24"/>
          <w:rtl/>
        </w:rPr>
        <w:t xml:space="preserve"> לבטא את הבעיה שעלולה</w:t>
      </w:r>
      <w:r>
        <w:rPr>
          <w:rFonts w:asciiTheme="minorBidi" w:hAnsiTheme="minorBidi" w:cs="David"/>
          <w:sz w:val="24"/>
          <w:szCs w:val="24"/>
          <w:rtl/>
        </w:rPr>
        <w:t xml:space="preserve"> להתעורר</w:t>
      </w:r>
      <w:r>
        <w:rPr>
          <w:rFonts w:asciiTheme="minorBidi" w:hAnsiTheme="minorBidi" w:cs="David"/>
          <w:sz w:val="24"/>
          <w:szCs w:val="24"/>
        </w:rPr>
        <w:t xml:space="preserve"> </w:t>
      </w:r>
      <w:r>
        <w:rPr>
          <w:rFonts w:asciiTheme="minorBidi" w:hAnsiTheme="minorBidi" w:cs="David"/>
          <w:sz w:val="24"/>
          <w:szCs w:val="24"/>
          <w:rtl/>
        </w:rPr>
        <w:t>בעקבות מציאות זו</w:t>
      </w:r>
      <w:r>
        <w:rPr>
          <w:rFonts w:asciiTheme="minorBidi" w:hAnsiTheme="minorBidi" w:cs="David" w:hint="cs"/>
          <w:sz w:val="24"/>
          <w:szCs w:val="24"/>
          <w:rtl/>
        </w:rPr>
        <w:t>,</w:t>
      </w:r>
      <w:r w:rsidR="00576855">
        <w:rPr>
          <w:rFonts w:asciiTheme="minorBidi" w:hAnsiTheme="minorBidi" w:cs="David" w:hint="cs"/>
          <w:sz w:val="24"/>
          <w:szCs w:val="24"/>
          <w:rtl/>
        </w:rPr>
        <w:t xml:space="preserve"> </w:t>
      </w:r>
      <w:r w:rsidR="002D4748">
        <w:rPr>
          <w:rFonts w:asciiTheme="minorBidi" w:hAnsiTheme="minorBidi" w:cs="David" w:hint="cs"/>
          <w:sz w:val="24"/>
          <w:szCs w:val="24"/>
          <w:rtl/>
        </w:rPr>
        <w:t>החזון אי"ש והאדר"ת .</w:t>
      </w:r>
    </w:p>
    <w:p w:rsidR="00C54412" w:rsidRPr="00823AA1" w:rsidRDefault="00C54412" w:rsidP="00C54412">
      <w:pPr>
        <w:autoSpaceDE w:val="0"/>
        <w:autoSpaceDN w:val="0"/>
        <w:adjustRightInd w:val="0"/>
        <w:spacing w:line="480" w:lineRule="auto"/>
        <w:jc w:val="both"/>
        <w:rPr>
          <w:rStyle w:val="af3"/>
          <w:rFonts w:asciiTheme="minorBidi" w:hAnsiTheme="minorBidi" w:cs="David"/>
          <w:b w:val="0"/>
          <w:color w:val="000000"/>
          <w:kern w:val="0"/>
          <w:sz w:val="24"/>
          <w:szCs w:val="24"/>
          <w:rtl/>
        </w:rPr>
      </w:pPr>
      <w:r>
        <w:rPr>
          <w:rFonts w:asciiTheme="minorBidi" w:hAnsiTheme="minorBidi" w:cs="David"/>
          <w:sz w:val="24"/>
          <w:szCs w:val="24"/>
          <w:rtl/>
        </w:rPr>
        <w:t xml:space="preserve"> החזון</w:t>
      </w:r>
      <w:r>
        <w:rPr>
          <w:rFonts w:asciiTheme="minorBidi" w:hAnsiTheme="minorBidi" w:cs="David" w:hint="cs"/>
          <w:sz w:val="24"/>
          <w:szCs w:val="24"/>
          <w:rtl/>
        </w:rPr>
        <w:t xml:space="preserve"> </w:t>
      </w:r>
      <w:r w:rsidRPr="00395020">
        <w:rPr>
          <w:rFonts w:asciiTheme="minorBidi" w:hAnsiTheme="minorBidi" w:cs="David"/>
          <w:sz w:val="24"/>
          <w:szCs w:val="24"/>
          <w:rtl/>
        </w:rPr>
        <w:t>אי"ש</w:t>
      </w:r>
      <w:r>
        <w:rPr>
          <w:rFonts w:asciiTheme="minorBidi" w:hAnsiTheme="minorBidi" w:cs="David"/>
          <w:sz w:val="24"/>
          <w:szCs w:val="24"/>
        </w:rPr>
        <w:t xml:space="preserve"> </w:t>
      </w:r>
      <w:r>
        <w:rPr>
          <w:rFonts w:asciiTheme="minorBidi" w:hAnsiTheme="minorBidi" w:cs="David" w:hint="cs"/>
          <w:sz w:val="24"/>
          <w:szCs w:val="24"/>
          <w:rtl/>
        </w:rPr>
        <w:t>בספרו</w:t>
      </w:r>
      <w:r>
        <w:rPr>
          <w:rFonts w:asciiTheme="minorBidi" w:hAnsiTheme="minorBidi" w:cs="David"/>
          <w:sz w:val="24"/>
          <w:szCs w:val="24"/>
        </w:rPr>
        <w:t xml:space="preserve"> </w:t>
      </w:r>
      <w:r>
        <w:rPr>
          <w:rFonts w:asciiTheme="minorBidi" w:hAnsiTheme="minorBidi" w:cs="David" w:hint="cs"/>
          <w:sz w:val="24"/>
          <w:szCs w:val="24"/>
          <w:rtl/>
        </w:rPr>
        <w:t>"</w:t>
      </w:r>
      <w:r w:rsidRPr="00395020">
        <w:rPr>
          <w:rFonts w:asciiTheme="minorBidi" w:hAnsiTheme="minorBidi" w:cs="David" w:hint="cs"/>
          <w:sz w:val="24"/>
          <w:szCs w:val="24"/>
          <w:rtl/>
        </w:rPr>
        <w:t>אמונה ובטחון</w:t>
      </w:r>
      <w:r>
        <w:rPr>
          <w:rFonts w:asciiTheme="minorBidi" w:hAnsiTheme="minorBidi" w:cs="David" w:hint="cs"/>
          <w:sz w:val="24"/>
          <w:szCs w:val="24"/>
          <w:rtl/>
        </w:rPr>
        <w:t xml:space="preserve">", </w:t>
      </w:r>
      <w:r w:rsidRPr="00395020">
        <w:rPr>
          <w:rFonts w:asciiTheme="minorBidi" w:hAnsiTheme="minorBidi" w:cs="David" w:hint="cs"/>
          <w:sz w:val="24"/>
          <w:szCs w:val="24"/>
          <w:rtl/>
        </w:rPr>
        <w:t>בפרק העוסק בתורת המידות</w:t>
      </w:r>
      <w:r w:rsidRPr="00395020">
        <w:rPr>
          <w:rStyle w:val="a9"/>
          <w:rFonts w:asciiTheme="minorBidi" w:hAnsiTheme="minorBidi" w:cs="David"/>
          <w:sz w:val="24"/>
          <w:szCs w:val="24"/>
          <w:rtl/>
        </w:rPr>
        <w:footnoteReference w:id="11"/>
      </w:r>
      <w:r>
        <w:rPr>
          <w:rFonts w:asciiTheme="minorBidi" w:hAnsiTheme="minorBidi" w:cs="David" w:hint="cs"/>
          <w:sz w:val="24"/>
          <w:szCs w:val="24"/>
          <w:rtl/>
        </w:rPr>
        <w:t>:</w:t>
      </w:r>
    </w:p>
    <w:p w:rsidR="00C54412" w:rsidRDefault="00C54412" w:rsidP="00C54412">
      <w:pPr>
        <w:pStyle w:val="a4"/>
        <w:spacing w:line="480" w:lineRule="auto"/>
        <w:jc w:val="both"/>
        <w:rPr>
          <w:rStyle w:val="af3"/>
          <w:rFonts w:asciiTheme="minorBidi" w:hAnsiTheme="minorBidi" w:cs="David"/>
          <w:b w:val="0"/>
          <w:bCs/>
          <w:sz w:val="24"/>
          <w:szCs w:val="24"/>
          <w:rtl/>
        </w:rPr>
      </w:pPr>
      <w:r w:rsidRPr="001579F1">
        <w:rPr>
          <w:rStyle w:val="af3"/>
          <w:rFonts w:asciiTheme="minorBidi" w:hAnsiTheme="minorBidi" w:cs="David"/>
          <w:b w:val="0"/>
          <w:bCs/>
          <w:sz w:val="24"/>
          <w:szCs w:val="24"/>
          <w:rtl/>
        </w:rPr>
        <w:t>"ומעשים בכל יום שהחרד הזה לא עלה לתורה כאשר קראוהו</w:t>
      </w:r>
      <w:r w:rsidRPr="001579F1">
        <w:rPr>
          <w:rStyle w:val="af3"/>
          <w:rFonts w:asciiTheme="minorBidi" w:hAnsiTheme="minorBidi" w:cs="David"/>
          <w:b w:val="0"/>
          <w:bCs/>
          <w:sz w:val="24"/>
          <w:szCs w:val="24"/>
        </w:rPr>
        <w:t xml:space="preserve"> </w:t>
      </w:r>
      <w:r w:rsidRPr="001579F1">
        <w:rPr>
          <w:rStyle w:val="af3"/>
          <w:rFonts w:asciiTheme="minorBidi" w:hAnsiTheme="minorBidi" w:cs="David"/>
          <w:b w:val="0"/>
          <w:bCs/>
          <w:sz w:val="24"/>
          <w:szCs w:val="24"/>
          <w:rtl/>
        </w:rPr>
        <w:t>לעלות באשר חשב כי לא לפי כבודו היא זו המנה שחלק לו הגבאי כפי סימני הכבוד המוחזקים בצבור ההוא</w:t>
      </w:r>
      <w:r w:rsidRPr="001579F1">
        <w:rPr>
          <w:rStyle w:val="af3"/>
          <w:rFonts w:asciiTheme="minorBidi" w:hAnsiTheme="minorBidi" w:cs="David"/>
          <w:b w:val="0"/>
          <w:bCs/>
          <w:sz w:val="24"/>
          <w:szCs w:val="24"/>
        </w:rPr>
        <w:t>,</w:t>
      </w:r>
      <w:r w:rsidRPr="001579F1">
        <w:rPr>
          <w:rStyle w:val="af3"/>
          <w:rFonts w:asciiTheme="minorBidi" w:hAnsiTheme="minorBidi" w:cs="David" w:hint="cs"/>
          <w:b w:val="0"/>
          <w:bCs/>
          <w:sz w:val="24"/>
          <w:szCs w:val="24"/>
          <w:rtl/>
        </w:rPr>
        <w:t xml:space="preserve"> </w:t>
      </w:r>
      <w:r w:rsidRPr="001579F1">
        <w:rPr>
          <w:rStyle w:val="af3"/>
          <w:rFonts w:asciiTheme="minorBidi" w:hAnsiTheme="minorBidi" w:cs="David"/>
          <w:b w:val="0"/>
          <w:bCs/>
          <w:sz w:val="24"/>
          <w:szCs w:val="24"/>
          <w:rtl/>
        </w:rPr>
        <w:t>וכרגע לא חת ממה שאמרו ועוזבי וגו' זה שקורין לעלות לתורה ואינו עול</w:t>
      </w:r>
      <w:r w:rsidRPr="001579F1">
        <w:rPr>
          <w:rStyle w:val="af3"/>
          <w:rFonts w:asciiTheme="minorBidi" w:hAnsiTheme="minorBidi" w:cs="David" w:hint="cs"/>
          <w:b w:val="0"/>
          <w:bCs/>
          <w:sz w:val="24"/>
          <w:szCs w:val="24"/>
          <w:rtl/>
        </w:rPr>
        <w:t xml:space="preserve">ה, </w:t>
      </w:r>
      <w:r w:rsidRPr="001579F1">
        <w:rPr>
          <w:rStyle w:val="af3"/>
          <w:rFonts w:asciiTheme="minorBidi" w:hAnsiTheme="minorBidi" w:cs="David"/>
          <w:b w:val="0"/>
          <w:bCs/>
          <w:sz w:val="24"/>
          <w:szCs w:val="24"/>
          <w:rtl/>
        </w:rPr>
        <w:t>זאת אומרת שאדם זה מקולקל בשרשו שיצר הרע שופטו וכל עשיית מצוותיו הוא פרי ההרגל המתאימות לכבודו ולתאותו ולמהלך חייו בשטפו הטבעי,</w:t>
      </w:r>
      <w:r w:rsidRPr="001579F1">
        <w:rPr>
          <w:rStyle w:val="af3"/>
          <w:rFonts w:asciiTheme="minorBidi" w:hAnsiTheme="minorBidi" w:cs="David" w:hint="cs"/>
          <w:b w:val="0"/>
          <w:bCs/>
          <w:sz w:val="24"/>
          <w:szCs w:val="24"/>
          <w:rtl/>
        </w:rPr>
        <w:t xml:space="preserve"> </w:t>
      </w:r>
      <w:r w:rsidRPr="001579F1">
        <w:rPr>
          <w:rStyle w:val="af3"/>
          <w:rFonts w:asciiTheme="minorBidi" w:hAnsiTheme="minorBidi" w:cs="David"/>
          <w:b w:val="0"/>
          <w:bCs/>
          <w:sz w:val="24"/>
          <w:szCs w:val="24"/>
          <w:rtl/>
        </w:rPr>
        <w:t>אבל נס נא לפגוע בו כי אז יהפוך הקערה על פיה."</w:t>
      </w:r>
    </w:p>
    <w:p w:rsidR="002D4748" w:rsidRDefault="002D4748" w:rsidP="002D4748">
      <w:pPr>
        <w:spacing w:line="480" w:lineRule="auto"/>
        <w:jc w:val="both"/>
        <w:rPr>
          <w:rFonts w:asciiTheme="minorBidi" w:hAnsiTheme="minorBidi" w:cs="David"/>
          <w:sz w:val="24"/>
          <w:szCs w:val="24"/>
          <w:rtl/>
        </w:rPr>
      </w:pPr>
      <w:r w:rsidRPr="003B4E51">
        <w:rPr>
          <w:rFonts w:asciiTheme="minorBidi" w:hAnsiTheme="minorBidi" w:cs="David"/>
          <w:sz w:val="24"/>
          <w:szCs w:val="24"/>
          <w:rtl/>
        </w:rPr>
        <w:t>ראוי להזכיר</w:t>
      </w:r>
      <w:r w:rsidRPr="003B4E51">
        <w:rPr>
          <w:rFonts w:asciiTheme="minorBidi" w:hAnsiTheme="minorBidi" w:cs="David"/>
          <w:sz w:val="24"/>
          <w:szCs w:val="24"/>
        </w:rPr>
        <w:t xml:space="preserve"> </w:t>
      </w:r>
      <w:r w:rsidRPr="003B4E51">
        <w:rPr>
          <w:rFonts w:asciiTheme="minorBidi" w:hAnsiTheme="minorBidi" w:cs="David"/>
          <w:sz w:val="24"/>
          <w:szCs w:val="24"/>
          <w:rtl/>
        </w:rPr>
        <w:t>בהקשר זה את התלבטות הכנה של האדר"ת זצ"ל במקרה שקרה בבית-הכנסת שבו התפלל ובטעות קרא לו השמש בפרשת כי תצא ל"שלישי" במקום ל</w:t>
      </w:r>
      <w:r>
        <w:rPr>
          <w:rFonts w:asciiTheme="minorBidi" w:hAnsiTheme="minorBidi" w:cs="David" w:hint="cs"/>
          <w:sz w:val="24"/>
          <w:szCs w:val="24"/>
          <w:rtl/>
        </w:rPr>
        <w:t>"</w:t>
      </w:r>
      <w:r w:rsidRPr="003B4E51">
        <w:rPr>
          <w:rFonts w:asciiTheme="minorBidi" w:hAnsiTheme="minorBidi" w:cs="David"/>
          <w:sz w:val="24"/>
          <w:szCs w:val="24"/>
          <w:rtl/>
        </w:rPr>
        <w:t>אחרון</w:t>
      </w:r>
      <w:r>
        <w:rPr>
          <w:rFonts w:asciiTheme="minorBidi" w:hAnsiTheme="minorBidi" w:cs="David" w:hint="cs"/>
          <w:sz w:val="24"/>
          <w:szCs w:val="24"/>
          <w:rtl/>
        </w:rPr>
        <w:t>"</w:t>
      </w:r>
      <w:r w:rsidRPr="003B4E51">
        <w:rPr>
          <w:rFonts w:asciiTheme="minorBidi" w:hAnsiTheme="minorBidi" w:cs="David"/>
          <w:sz w:val="24"/>
          <w:szCs w:val="24"/>
          <w:rtl/>
        </w:rPr>
        <w:t xml:space="preserve"> כמנהגו כל השנים כדי לצאת ידי חובת מצות פר' עמלק </w:t>
      </w:r>
      <w:r>
        <w:rPr>
          <w:rFonts w:asciiTheme="minorBidi" w:hAnsiTheme="minorBidi" w:cs="David" w:hint="cs"/>
          <w:sz w:val="24"/>
          <w:szCs w:val="24"/>
          <w:rtl/>
        </w:rPr>
        <w:t>:</w:t>
      </w:r>
    </w:p>
    <w:p w:rsidR="002D4748" w:rsidRPr="00790F5B" w:rsidRDefault="002D4748" w:rsidP="002D4748">
      <w:pPr>
        <w:spacing w:line="480" w:lineRule="auto"/>
        <w:jc w:val="both"/>
        <w:rPr>
          <w:rFonts w:asciiTheme="minorBidi" w:hAnsiTheme="minorBidi" w:cs="David"/>
          <w:b/>
          <w:bCs/>
          <w:sz w:val="24"/>
          <w:szCs w:val="24"/>
          <w:rtl/>
        </w:rPr>
      </w:pPr>
      <w:r w:rsidRPr="003B4E51">
        <w:rPr>
          <w:rStyle w:val="af3"/>
          <w:rFonts w:asciiTheme="minorBidi" w:hAnsiTheme="minorBidi" w:cs="David"/>
          <w:sz w:val="24"/>
          <w:szCs w:val="24"/>
          <w:rtl/>
        </w:rPr>
        <w:t>"</w:t>
      </w:r>
      <w:r>
        <w:rPr>
          <w:rStyle w:val="af3"/>
          <w:rFonts w:asciiTheme="minorBidi" w:hAnsiTheme="minorBidi" w:cs="David" w:hint="cs"/>
          <w:sz w:val="24"/>
          <w:szCs w:val="24"/>
          <w:rtl/>
        </w:rPr>
        <w:t xml:space="preserve"> </w:t>
      </w:r>
      <w:r w:rsidRPr="00790F5B">
        <w:rPr>
          <w:rStyle w:val="af3"/>
          <w:rFonts w:asciiTheme="minorBidi" w:hAnsiTheme="minorBidi" w:cs="David" w:hint="cs"/>
          <w:b w:val="0"/>
          <w:bCs/>
          <w:sz w:val="24"/>
          <w:szCs w:val="24"/>
          <w:rtl/>
        </w:rPr>
        <w:t xml:space="preserve">עובדא בא לידי בש"ק פ' כי תצא תרכ"ח, במנהגי מכמה שנים לקרות בתורה הפטרת פ' כי תצא או לעלות אחרון כדי לצאת ידי חובת מצות פר' עמלק וקניתי גם אז אחרון והשמש טעה </w:t>
      </w:r>
      <w:r w:rsidRPr="00790F5B">
        <w:rPr>
          <w:rStyle w:val="af3"/>
          <w:rFonts w:asciiTheme="minorBidi" w:hAnsiTheme="minorBidi" w:cs="David" w:hint="cs"/>
          <w:b w:val="0"/>
          <w:bCs/>
          <w:sz w:val="24"/>
          <w:szCs w:val="24"/>
          <w:rtl/>
        </w:rPr>
        <w:lastRenderedPageBreak/>
        <w:t>וקראני שלישי בעבור שאחד כבדני בזה , וצווחו עלי בי מדרשא , ואמרתי אז דכיוון ד"צריך לעלות" הוא מהא דנותנין לו ס"ת לברך ואינו מברך כמבואר בברכות נה  א' , א"כ י"ל דזהו רק במי שאינו מברך כלל ,אבל מי שירצה לעלות אח"כ ובמצוה מהודרת עכ"פ ודאי דאריך לעשות כן.</w:t>
      </w:r>
      <w:r w:rsidRPr="00790F5B">
        <w:rPr>
          <w:rStyle w:val="af3"/>
          <w:rFonts w:asciiTheme="minorBidi" w:hAnsiTheme="minorBidi" w:cs="David"/>
          <w:b w:val="0"/>
          <w:bCs/>
          <w:sz w:val="24"/>
          <w:szCs w:val="24"/>
          <w:rtl/>
        </w:rPr>
        <w:t>ועל זה עבדתי עובדא בנפשאי ולא עליתי ורק אח"כ פעם לבי מאד על זה וחששתי מחטאת ח"ו</w:t>
      </w:r>
      <w:r w:rsidRPr="00790F5B">
        <w:rPr>
          <w:rStyle w:val="af3"/>
          <w:rFonts w:asciiTheme="minorBidi" w:hAnsiTheme="minorBidi" w:cs="David" w:hint="cs"/>
          <w:b w:val="0"/>
          <w:bCs/>
          <w:sz w:val="24"/>
          <w:szCs w:val="24"/>
          <w:rtl/>
        </w:rPr>
        <w:t xml:space="preserve">, ונהירנא בשנת תרכ"ג בהיותי אצל כאאמו"ר הג' נ"י בשבת פרשת זכור שהיתה דרכו לעלות בפ' זכור וטעה הקורא וקראוהו לשלישי ועלה ולא דבר מאומה וצוה לקראני בהפטרה [והמליץ ע"ז אין אדם מתקנא בבנו] ודנתי בזה דה"ל כחשב לעשות מצוה ונאנס ולא עשה וכו', מ"מ כוונתי היתה רצויה ולא ח"ו לשום פניה .ובכ"ז היטב חרה לי משני דברים . א. </w:t>
      </w:r>
      <w:r w:rsidRPr="00790F5B">
        <w:rPr>
          <w:rStyle w:val="af3"/>
          <w:rFonts w:asciiTheme="minorBidi" w:hAnsiTheme="minorBidi" w:cs="David"/>
          <w:b w:val="0"/>
          <w:bCs/>
          <w:sz w:val="24"/>
          <w:szCs w:val="24"/>
          <w:rtl/>
        </w:rPr>
        <w:t xml:space="preserve"> כאילו הייתי מתכוין בזה ליוהרא".</w:t>
      </w:r>
      <w:r w:rsidRPr="00790F5B">
        <w:rPr>
          <w:rStyle w:val="af3"/>
          <w:rFonts w:asciiTheme="minorBidi" w:hAnsiTheme="minorBidi" w:cs="David" w:hint="cs"/>
          <w:b w:val="0"/>
          <w:bCs/>
          <w:sz w:val="24"/>
          <w:szCs w:val="24"/>
          <w:rtl/>
        </w:rPr>
        <w:t xml:space="preserve">ב. שנתפרסמה ענין מצוה זו אשר ראוי להיות נחבא אל הכלים </w:t>
      </w:r>
      <w:r w:rsidRPr="00790F5B">
        <w:rPr>
          <w:rStyle w:val="a9"/>
          <w:rFonts w:asciiTheme="minorBidi" w:hAnsiTheme="minorBidi" w:cs="David"/>
          <w:b/>
          <w:bCs/>
          <w:sz w:val="24"/>
          <w:szCs w:val="24"/>
          <w:rtl/>
        </w:rPr>
        <w:footnoteReference w:id="12"/>
      </w:r>
    </w:p>
    <w:p w:rsidR="002D4748" w:rsidRDefault="002D4748" w:rsidP="00C54412">
      <w:pPr>
        <w:pStyle w:val="a4"/>
        <w:spacing w:line="480" w:lineRule="auto"/>
        <w:jc w:val="both"/>
        <w:rPr>
          <w:rStyle w:val="af3"/>
          <w:rFonts w:asciiTheme="minorBidi" w:hAnsiTheme="minorBidi" w:cs="David"/>
          <w:b w:val="0"/>
          <w:bCs/>
          <w:sz w:val="24"/>
          <w:szCs w:val="24"/>
          <w:rtl/>
        </w:rPr>
      </w:pPr>
    </w:p>
    <w:p w:rsidR="0056720B" w:rsidRDefault="00EC171A" w:rsidP="00B13331">
      <w:pPr>
        <w:autoSpaceDE w:val="0"/>
        <w:autoSpaceDN w:val="0"/>
        <w:adjustRightInd w:val="0"/>
        <w:spacing w:line="480" w:lineRule="auto"/>
        <w:jc w:val="both"/>
        <w:rPr>
          <w:rFonts w:asciiTheme="minorBidi" w:hAnsiTheme="minorBidi" w:cs="David"/>
          <w:sz w:val="24"/>
          <w:szCs w:val="24"/>
          <w:rtl/>
        </w:rPr>
      </w:pPr>
      <w:r>
        <w:rPr>
          <w:rFonts w:asciiTheme="minorBidi" w:hAnsiTheme="minorBidi" w:cs="David" w:hint="cs"/>
          <w:sz w:val="24"/>
          <w:szCs w:val="24"/>
          <w:rtl/>
        </w:rPr>
        <w:t xml:space="preserve">גם החזון אי"ש וגם האדר"ת נוגעים בכל אותן נקודות בעיתיות שמלוות את הקריאה בתורה </w:t>
      </w:r>
      <w:r w:rsidR="0056720B">
        <w:rPr>
          <w:rFonts w:asciiTheme="minorBidi" w:hAnsiTheme="minorBidi" w:cs="David" w:hint="cs"/>
          <w:sz w:val="24"/>
          <w:szCs w:val="24"/>
          <w:rtl/>
        </w:rPr>
        <w:t>.</w:t>
      </w:r>
    </w:p>
    <w:p w:rsidR="00B13331" w:rsidRDefault="00B13331" w:rsidP="00B13331">
      <w:pPr>
        <w:autoSpaceDE w:val="0"/>
        <w:autoSpaceDN w:val="0"/>
        <w:adjustRightInd w:val="0"/>
        <w:spacing w:line="480" w:lineRule="auto"/>
        <w:jc w:val="both"/>
        <w:rPr>
          <w:rFonts w:asciiTheme="minorBidi" w:hAnsiTheme="minorBidi" w:cs="David"/>
          <w:color w:val="000000"/>
          <w:sz w:val="24"/>
          <w:szCs w:val="24"/>
          <w:rtl/>
        </w:rPr>
      </w:pPr>
      <w:r w:rsidRPr="00395020">
        <w:rPr>
          <w:rFonts w:asciiTheme="minorBidi" w:hAnsiTheme="minorBidi" w:cs="David"/>
          <w:sz w:val="24"/>
          <w:szCs w:val="24"/>
          <w:rtl/>
        </w:rPr>
        <w:t>ניתן לומר שדיני ומנהגי קריאת התורה מאפשרים לאד</w:t>
      </w:r>
      <w:r>
        <w:rPr>
          <w:rFonts w:asciiTheme="minorBidi" w:hAnsiTheme="minorBidi" w:cs="David"/>
          <w:sz w:val="24"/>
          <w:szCs w:val="24"/>
          <w:rtl/>
        </w:rPr>
        <w:t>ם להתבלט בבית הכנסת לעיני הצבור.</w:t>
      </w:r>
      <w:r>
        <w:rPr>
          <w:rFonts w:asciiTheme="minorBidi" w:hAnsiTheme="minorBidi" w:cs="David" w:hint="cs"/>
          <w:sz w:val="24"/>
          <w:szCs w:val="24"/>
          <w:rtl/>
        </w:rPr>
        <w:t xml:space="preserve"> </w:t>
      </w:r>
      <w:r w:rsidRPr="00395020">
        <w:rPr>
          <w:rFonts w:asciiTheme="minorBidi" w:hAnsiTheme="minorBidi" w:cs="David"/>
          <w:sz w:val="24"/>
          <w:szCs w:val="24"/>
          <w:rtl/>
        </w:rPr>
        <w:t xml:space="preserve">המעיין בהלכות קריאת התורה נתקל לא פעם בביטויים כגון </w:t>
      </w:r>
      <w:r>
        <w:rPr>
          <w:rFonts w:asciiTheme="minorBidi" w:hAnsiTheme="minorBidi" w:cs="David"/>
          <w:sz w:val="24"/>
          <w:szCs w:val="24"/>
          <w:rtl/>
        </w:rPr>
        <w:t>"דלא ליתי לאינצויי,</w:t>
      </w:r>
      <w:r>
        <w:rPr>
          <w:rFonts w:asciiTheme="minorBidi" w:hAnsiTheme="minorBidi" w:cs="David" w:hint="cs"/>
          <w:sz w:val="24"/>
          <w:szCs w:val="24"/>
          <w:rtl/>
        </w:rPr>
        <w:t xml:space="preserve"> </w:t>
      </w:r>
      <w:r w:rsidRPr="00395020">
        <w:rPr>
          <w:rFonts w:asciiTheme="minorBidi" w:hAnsiTheme="minorBidi" w:cs="David"/>
          <w:sz w:val="24"/>
          <w:szCs w:val="24"/>
          <w:rtl/>
        </w:rPr>
        <w:t>מפני</w:t>
      </w:r>
      <w:r>
        <w:rPr>
          <w:rFonts w:asciiTheme="minorBidi" w:hAnsiTheme="minorBidi" w:cs="David"/>
          <w:sz w:val="24"/>
          <w:szCs w:val="24"/>
          <w:rtl/>
        </w:rPr>
        <w:t xml:space="preserve"> דרכי שלום,</w:t>
      </w:r>
      <w:r>
        <w:rPr>
          <w:rFonts w:asciiTheme="minorBidi" w:hAnsiTheme="minorBidi" w:cs="David" w:hint="cs"/>
          <w:sz w:val="24"/>
          <w:szCs w:val="24"/>
          <w:rtl/>
        </w:rPr>
        <w:t xml:space="preserve"> </w:t>
      </w:r>
      <w:r w:rsidRPr="00395020">
        <w:rPr>
          <w:rFonts w:asciiTheme="minorBidi" w:hAnsiTheme="minorBidi" w:cs="David"/>
          <w:sz w:val="24"/>
          <w:szCs w:val="24"/>
          <w:rtl/>
        </w:rPr>
        <w:t>חשש למחלוקת</w:t>
      </w:r>
      <w:r>
        <w:rPr>
          <w:rFonts w:asciiTheme="minorBidi" w:hAnsiTheme="minorBidi" w:cs="David" w:hint="cs"/>
          <w:sz w:val="24"/>
          <w:szCs w:val="24"/>
          <w:rtl/>
        </w:rPr>
        <w:t>"</w:t>
      </w:r>
      <w:r w:rsidR="002D4748">
        <w:rPr>
          <w:rFonts w:asciiTheme="minorBidi" w:hAnsiTheme="minorBidi" w:cs="David" w:hint="cs"/>
          <w:b/>
          <w:bCs/>
          <w:color w:val="000000"/>
          <w:sz w:val="24"/>
          <w:szCs w:val="24"/>
          <w:rtl/>
        </w:rPr>
        <w:t xml:space="preserve">, </w:t>
      </w:r>
      <w:r w:rsidR="002D4748">
        <w:rPr>
          <w:rFonts w:asciiTheme="minorBidi" w:hAnsiTheme="minorBidi" w:cs="David" w:hint="cs"/>
          <w:color w:val="000000"/>
          <w:sz w:val="24"/>
          <w:szCs w:val="24"/>
          <w:rtl/>
        </w:rPr>
        <w:t xml:space="preserve">כבוד, חזקה </w:t>
      </w:r>
      <w:r w:rsidR="002D4748" w:rsidRPr="002D4748">
        <w:rPr>
          <w:rFonts w:asciiTheme="minorBidi" w:hAnsiTheme="minorBidi" w:cs="David" w:hint="cs"/>
          <w:color w:val="000000"/>
          <w:sz w:val="24"/>
          <w:szCs w:val="24"/>
          <w:rtl/>
        </w:rPr>
        <w:t xml:space="preserve"> </w:t>
      </w:r>
      <w:r w:rsidR="002D4748">
        <w:rPr>
          <w:rFonts w:asciiTheme="minorBidi" w:hAnsiTheme="minorBidi" w:cs="David" w:hint="cs"/>
          <w:color w:val="000000"/>
          <w:sz w:val="24"/>
          <w:szCs w:val="24"/>
          <w:rtl/>
        </w:rPr>
        <w:t>ו</w:t>
      </w:r>
      <w:r w:rsidR="002D4748" w:rsidRPr="002D4748">
        <w:rPr>
          <w:rFonts w:asciiTheme="minorBidi" w:hAnsiTheme="minorBidi" w:cs="David" w:hint="cs"/>
          <w:color w:val="000000"/>
          <w:sz w:val="24"/>
          <w:szCs w:val="24"/>
          <w:rtl/>
        </w:rPr>
        <w:t>יוהרא</w:t>
      </w:r>
      <w:r w:rsidR="002D4748">
        <w:rPr>
          <w:rFonts w:asciiTheme="minorBidi" w:hAnsiTheme="minorBidi" w:cs="David" w:hint="cs"/>
          <w:b/>
          <w:bCs/>
          <w:color w:val="000000"/>
          <w:sz w:val="24"/>
          <w:szCs w:val="24"/>
          <w:rtl/>
        </w:rPr>
        <w:t xml:space="preserve"> </w:t>
      </w:r>
      <w:r w:rsidRPr="00395020">
        <w:rPr>
          <w:rFonts w:asciiTheme="minorBidi" w:hAnsiTheme="minorBidi" w:cs="David"/>
          <w:b/>
          <w:bCs/>
          <w:color w:val="000000"/>
          <w:sz w:val="24"/>
          <w:szCs w:val="24"/>
          <w:rtl/>
        </w:rPr>
        <w:t>.</w:t>
      </w:r>
      <w:r w:rsidR="00D94FB2">
        <w:rPr>
          <w:rStyle w:val="a9"/>
          <w:rFonts w:asciiTheme="minorBidi" w:hAnsiTheme="minorBidi" w:cs="David"/>
          <w:color w:val="000000"/>
          <w:sz w:val="24"/>
          <w:szCs w:val="24"/>
          <w:rtl/>
        </w:rPr>
        <w:footnoteReference w:id="13"/>
      </w:r>
    </w:p>
    <w:p w:rsidR="00B13331" w:rsidRPr="007C0BB3" w:rsidRDefault="00C9647A" w:rsidP="007C0BB3">
      <w:pPr>
        <w:pStyle w:val="a4"/>
        <w:spacing w:line="480" w:lineRule="auto"/>
        <w:jc w:val="both"/>
        <w:rPr>
          <w:rFonts w:asciiTheme="minorBidi" w:hAnsiTheme="minorBidi" w:cs="David"/>
          <w:b/>
          <w:kern w:val="28"/>
          <w:sz w:val="24"/>
          <w:szCs w:val="24"/>
          <w:rtl/>
        </w:rPr>
      </w:pPr>
      <w:r>
        <w:rPr>
          <w:rFonts w:asciiTheme="minorBidi" w:hAnsiTheme="minorBidi" w:cs="David" w:hint="cs"/>
          <w:color w:val="000000"/>
          <w:sz w:val="24"/>
          <w:szCs w:val="24"/>
          <w:rtl/>
        </w:rPr>
        <w:t>יש</w:t>
      </w:r>
      <w:r w:rsidR="00B13331">
        <w:rPr>
          <w:rFonts w:asciiTheme="minorBidi" w:hAnsiTheme="minorBidi" w:cs="David" w:hint="cs"/>
          <w:color w:val="000000"/>
          <w:sz w:val="24"/>
          <w:szCs w:val="24"/>
          <w:rtl/>
        </w:rPr>
        <w:t xml:space="preserve"> </w:t>
      </w:r>
      <w:r w:rsidR="00B13331">
        <w:rPr>
          <w:rFonts w:asciiTheme="minorBidi" w:hAnsiTheme="minorBidi" w:cs="David"/>
          <w:color w:val="000000"/>
          <w:sz w:val="24"/>
          <w:szCs w:val="24"/>
          <w:rtl/>
        </w:rPr>
        <w:t>לבחון</w:t>
      </w:r>
      <w:r w:rsidR="00B13331">
        <w:rPr>
          <w:rFonts w:asciiTheme="minorBidi" w:hAnsiTheme="minorBidi" w:cs="David" w:hint="cs"/>
          <w:color w:val="000000"/>
          <w:sz w:val="24"/>
          <w:szCs w:val="24"/>
          <w:rtl/>
        </w:rPr>
        <w:t xml:space="preserve"> </w:t>
      </w:r>
      <w:r w:rsidR="00B13331" w:rsidRPr="00395020">
        <w:rPr>
          <w:rFonts w:asciiTheme="minorBidi" w:hAnsiTheme="minorBidi" w:cs="David"/>
          <w:color w:val="000000"/>
          <w:sz w:val="24"/>
          <w:szCs w:val="24"/>
          <w:rtl/>
        </w:rPr>
        <w:t>מ</w:t>
      </w:r>
      <w:r w:rsidR="00B13331">
        <w:rPr>
          <w:rFonts w:asciiTheme="minorBidi" w:hAnsiTheme="minorBidi" w:cs="David"/>
          <w:color w:val="000000"/>
          <w:sz w:val="24"/>
          <w:szCs w:val="24"/>
          <w:rtl/>
        </w:rPr>
        <w:t xml:space="preserve">ה הם אותם גורמים בקריאת התורה </w:t>
      </w:r>
      <w:r w:rsidR="00B13331">
        <w:rPr>
          <w:rFonts w:asciiTheme="minorBidi" w:hAnsiTheme="minorBidi" w:cs="David" w:hint="cs"/>
          <w:color w:val="000000"/>
          <w:sz w:val="24"/>
          <w:szCs w:val="24"/>
          <w:rtl/>
        </w:rPr>
        <w:t xml:space="preserve">בצבור </w:t>
      </w:r>
      <w:r w:rsidR="00B13331">
        <w:rPr>
          <w:rFonts w:asciiTheme="minorBidi" w:hAnsiTheme="minorBidi" w:cs="David"/>
          <w:color w:val="000000"/>
          <w:sz w:val="24"/>
          <w:szCs w:val="24"/>
          <w:rtl/>
        </w:rPr>
        <w:t>ובעיקר באופן שבו ה</w:t>
      </w:r>
      <w:r w:rsidR="00B13331">
        <w:rPr>
          <w:rFonts w:asciiTheme="minorBidi" w:hAnsiTheme="minorBidi" w:cs="David" w:hint="cs"/>
          <w:color w:val="000000"/>
          <w:sz w:val="24"/>
          <w:szCs w:val="24"/>
          <w:rtl/>
        </w:rPr>
        <w:t xml:space="preserve">קריאה </w:t>
      </w:r>
      <w:r w:rsidR="00B13331" w:rsidRPr="00395020">
        <w:rPr>
          <w:rFonts w:asciiTheme="minorBidi" w:hAnsiTheme="minorBidi" w:cs="David"/>
          <w:color w:val="000000"/>
          <w:sz w:val="24"/>
          <w:szCs w:val="24"/>
          <w:rtl/>
        </w:rPr>
        <w:t>מתקיימת</w:t>
      </w:r>
      <w:r w:rsidR="00B13331">
        <w:rPr>
          <w:rFonts w:asciiTheme="minorBidi" w:hAnsiTheme="minorBidi" w:cs="David" w:hint="cs"/>
          <w:color w:val="000000"/>
          <w:sz w:val="24"/>
          <w:szCs w:val="24"/>
          <w:rtl/>
        </w:rPr>
        <w:t>,</w:t>
      </w:r>
      <w:r w:rsidR="008C5EF0">
        <w:rPr>
          <w:rFonts w:asciiTheme="minorBidi" w:hAnsiTheme="minorBidi" w:cs="David" w:hint="cs"/>
          <w:color w:val="000000"/>
          <w:sz w:val="24"/>
          <w:szCs w:val="24"/>
          <w:rtl/>
        </w:rPr>
        <w:t xml:space="preserve"> </w:t>
      </w:r>
      <w:r w:rsidR="009E1824">
        <w:rPr>
          <w:rFonts w:asciiTheme="minorBidi" w:hAnsiTheme="minorBidi" w:cs="David" w:hint="cs"/>
          <w:color w:val="000000"/>
          <w:sz w:val="24"/>
          <w:szCs w:val="24"/>
          <w:rtl/>
        </w:rPr>
        <w:t xml:space="preserve">דרך </w:t>
      </w:r>
      <w:r w:rsidR="008C5EF0">
        <w:rPr>
          <w:rFonts w:asciiTheme="minorBidi" w:hAnsiTheme="minorBidi" w:cs="David" w:hint="cs"/>
          <w:color w:val="000000"/>
          <w:sz w:val="24"/>
          <w:szCs w:val="24"/>
          <w:rtl/>
        </w:rPr>
        <w:t>עליות לתורה</w:t>
      </w:r>
      <w:r w:rsidR="00B13331">
        <w:rPr>
          <w:rFonts w:asciiTheme="minorBidi" w:hAnsiTheme="minorBidi" w:cs="David" w:hint="cs"/>
          <w:color w:val="000000"/>
          <w:sz w:val="24"/>
          <w:szCs w:val="24"/>
          <w:rtl/>
        </w:rPr>
        <w:t xml:space="preserve"> </w:t>
      </w:r>
      <w:r w:rsidR="008C5EF0">
        <w:rPr>
          <w:rFonts w:asciiTheme="minorBidi" w:hAnsiTheme="minorBidi" w:cs="David" w:hint="cs"/>
          <w:color w:val="000000"/>
          <w:sz w:val="24"/>
          <w:szCs w:val="24"/>
          <w:rtl/>
        </w:rPr>
        <w:t xml:space="preserve">, </w:t>
      </w:r>
      <w:r w:rsidR="00B13331" w:rsidRPr="00395020">
        <w:rPr>
          <w:rFonts w:asciiTheme="minorBidi" w:hAnsiTheme="minorBidi" w:cs="David"/>
          <w:color w:val="000000"/>
          <w:sz w:val="24"/>
          <w:szCs w:val="24"/>
          <w:rtl/>
        </w:rPr>
        <w:t>שיוצרים את המתח שיכול להוביל</w:t>
      </w:r>
      <w:r w:rsidR="00B13331">
        <w:rPr>
          <w:rFonts w:asciiTheme="minorBidi" w:hAnsiTheme="minorBidi" w:cs="David"/>
          <w:color w:val="000000"/>
          <w:sz w:val="24"/>
          <w:szCs w:val="24"/>
          <w:rtl/>
        </w:rPr>
        <w:t xml:space="preserve"> ל</w:t>
      </w:r>
      <w:r w:rsidR="007C0BB3">
        <w:rPr>
          <w:rFonts w:asciiTheme="minorBidi" w:hAnsiTheme="minorBidi" w:cs="David" w:hint="cs"/>
          <w:color w:val="000000"/>
          <w:sz w:val="24"/>
          <w:szCs w:val="24"/>
          <w:rtl/>
        </w:rPr>
        <w:t>ריב</w:t>
      </w:r>
      <w:r w:rsidR="00B13331">
        <w:rPr>
          <w:rFonts w:asciiTheme="minorBidi" w:hAnsiTheme="minorBidi" w:cs="David"/>
          <w:color w:val="000000"/>
          <w:sz w:val="24"/>
          <w:szCs w:val="24"/>
          <w:rtl/>
        </w:rPr>
        <w:t xml:space="preserve"> בין צבור</w:t>
      </w:r>
      <w:r w:rsidR="00B13331">
        <w:rPr>
          <w:rFonts w:asciiTheme="minorBidi" w:hAnsiTheme="minorBidi" w:cs="David" w:hint="cs"/>
          <w:color w:val="000000"/>
          <w:sz w:val="24"/>
          <w:szCs w:val="24"/>
          <w:rtl/>
        </w:rPr>
        <w:t xml:space="preserve"> </w:t>
      </w:r>
      <w:r w:rsidR="00B13331" w:rsidRPr="00395020">
        <w:rPr>
          <w:rFonts w:asciiTheme="minorBidi" w:hAnsiTheme="minorBidi" w:cs="David"/>
          <w:color w:val="000000"/>
          <w:sz w:val="24"/>
          <w:szCs w:val="24"/>
          <w:rtl/>
        </w:rPr>
        <w:t>המתפללים</w:t>
      </w:r>
      <w:r w:rsidR="007C0BB3" w:rsidRPr="007C0BB3">
        <w:rPr>
          <w:rFonts w:asciiTheme="minorBidi" w:hAnsiTheme="minorBidi" w:cs="David" w:hint="cs"/>
          <w:b/>
          <w:kern w:val="28"/>
          <w:sz w:val="24"/>
          <w:szCs w:val="24"/>
          <w:rtl/>
        </w:rPr>
        <w:t xml:space="preserve"> </w:t>
      </w:r>
      <w:r w:rsidR="007C0BB3">
        <w:rPr>
          <w:rFonts w:asciiTheme="minorBidi" w:hAnsiTheme="minorBidi" w:cs="David" w:hint="cs"/>
          <w:b/>
          <w:kern w:val="28"/>
          <w:sz w:val="24"/>
          <w:szCs w:val="24"/>
          <w:rtl/>
        </w:rPr>
        <w:t>או למחלוקת ארוכת שנים בין תלמידי חכמים.</w:t>
      </w:r>
      <w:r w:rsidR="007C0BB3">
        <w:rPr>
          <w:rStyle w:val="a9"/>
          <w:rFonts w:asciiTheme="minorBidi" w:hAnsiTheme="minorBidi" w:cs="David"/>
          <w:b/>
          <w:kern w:val="28"/>
          <w:sz w:val="24"/>
          <w:szCs w:val="24"/>
          <w:rtl/>
        </w:rPr>
        <w:footnoteReference w:id="14"/>
      </w:r>
    </w:p>
    <w:p w:rsidR="00CC6FF1" w:rsidRDefault="00CC6FF1" w:rsidP="00FD1E36">
      <w:pPr>
        <w:autoSpaceDE w:val="0"/>
        <w:autoSpaceDN w:val="0"/>
        <w:adjustRightInd w:val="0"/>
        <w:spacing w:line="480" w:lineRule="auto"/>
        <w:jc w:val="both"/>
        <w:rPr>
          <w:rStyle w:val="af3"/>
          <w:rFonts w:asciiTheme="minorBidi" w:hAnsiTheme="minorBidi" w:cs="David"/>
          <w:sz w:val="24"/>
          <w:szCs w:val="24"/>
          <w:rtl/>
        </w:rPr>
      </w:pPr>
    </w:p>
    <w:p w:rsidR="00CC6FF1" w:rsidRDefault="00CC6FF1" w:rsidP="00FD1E36">
      <w:pPr>
        <w:autoSpaceDE w:val="0"/>
        <w:autoSpaceDN w:val="0"/>
        <w:adjustRightInd w:val="0"/>
        <w:spacing w:line="480" w:lineRule="auto"/>
        <w:jc w:val="both"/>
        <w:rPr>
          <w:rStyle w:val="af3"/>
          <w:rFonts w:asciiTheme="minorBidi" w:hAnsiTheme="minorBidi" w:cs="David"/>
          <w:sz w:val="24"/>
          <w:szCs w:val="24"/>
          <w:rtl/>
        </w:rPr>
      </w:pPr>
    </w:p>
    <w:p w:rsidR="00CC6FF1" w:rsidRDefault="00CC6FF1" w:rsidP="00FD1E36">
      <w:pPr>
        <w:autoSpaceDE w:val="0"/>
        <w:autoSpaceDN w:val="0"/>
        <w:adjustRightInd w:val="0"/>
        <w:spacing w:line="480" w:lineRule="auto"/>
        <w:jc w:val="both"/>
        <w:rPr>
          <w:rStyle w:val="af3"/>
          <w:rFonts w:asciiTheme="minorBidi" w:hAnsiTheme="minorBidi" w:cs="David"/>
          <w:sz w:val="24"/>
          <w:szCs w:val="24"/>
          <w:rtl/>
        </w:rPr>
      </w:pPr>
    </w:p>
    <w:p w:rsidR="00823AA1" w:rsidRDefault="002F2F7E" w:rsidP="00FD1E36">
      <w:pPr>
        <w:autoSpaceDE w:val="0"/>
        <w:autoSpaceDN w:val="0"/>
        <w:adjustRightInd w:val="0"/>
        <w:spacing w:line="480" w:lineRule="auto"/>
        <w:jc w:val="both"/>
        <w:rPr>
          <w:rFonts w:asciiTheme="minorBidi" w:hAnsiTheme="minorBidi" w:cs="David"/>
          <w:color w:val="000000"/>
          <w:sz w:val="24"/>
          <w:szCs w:val="24"/>
          <w:rtl/>
        </w:rPr>
      </w:pPr>
      <w:r>
        <w:rPr>
          <w:rStyle w:val="af3"/>
          <w:rFonts w:asciiTheme="minorBidi" w:hAnsiTheme="minorBidi" w:cs="David" w:hint="cs"/>
          <w:sz w:val="24"/>
          <w:szCs w:val="24"/>
          <w:rtl/>
        </w:rPr>
        <w:t>על מנת לברר לעומק את המקורות שמייחסים</w:t>
      </w:r>
      <w:r w:rsidR="0025729E" w:rsidRPr="0025729E">
        <w:rPr>
          <w:rStyle w:val="af3"/>
          <w:rFonts w:asciiTheme="minorBidi" w:hAnsiTheme="minorBidi" w:cs="David" w:hint="cs"/>
          <w:sz w:val="24"/>
          <w:szCs w:val="24"/>
          <w:rtl/>
        </w:rPr>
        <w:t xml:space="preserve"> </w:t>
      </w:r>
      <w:r w:rsidR="0025729E">
        <w:rPr>
          <w:rStyle w:val="af3"/>
          <w:rFonts w:asciiTheme="minorBidi" w:hAnsiTheme="minorBidi" w:cs="David" w:hint="cs"/>
          <w:sz w:val="24"/>
          <w:szCs w:val="24"/>
          <w:rtl/>
        </w:rPr>
        <w:t>חשיבות לעליות לתורה</w:t>
      </w:r>
      <w:r>
        <w:rPr>
          <w:rStyle w:val="af3"/>
          <w:rFonts w:asciiTheme="minorBidi" w:hAnsiTheme="minorBidi" w:cs="David" w:hint="cs"/>
          <w:sz w:val="24"/>
          <w:szCs w:val="24"/>
          <w:rtl/>
        </w:rPr>
        <w:t xml:space="preserve">, יש </w:t>
      </w:r>
      <w:r w:rsidR="0025729E">
        <w:rPr>
          <w:rStyle w:val="af3"/>
          <w:rFonts w:asciiTheme="minorBidi" w:hAnsiTheme="minorBidi" w:cs="David" w:hint="cs"/>
          <w:sz w:val="24"/>
          <w:szCs w:val="24"/>
          <w:rtl/>
        </w:rPr>
        <w:t xml:space="preserve">להקדים </w:t>
      </w:r>
      <w:r>
        <w:rPr>
          <w:rStyle w:val="af3"/>
          <w:rFonts w:asciiTheme="minorBidi" w:hAnsiTheme="minorBidi" w:cs="David" w:hint="cs"/>
          <w:sz w:val="24"/>
          <w:szCs w:val="24"/>
          <w:rtl/>
        </w:rPr>
        <w:t>לבחון את המקורות שעוסקים בעצם קריאת התורה</w:t>
      </w:r>
      <w:r w:rsidR="0025729E">
        <w:rPr>
          <w:rStyle w:val="af3"/>
          <w:rFonts w:asciiTheme="minorBidi" w:hAnsiTheme="minorBidi" w:cs="David" w:hint="cs"/>
          <w:sz w:val="24"/>
          <w:szCs w:val="24"/>
          <w:rtl/>
        </w:rPr>
        <w:t xml:space="preserve"> בצבור מתקופת התנ"ך ובמיוחד ב</w:t>
      </w:r>
      <w:r>
        <w:rPr>
          <w:rStyle w:val="af3"/>
          <w:rFonts w:asciiTheme="minorBidi" w:hAnsiTheme="minorBidi" w:cs="David" w:hint="cs"/>
          <w:sz w:val="24"/>
          <w:szCs w:val="24"/>
          <w:rtl/>
        </w:rPr>
        <w:t>תקופת חז"</w:t>
      </w:r>
      <w:r w:rsidR="00675883">
        <w:rPr>
          <w:rStyle w:val="af3"/>
          <w:rFonts w:asciiTheme="minorBidi" w:hAnsiTheme="minorBidi" w:cs="David" w:hint="cs"/>
          <w:sz w:val="24"/>
          <w:szCs w:val="24"/>
          <w:rtl/>
        </w:rPr>
        <w:t>ל . איך</w:t>
      </w:r>
      <w:r w:rsidR="0025729E">
        <w:rPr>
          <w:rStyle w:val="af3"/>
          <w:rFonts w:asciiTheme="minorBidi" w:hAnsiTheme="minorBidi" w:cs="David" w:hint="cs"/>
          <w:sz w:val="24"/>
          <w:szCs w:val="24"/>
          <w:rtl/>
        </w:rPr>
        <w:t xml:space="preserve"> היא התבצעה בפועל,</w:t>
      </w:r>
      <w:r w:rsidR="00675883">
        <w:rPr>
          <w:rStyle w:val="af3"/>
          <w:rFonts w:asciiTheme="minorBidi" w:hAnsiTheme="minorBidi" w:cs="David" w:hint="cs"/>
          <w:sz w:val="24"/>
          <w:szCs w:val="24"/>
          <w:rtl/>
        </w:rPr>
        <w:t xml:space="preserve"> ובהמשך לבחון מהי תוקפה ההלכתי של קריאת התורה כפי שמסתבר הן ממקורות חז"ל ובעיקר כפי שזה בא לידי ביטוי בעולמה של ההלכה והמנהג </w:t>
      </w:r>
      <w:r w:rsidR="0025729E">
        <w:rPr>
          <w:rStyle w:val="af3"/>
          <w:rFonts w:asciiTheme="minorBidi" w:hAnsiTheme="minorBidi" w:cs="David" w:hint="cs"/>
          <w:sz w:val="24"/>
          <w:szCs w:val="24"/>
          <w:rtl/>
        </w:rPr>
        <w:t xml:space="preserve">בדברי </w:t>
      </w:r>
      <w:r w:rsidR="00675883">
        <w:rPr>
          <w:rStyle w:val="af3"/>
          <w:rFonts w:asciiTheme="minorBidi" w:hAnsiTheme="minorBidi" w:cs="David" w:hint="cs"/>
          <w:sz w:val="24"/>
          <w:szCs w:val="24"/>
          <w:rtl/>
        </w:rPr>
        <w:t xml:space="preserve"> הראשונים </w:t>
      </w:r>
      <w:r w:rsidR="00675883">
        <w:rPr>
          <w:rStyle w:val="af3"/>
          <w:rFonts w:asciiTheme="minorBidi" w:hAnsiTheme="minorBidi" w:cs="David" w:hint="cs"/>
          <w:sz w:val="24"/>
          <w:szCs w:val="24"/>
          <w:rtl/>
        </w:rPr>
        <w:lastRenderedPageBreak/>
        <w:t>והאחרונים.</w:t>
      </w:r>
      <w:bookmarkStart w:id="2" w:name="_Toc305326144"/>
      <w:bookmarkStart w:id="3" w:name="_Toc319217441"/>
      <w:r w:rsidR="00823AA1" w:rsidRPr="00823AA1">
        <w:rPr>
          <w:rFonts w:asciiTheme="minorBidi" w:hAnsiTheme="minorBidi" w:cs="David" w:hint="cs"/>
          <w:color w:val="000000"/>
          <w:sz w:val="24"/>
          <w:szCs w:val="24"/>
          <w:rtl/>
        </w:rPr>
        <w:t xml:space="preserve"> </w:t>
      </w:r>
      <w:r w:rsidR="00823AA1">
        <w:rPr>
          <w:rFonts w:asciiTheme="minorBidi" w:hAnsiTheme="minorBidi" w:cs="David" w:hint="cs"/>
          <w:color w:val="000000"/>
          <w:sz w:val="24"/>
          <w:szCs w:val="24"/>
          <w:rtl/>
        </w:rPr>
        <w:t>כפי שנראה בהמשך</w:t>
      </w:r>
      <w:r w:rsidR="00450B36">
        <w:rPr>
          <w:rFonts w:asciiTheme="minorBidi" w:hAnsiTheme="minorBidi" w:cs="David" w:hint="cs"/>
          <w:color w:val="000000"/>
          <w:sz w:val="24"/>
          <w:szCs w:val="24"/>
          <w:rtl/>
        </w:rPr>
        <w:t>,</w:t>
      </w:r>
      <w:r w:rsidR="00823AA1">
        <w:rPr>
          <w:rFonts w:asciiTheme="minorBidi" w:hAnsiTheme="minorBidi" w:cs="David" w:hint="cs"/>
          <w:color w:val="000000"/>
          <w:sz w:val="24"/>
          <w:szCs w:val="24"/>
          <w:rtl/>
        </w:rPr>
        <w:t xml:space="preserve">  קריאת התורה מהווה דוגמא למפגש שקיים בין עולם ההלכה לבין הקבלה .</w:t>
      </w:r>
      <w:r w:rsidR="00FD1E36">
        <w:rPr>
          <w:rFonts w:asciiTheme="minorBidi" w:hAnsiTheme="minorBidi" w:cs="David" w:hint="cs"/>
          <w:color w:val="000000"/>
          <w:sz w:val="24"/>
          <w:szCs w:val="24"/>
          <w:rtl/>
        </w:rPr>
        <w:t>רק כך נוכל להבין את החשיבות שמייחסים לקריאת התורה בצבור  וממילא את המתח בין המתפללים שלפעמים מתלווה לקריאת התורה.</w:t>
      </w:r>
    </w:p>
    <w:p w:rsidR="00B13331" w:rsidRDefault="00B13331" w:rsidP="0025729E">
      <w:pPr>
        <w:pStyle w:val="a4"/>
        <w:spacing w:line="480" w:lineRule="auto"/>
        <w:jc w:val="both"/>
        <w:rPr>
          <w:rFonts w:asciiTheme="minorBidi" w:hAnsiTheme="minorBidi" w:cs="David"/>
          <w:bCs/>
          <w:kern w:val="28"/>
          <w:sz w:val="24"/>
          <w:szCs w:val="24"/>
          <w:rtl/>
        </w:rPr>
      </w:pPr>
    </w:p>
    <w:p w:rsidR="00B13331" w:rsidRDefault="00B13331" w:rsidP="0025729E">
      <w:pPr>
        <w:pStyle w:val="a4"/>
        <w:spacing w:line="480" w:lineRule="auto"/>
        <w:jc w:val="both"/>
        <w:rPr>
          <w:rFonts w:asciiTheme="minorBidi" w:hAnsiTheme="minorBidi" w:cs="David"/>
          <w:bCs/>
          <w:kern w:val="28"/>
          <w:sz w:val="24"/>
          <w:szCs w:val="24"/>
          <w:rtl/>
        </w:rPr>
      </w:pPr>
    </w:p>
    <w:p w:rsidR="00D06B4F" w:rsidRDefault="00D06B4F" w:rsidP="0025729E">
      <w:pPr>
        <w:pStyle w:val="a4"/>
        <w:spacing w:line="480" w:lineRule="auto"/>
        <w:jc w:val="both"/>
        <w:rPr>
          <w:rFonts w:asciiTheme="minorBidi" w:hAnsiTheme="minorBidi" w:cs="David"/>
          <w:bCs/>
          <w:kern w:val="28"/>
          <w:sz w:val="24"/>
          <w:szCs w:val="24"/>
          <w:rtl/>
        </w:rPr>
      </w:pPr>
    </w:p>
    <w:p w:rsidR="00D06B4F" w:rsidRDefault="00D06B4F" w:rsidP="0025729E">
      <w:pPr>
        <w:pStyle w:val="a4"/>
        <w:spacing w:line="480" w:lineRule="auto"/>
        <w:jc w:val="both"/>
        <w:rPr>
          <w:rFonts w:asciiTheme="minorBidi" w:hAnsiTheme="minorBidi" w:cs="David"/>
          <w:bCs/>
          <w:kern w:val="28"/>
          <w:sz w:val="24"/>
          <w:szCs w:val="24"/>
          <w:rtl/>
        </w:rPr>
      </w:pPr>
    </w:p>
    <w:p w:rsidR="003755DB" w:rsidRDefault="003755DB" w:rsidP="0025729E">
      <w:pPr>
        <w:pStyle w:val="a4"/>
        <w:spacing w:line="480" w:lineRule="auto"/>
        <w:jc w:val="both"/>
        <w:rPr>
          <w:rFonts w:asciiTheme="minorBidi" w:hAnsiTheme="minorBidi" w:cs="David"/>
          <w:bCs/>
          <w:kern w:val="28"/>
          <w:sz w:val="24"/>
          <w:szCs w:val="24"/>
          <w:rtl/>
        </w:rPr>
      </w:pPr>
      <w:r w:rsidRPr="003755DB">
        <w:rPr>
          <w:rFonts w:asciiTheme="minorBidi" w:hAnsiTheme="minorBidi" w:cs="David" w:hint="cs"/>
          <w:bCs/>
          <w:kern w:val="28"/>
          <w:sz w:val="24"/>
          <w:szCs w:val="24"/>
          <w:rtl/>
        </w:rPr>
        <w:t>קריאת התורה בתקופת התנ"ך</w:t>
      </w:r>
    </w:p>
    <w:p w:rsidR="000C66DD" w:rsidRDefault="000C66DD" w:rsidP="005D51AD">
      <w:pPr>
        <w:pStyle w:val="a4"/>
        <w:spacing w:line="480" w:lineRule="auto"/>
        <w:jc w:val="both"/>
        <w:rPr>
          <w:rFonts w:asciiTheme="minorBidi" w:hAnsiTheme="minorBidi" w:cs="David"/>
          <w:b/>
          <w:kern w:val="28"/>
          <w:sz w:val="24"/>
          <w:szCs w:val="24"/>
          <w:rtl/>
        </w:rPr>
      </w:pPr>
    </w:p>
    <w:p w:rsidR="00DB4258" w:rsidRDefault="005D51AD" w:rsidP="005D51AD">
      <w:pPr>
        <w:pStyle w:val="a4"/>
        <w:spacing w:line="480" w:lineRule="auto"/>
        <w:jc w:val="both"/>
        <w:rPr>
          <w:rFonts w:asciiTheme="minorBidi" w:hAnsiTheme="minorBidi" w:cs="David"/>
          <w:b/>
          <w:kern w:val="28"/>
          <w:sz w:val="24"/>
          <w:szCs w:val="24"/>
          <w:rtl/>
        </w:rPr>
      </w:pPr>
      <w:r>
        <w:rPr>
          <w:rFonts w:asciiTheme="minorBidi" w:hAnsiTheme="minorBidi" w:cs="David" w:hint="cs"/>
          <w:b/>
          <w:kern w:val="28"/>
          <w:sz w:val="24"/>
          <w:szCs w:val="24"/>
          <w:rtl/>
        </w:rPr>
        <w:t>ל</w:t>
      </w:r>
      <w:r w:rsidR="00DB4258">
        <w:rPr>
          <w:rFonts w:asciiTheme="minorBidi" w:hAnsiTheme="minorBidi" w:cs="David" w:hint="cs"/>
          <w:b/>
          <w:kern w:val="28"/>
          <w:sz w:val="24"/>
          <w:szCs w:val="24"/>
          <w:rtl/>
        </w:rPr>
        <w:t>קריאת התורה</w:t>
      </w:r>
      <w:r>
        <w:rPr>
          <w:rFonts w:asciiTheme="minorBidi" w:hAnsiTheme="minorBidi" w:cs="David" w:hint="cs"/>
          <w:b/>
          <w:kern w:val="28"/>
          <w:sz w:val="24"/>
          <w:szCs w:val="24"/>
          <w:rtl/>
        </w:rPr>
        <w:t xml:space="preserve"> כפי שזה בא לידי ביטוי בתורה</w:t>
      </w:r>
      <w:r w:rsidR="00DB4258">
        <w:rPr>
          <w:rFonts w:asciiTheme="minorBidi" w:hAnsiTheme="minorBidi" w:cs="David" w:hint="cs"/>
          <w:b/>
          <w:kern w:val="28"/>
          <w:sz w:val="24"/>
          <w:szCs w:val="24"/>
          <w:rtl/>
        </w:rPr>
        <w:t xml:space="preserve"> </w:t>
      </w:r>
      <w:r>
        <w:rPr>
          <w:rFonts w:asciiTheme="minorBidi" w:hAnsiTheme="minorBidi" w:cs="David" w:hint="cs"/>
          <w:b/>
          <w:kern w:val="28"/>
          <w:sz w:val="24"/>
          <w:szCs w:val="24"/>
          <w:rtl/>
        </w:rPr>
        <w:t xml:space="preserve">היתה מטרה כפולה </w:t>
      </w:r>
      <w:r w:rsidR="00DB4258">
        <w:rPr>
          <w:rFonts w:asciiTheme="minorBidi" w:hAnsiTheme="minorBidi" w:cs="David" w:hint="cs"/>
          <w:b/>
          <w:kern w:val="28"/>
          <w:sz w:val="24"/>
          <w:szCs w:val="24"/>
          <w:rtl/>
        </w:rPr>
        <w:t>.</w:t>
      </w:r>
      <w:r>
        <w:rPr>
          <w:rFonts w:asciiTheme="minorBidi" w:hAnsiTheme="minorBidi" w:cs="David" w:hint="cs"/>
          <w:b/>
          <w:kern w:val="28"/>
          <w:sz w:val="24"/>
          <w:szCs w:val="24"/>
          <w:rtl/>
        </w:rPr>
        <w:t xml:space="preserve"> מצד אחד </w:t>
      </w:r>
      <w:r w:rsidR="000C66DD">
        <w:rPr>
          <w:rFonts w:asciiTheme="minorBidi" w:hAnsiTheme="minorBidi" w:cs="David" w:hint="cs"/>
          <w:b/>
          <w:kern w:val="28"/>
          <w:sz w:val="24"/>
          <w:szCs w:val="24"/>
          <w:rtl/>
        </w:rPr>
        <w:t xml:space="preserve">מטרת הקריאה היתה </w:t>
      </w:r>
      <w:r>
        <w:rPr>
          <w:rFonts w:asciiTheme="minorBidi" w:hAnsiTheme="minorBidi" w:cs="David" w:hint="cs"/>
          <w:b/>
          <w:kern w:val="28"/>
          <w:sz w:val="24"/>
          <w:szCs w:val="24"/>
          <w:rtl/>
        </w:rPr>
        <w:t xml:space="preserve">ליראה את ה' וללמוד </w:t>
      </w:r>
      <w:r w:rsidR="000C66DD">
        <w:rPr>
          <w:rFonts w:asciiTheme="minorBidi" w:hAnsiTheme="minorBidi" w:cs="David" w:hint="cs"/>
          <w:b/>
          <w:kern w:val="28"/>
          <w:sz w:val="24"/>
          <w:szCs w:val="24"/>
          <w:rtl/>
        </w:rPr>
        <w:t xml:space="preserve">איך </w:t>
      </w:r>
      <w:r>
        <w:rPr>
          <w:rFonts w:asciiTheme="minorBidi" w:hAnsiTheme="minorBidi" w:cs="David" w:hint="cs"/>
          <w:b/>
          <w:kern w:val="28"/>
          <w:sz w:val="24"/>
          <w:szCs w:val="24"/>
          <w:rtl/>
        </w:rPr>
        <w:t xml:space="preserve">לקיים את </w:t>
      </w:r>
      <w:r w:rsidR="000C66DD">
        <w:rPr>
          <w:rFonts w:asciiTheme="minorBidi" w:hAnsiTheme="minorBidi" w:cs="David" w:hint="cs"/>
          <w:b/>
          <w:kern w:val="28"/>
          <w:sz w:val="24"/>
          <w:szCs w:val="24"/>
          <w:rtl/>
        </w:rPr>
        <w:t>מצוות ה' ומצד שני  עצם המעמד הפןמפי שיש בקריאת התורה הןא זה שיוצר</w:t>
      </w:r>
      <w:r w:rsidR="004D0B8F">
        <w:rPr>
          <w:rFonts w:asciiTheme="minorBidi" w:hAnsiTheme="minorBidi" w:cs="David" w:hint="cs"/>
          <w:b/>
          <w:kern w:val="28"/>
          <w:sz w:val="24"/>
          <w:szCs w:val="24"/>
          <w:rtl/>
        </w:rPr>
        <w:t xml:space="preserve"> את הקשר בין עם ישראל לקב"ה . </w:t>
      </w:r>
      <w:r w:rsidR="000C66DD">
        <w:rPr>
          <w:rFonts w:asciiTheme="minorBidi" w:hAnsiTheme="minorBidi" w:cs="David" w:hint="cs"/>
          <w:b/>
          <w:kern w:val="28"/>
          <w:sz w:val="24"/>
          <w:szCs w:val="24"/>
          <w:rtl/>
        </w:rPr>
        <w:t xml:space="preserve">את </w:t>
      </w:r>
      <w:r w:rsidR="004D0B8F">
        <w:rPr>
          <w:rFonts w:asciiTheme="minorBidi" w:hAnsiTheme="minorBidi" w:cs="David" w:hint="cs"/>
          <w:b/>
          <w:kern w:val="28"/>
          <w:sz w:val="24"/>
          <w:szCs w:val="24"/>
          <w:rtl/>
        </w:rPr>
        <w:t>שני הגורמים הללו ניתן להבחין הן בפרשת המלך והן בפרשת הקהל.</w:t>
      </w:r>
      <w:r w:rsidR="004D0B8F">
        <w:rPr>
          <w:rStyle w:val="a9"/>
          <w:rFonts w:asciiTheme="minorBidi" w:hAnsiTheme="minorBidi" w:cs="David"/>
          <w:b/>
          <w:kern w:val="28"/>
          <w:sz w:val="24"/>
          <w:szCs w:val="24"/>
          <w:rtl/>
        </w:rPr>
        <w:footnoteReference w:id="15"/>
      </w:r>
    </w:p>
    <w:p w:rsidR="003755DB" w:rsidRPr="00EB0CBB" w:rsidRDefault="00DB4258" w:rsidP="00DB4258">
      <w:pPr>
        <w:pStyle w:val="a4"/>
        <w:spacing w:line="480" w:lineRule="auto"/>
        <w:jc w:val="both"/>
        <w:rPr>
          <w:rFonts w:asciiTheme="minorBidi" w:hAnsiTheme="minorBidi" w:cs="David"/>
          <w:b/>
          <w:kern w:val="28"/>
          <w:sz w:val="24"/>
          <w:szCs w:val="24"/>
          <w:rtl/>
        </w:rPr>
      </w:pPr>
      <w:r>
        <w:rPr>
          <w:rFonts w:asciiTheme="minorBidi" w:hAnsiTheme="minorBidi" w:cs="David" w:hint="cs"/>
          <w:b/>
          <w:kern w:val="28"/>
          <w:sz w:val="24"/>
          <w:szCs w:val="24"/>
          <w:rtl/>
        </w:rPr>
        <w:t xml:space="preserve"> </w:t>
      </w:r>
      <w:r w:rsidR="00EB0CBB">
        <w:rPr>
          <w:rFonts w:asciiTheme="minorBidi" w:hAnsiTheme="minorBidi" w:cs="David" w:hint="cs"/>
          <w:b/>
          <w:kern w:val="28"/>
          <w:sz w:val="24"/>
          <w:szCs w:val="24"/>
          <w:rtl/>
        </w:rPr>
        <w:t>בפרשת המלך מצווה</w:t>
      </w:r>
      <w:r>
        <w:rPr>
          <w:rFonts w:asciiTheme="minorBidi" w:hAnsiTheme="minorBidi" w:cs="David" w:hint="cs"/>
          <w:b/>
          <w:kern w:val="28"/>
          <w:sz w:val="24"/>
          <w:szCs w:val="24"/>
          <w:rtl/>
        </w:rPr>
        <w:t xml:space="preserve"> התורה את </w:t>
      </w:r>
      <w:r w:rsidR="00EB0CBB">
        <w:rPr>
          <w:rFonts w:asciiTheme="minorBidi" w:hAnsiTheme="minorBidi" w:cs="David" w:hint="cs"/>
          <w:b/>
          <w:kern w:val="28"/>
          <w:sz w:val="24"/>
          <w:szCs w:val="24"/>
          <w:rtl/>
        </w:rPr>
        <w:t xml:space="preserve"> המלך לכתוב ספר תורה</w:t>
      </w:r>
    </w:p>
    <w:p w:rsidR="00DB4258" w:rsidRPr="00DB4258" w:rsidRDefault="00DB4258" w:rsidP="00DB4258">
      <w:pPr>
        <w:pStyle w:val="a4"/>
        <w:spacing w:line="480" w:lineRule="auto"/>
        <w:jc w:val="both"/>
        <w:rPr>
          <w:rFonts w:asciiTheme="minorBidi" w:hAnsiTheme="minorBidi" w:cs="David"/>
          <w:bCs/>
          <w:kern w:val="28"/>
          <w:sz w:val="24"/>
          <w:szCs w:val="24"/>
          <w:u w:val="single"/>
          <w:rtl/>
        </w:rPr>
      </w:pPr>
      <w:r w:rsidRPr="00DB4258">
        <w:rPr>
          <w:rStyle w:val="apple-converted-space"/>
          <w:rFonts w:cs="David" w:hint="cs"/>
          <w:color w:val="000000"/>
          <w:sz w:val="24"/>
          <w:szCs w:val="24"/>
          <w:u w:val="single"/>
          <w:shd w:val="clear" w:color="auto" w:fill="FFFFFF"/>
        </w:rPr>
        <w:t> </w:t>
      </w:r>
      <w:r w:rsidRPr="00DB4258">
        <w:rPr>
          <w:rFonts w:asciiTheme="minorBidi" w:hAnsiTheme="minorBidi" w:cs="David" w:hint="cs"/>
          <w:bCs/>
          <w:kern w:val="28"/>
          <w:sz w:val="24"/>
          <w:szCs w:val="24"/>
          <w:u w:val="single"/>
          <w:rtl/>
        </w:rPr>
        <w:t xml:space="preserve"> דברים פרק יז</w:t>
      </w:r>
    </w:p>
    <w:p w:rsidR="00DB4258" w:rsidRDefault="00DB4258" w:rsidP="0025729E">
      <w:pPr>
        <w:pStyle w:val="a4"/>
        <w:spacing w:line="480" w:lineRule="auto"/>
        <w:jc w:val="both"/>
        <w:rPr>
          <w:rFonts w:cs="David"/>
          <w:color w:val="000000"/>
          <w:sz w:val="24"/>
          <w:szCs w:val="24"/>
          <w:shd w:val="clear" w:color="auto" w:fill="FFFFFF"/>
          <w:rtl/>
        </w:rPr>
      </w:pPr>
      <w:r w:rsidRPr="00DB4258">
        <w:rPr>
          <w:rFonts w:cs="David" w:hint="cs"/>
          <w:b/>
          <w:bCs/>
          <w:color w:val="000000"/>
          <w:sz w:val="24"/>
          <w:szCs w:val="24"/>
          <w:shd w:val="clear" w:color="auto" w:fill="FFFFFF"/>
          <w:rtl/>
        </w:rPr>
        <w:t>יח</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וְהָיָה כְשִׁבְתּוֹ, עַל כִּסֵּא מַמְלַכְתּוֹ--וְכָתַב לוֹ אֶת-מִשְׁנֵה הַתּוֹרָה הַזֹּאת, עַל-סֵפֶר, מִלִּפְנֵי, הַכֹּהֲנִים הַלְוִיִּם</w:t>
      </w:r>
      <w:r w:rsidRPr="00DB4258">
        <w:rPr>
          <w:rFonts w:cs="David" w:hint="cs"/>
          <w:b/>
          <w:bCs/>
          <w:color w:val="000000"/>
          <w:sz w:val="24"/>
          <w:szCs w:val="24"/>
          <w:shd w:val="clear" w:color="auto" w:fill="FFFFFF"/>
        </w:rPr>
        <w:t>. </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יט</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וְהָיְתָה עִמּוֹ, וְקָרָא בוֹ כָּל-יְמֵי חַיָּיו--לְמַעַן יִלְמַד, לְיִרְאָה אֶת-יְהוָה אֱלֹהָיו, לִשְׁמֹר אֶת-כָּל-דִּבְרֵי הַתּוֹרָה הַזֹּאת וְאֶת-הַחֻקִּים הָאֵלֶּה, לַעֲשֹׂתָם</w:t>
      </w:r>
      <w:r w:rsidRPr="00DB4258">
        <w:rPr>
          <w:rFonts w:cs="David" w:hint="cs"/>
          <w:b/>
          <w:bCs/>
          <w:color w:val="000000"/>
          <w:sz w:val="24"/>
          <w:szCs w:val="24"/>
          <w:shd w:val="clear" w:color="auto" w:fill="FFFFFF"/>
        </w:rPr>
        <w:t>. </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כ</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 xml:space="preserve">לְבִלְתִּי רוּם-לְבָבוֹ מֵאֶחָיו, וּלְבִלְתִּי סוּר מִן-הַמִּצְוָה יָמִין וּשְׂמֹאול--לְמַעַן יַאֲרִיךְ יָמִים עַל-מַמְלַכְתּוֹ הוּא וּבָנָיו, בְּקֶרֶב יִשְׂרָאֵל.  </w:t>
      </w:r>
    </w:p>
    <w:p w:rsidR="002C208D" w:rsidRPr="0085425F" w:rsidRDefault="00EB0CBB" w:rsidP="000C66DD">
      <w:pPr>
        <w:pStyle w:val="a4"/>
        <w:spacing w:line="480" w:lineRule="auto"/>
        <w:jc w:val="both"/>
        <w:rPr>
          <w:rFonts w:asciiTheme="minorBidi" w:hAnsiTheme="minorBidi" w:cs="David"/>
          <w:b/>
          <w:kern w:val="28"/>
          <w:sz w:val="24"/>
          <w:szCs w:val="24"/>
          <w:rtl/>
        </w:rPr>
      </w:pPr>
      <w:r w:rsidRPr="0085425F">
        <w:rPr>
          <w:rFonts w:asciiTheme="minorBidi" w:hAnsiTheme="minorBidi" w:cs="David" w:hint="cs"/>
          <w:b/>
          <w:kern w:val="28"/>
          <w:sz w:val="24"/>
          <w:szCs w:val="24"/>
          <w:rtl/>
        </w:rPr>
        <w:t>מטרת קריאת התורה היא כדי לדעת  לקיים את כל מצוות ה' וללכת בדרכי ה'.</w:t>
      </w:r>
      <w:r w:rsidR="0085425F">
        <w:rPr>
          <w:rFonts w:asciiTheme="minorBidi" w:hAnsiTheme="minorBidi" w:cs="David" w:hint="cs"/>
          <w:b/>
          <w:kern w:val="28"/>
          <w:sz w:val="24"/>
          <w:szCs w:val="24"/>
          <w:rtl/>
        </w:rPr>
        <w:t xml:space="preserve"> מטרה דומה מציבה התורה במצ</w:t>
      </w:r>
      <w:r w:rsidR="00DB4258">
        <w:rPr>
          <w:rFonts w:asciiTheme="minorBidi" w:hAnsiTheme="minorBidi" w:cs="David" w:hint="cs"/>
          <w:b/>
          <w:kern w:val="28"/>
          <w:sz w:val="24"/>
          <w:szCs w:val="24"/>
          <w:rtl/>
        </w:rPr>
        <w:t xml:space="preserve">וות הקהל  ליראה את ה' </w:t>
      </w:r>
      <w:r w:rsidR="002C208D">
        <w:rPr>
          <w:rFonts w:asciiTheme="minorBidi" w:hAnsiTheme="minorBidi" w:cs="David" w:hint="cs"/>
          <w:b/>
          <w:kern w:val="28"/>
          <w:sz w:val="24"/>
          <w:szCs w:val="24"/>
          <w:rtl/>
        </w:rPr>
        <w:t xml:space="preserve">אלקיכם </w:t>
      </w:r>
      <w:r w:rsidR="00DB4258">
        <w:rPr>
          <w:rFonts w:asciiTheme="minorBidi" w:hAnsiTheme="minorBidi" w:cs="David" w:hint="cs"/>
          <w:b/>
          <w:kern w:val="28"/>
          <w:sz w:val="24"/>
          <w:szCs w:val="24"/>
          <w:rtl/>
        </w:rPr>
        <w:t>כל הימים.</w:t>
      </w:r>
      <w:r w:rsidR="002C208D" w:rsidRPr="002C208D">
        <w:rPr>
          <w:rFonts w:asciiTheme="minorBidi" w:hAnsiTheme="minorBidi" w:cs="David" w:hint="cs"/>
          <w:b/>
          <w:kern w:val="28"/>
          <w:sz w:val="24"/>
          <w:szCs w:val="24"/>
          <w:rtl/>
        </w:rPr>
        <w:t xml:space="preserve"> </w:t>
      </w:r>
      <w:r w:rsidR="002C208D">
        <w:rPr>
          <w:rFonts w:asciiTheme="minorBidi" w:hAnsiTheme="minorBidi" w:cs="David" w:hint="cs"/>
          <w:b/>
          <w:kern w:val="28"/>
          <w:sz w:val="24"/>
          <w:szCs w:val="24"/>
          <w:rtl/>
        </w:rPr>
        <w:t xml:space="preserve">אך </w:t>
      </w:r>
      <w:r w:rsidR="000C66DD">
        <w:rPr>
          <w:rFonts w:asciiTheme="minorBidi" w:hAnsiTheme="minorBidi" w:cs="David" w:hint="cs"/>
          <w:b/>
          <w:kern w:val="28"/>
          <w:sz w:val="24"/>
          <w:szCs w:val="24"/>
          <w:rtl/>
        </w:rPr>
        <w:t xml:space="preserve">בתוספת </w:t>
      </w:r>
      <w:r w:rsidR="002C208D">
        <w:rPr>
          <w:rFonts w:asciiTheme="minorBidi" w:hAnsiTheme="minorBidi" w:cs="David" w:hint="cs"/>
          <w:b/>
          <w:kern w:val="28"/>
          <w:sz w:val="24"/>
          <w:szCs w:val="24"/>
          <w:rtl/>
        </w:rPr>
        <w:t xml:space="preserve"> מימד נוסף והוא עצם המעמד </w:t>
      </w:r>
      <w:r w:rsidR="000C66DD">
        <w:rPr>
          <w:rFonts w:asciiTheme="minorBidi" w:hAnsiTheme="minorBidi" w:cs="David" w:hint="cs"/>
          <w:b/>
          <w:kern w:val="28"/>
          <w:sz w:val="24"/>
          <w:szCs w:val="24"/>
          <w:rtl/>
        </w:rPr>
        <w:t xml:space="preserve">עצמו </w:t>
      </w:r>
      <w:r w:rsidR="002C208D">
        <w:rPr>
          <w:rFonts w:asciiTheme="minorBidi" w:hAnsiTheme="minorBidi" w:cs="David" w:hint="cs"/>
          <w:b/>
          <w:kern w:val="28"/>
          <w:sz w:val="24"/>
          <w:szCs w:val="24"/>
          <w:rtl/>
        </w:rPr>
        <w:t>שמבטא מעין חידוש הברית עם הקב"ה. הסיבה שיש להקהיל גם  את הנשים והטף בא לומר שעצם ההתכנסות הפומבית היא גם בעלת משמעות ערכית .</w:t>
      </w:r>
    </w:p>
    <w:p w:rsidR="00DB4258" w:rsidRDefault="00DB4258" w:rsidP="0025729E">
      <w:pPr>
        <w:pStyle w:val="a4"/>
        <w:spacing w:line="480" w:lineRule="auto"/>
        <w:jc w:val="both"/>
        <w:rPr>
          <w:rFonts w:asciiTheme="minorBidi" w:hAnsiTheme="minorBidi" w:cs="David"/>
          <w:b/>
          <w:kern w:val="28"/>
          <w:sz w:val="24"/>
          <w:szCs w:val="24"/>
          <w:rtl/>
        </w:rPr>
      </w:pPr>
    </w:p>
    <w:p w:rsidR="00DB4258" w:rsidRPr="00DB4258" w:rsidRDefault="00DB4258" w:rsidP="00DB4258">
      <w:pPr>
        <w:pStyle w:val="a4"/>
        <w:spacing w:line="480" w:lineRule="auto"/>
        <w:jc w:val="both"/>
        <w:rPr>
          <w:rFonts w:cs="David"/>
          <w:b/>
          <w:bCs/>
          <w:color w:val="000000"/>
          <w:sz w:val="24"/>
          <w:szCs w:val="24"/>
          <w:u w:val="single"/>
          <w:shd w:val="clear" w:color="auto" w:fill="FFFFFF"/>
          <w:rtl/>
        </w:rPr>
      </w:pPr>
      <w:r w:rsidRPr="00DB4258">
        <w:rPr>
          <w:rFonts w:cs="David" w:hint="cs"/>
          <w:b/>
          <w:bCs/>
          <w:color w:val="000000"/>
          <w:sz w:val="24"/>
          <w:szCs w:val="24"/>
          <w:u w:val="single"/>
          <w:shd w:val="clear" w:color="auto" w:fill="FFFFFF"/>
          <w:rtl/>
        </w:rPr>
        <w:t xml:space="preserve">דברים פרק לא </w:t>
      </w:r>
    </w:p>
    <w:p w:rsidR="00DB4258" w:rsidRPr="00DB4258" w:rsidRDefault="00DB4258" w:rsidP="00DB4258">
      <w:pPr>
        <w:pStyle w:val="a4"/>
        <w:spacing w:line="480" w:lineRule="auto"/>
        <w:jc w:val="both"/>
        <w:rPr>
          <w:rFonts w:asciiTheme="minorBidi" w:hAnsiTheme="minorBidi" w:cs="David"/>
          <w:b/>
          <w:bCs/>
          <w:kern w:val="28"/>
          <w:sz w:val="24"/>
          <w:szCs w:val="24"/>
          <w:rtl/>
        </w:rPr>
      </w:pPr>
      <w:r>
        <w:rPr>
          <w:rStyle w:val="apple-converted-space"/>
          <w:rFonts w:cs="David" w:hint="cs"/>
          <w:color w:val="000000"/>
          <w:sz w:val="35"/>
          <w:szCs w:val="35"/>
          <w:shd w:val="clear" w:color="auto" w:fill="FFFFFF"/>
        </w:rPr>
        <w:t> </w:t>
      </w:r>
      <w:r w:rsidRPr="00DB4258">
        <w:rPr>
          <w:rFonts w:cs="David" w:hint="cs"/>
          <w:b/>
          <w:bCs/>
          <w:color w:val="000000"/>
          <w:sz w:val="24"/>
          <w:szCs w:val="24"/>
          <w:shd w:val="clear" w:color="auto" w:fill="FFFFFF"/>
          <w:rtl/>
        </w:rPr>
        <w:t>י</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וַיְצַו מֹשֶׁה, אוֹתָם לֵאמֹר:  מִקֵּץ שֶׁבַע שָׁנִים, בְּמֹעֵד שְׁנַת הַשְּׁמִטָּה--בְּחַג הַסֻּכּוֹת</w:t>
      </w:r>
      <w:r w:rsidRPr="00DB4258">
        <w:rPr>
          <w:rFonts w:cs="David" w:hint="cs"/>
          <w:b/>
          <w:bCs/>
          <w:color w:val="000000"/>
          <w:sz w:val="24"/>
          <w:szCs w:val="24"/>
          <w:shd w:val="clear" w:color="auto" w:fill="FFFFFF"/>
        </w:rPr>
        <w:t>. </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יא</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בְּבוֹא כָל-יִשְׂרָאֵל, לֵרָאוֹת אֶת-פְּנֵי יְהוָה אֱלֹהֶיךָ, בַּמָּקוֹם, אֲשֶׁר יִבְחָר:  תִּקְרָא אֶת-הַתּוֹרָה הַזֹּאת, נֶגֶד כָּל-</w:t>
      </w:r>
      <w:r w:rsidRPr="00DB4258">
        <w:rPr>
          <w:rFonts w:cs="David" w:hint="cs"/>
          <w:b/>
          <w:bCs/>
          <w:color w:val="000000"/>
          <w:sz w:val="24"/>
          <w:szCs w:val="24"/>
          <w:shd w:val="clear" w:color="auto" w:fill="FFFFFF"/>
          <w:rtl/>
        </w:rPr>
        <w:lastRenderedPageBreak/>
        <w:t>יִשְׂרָאֵל--בְּאָזְנֵיהֶם</w:t>
      </w:r>
      <w:r w:rsidRPr="00DB4258">
        <w:rPr>
          <w:rFonts w:cs="David" w:hint="cs"/>
          <w:b/>
          <w:bCs/>
          <w:color w:val="000000"/>
          <w:sz w:val="24"/>
          <w:szCs w:val="24"/>
          <w:shd w:val="clear" w:color="auto" w:fill="FFFFFF"/>
        </w:rPr>
        <w:t>. </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יב</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הַקְהֵל אֶת-הָעָם, הָאֲנָשִׁים וְהַנָּשִׁים וְהַטַּף, וְגֵרְךָ, אֲשֶׁר בִּשְׁעָרֶיךָ--לְמַעַן יִשְׁמְעוּ וּלְמַעַן יִלְמְדוּ, וְיָרְאוּ אֶת-יְהוָה אֱלֹהֵיכֶם, וְשָׁמְרוּ לַעֲשׂוֹת, אֶת-כָּל-דִּבְרֵי הַתּוֹרָה הַזֹּאת</w:t>
      </w:r>
      <w:r w:rsidRPr="00DB4258">
        <w:rPr>
          <w:rFonts w:cs="David" w:hint="cs"/>
          <w:b/>
          <w:bCs/>
          <w:color w:val="000000"/>
          <w:sz w:val="24"/>
          <w:szCs w:val="24"/>
          <w:shd w:val="clear" w:color="auto" w:fill="FFFFFF"/>
        </w:rPr>
        <w:t>. </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יג</w:t>
      </w:r>
      <w:r w:rsidRPr="00DB4258">
        <w:rPr>
          <w:rStyle w:val="apple-converted-space"/>
          <w:rFonts w:cs="David" w:hint="cs"/>
          <w:b/>
          <w:bCs/>
          <w:color w:val="000000"/>
          <w:sz w:val="24"/>
          <w:szCs w:val="24"/>
          <w:shd w:val="clear" w:color="auto" w:fill="FFFFFF"/>
        </w:rPr>
        <w:t> </w:t>
      </w:r>
      <w:r w:rsidRPr="00DB4258">
        <w:rPr>
          <w:rFonts w:cs="David" w:hint="cs"/>
          <w:b/>
          <w:bCs/>
          <w:color w:val="000000"/>
          <w:sz w:val="24"/>
          <w:szCs w:val="24"/>
          <w:shd w:val="clear" w:color="auto" w:fill="FFFFFF"/>
          <w:rtl/>
        </w:rPr>
        <w:t xml:space="preserve">וּבְנֵיהֶם אֲשֶׁר לֹא-יָדְעוּ, יִשְׁמְעוּ וְלָמְדוּ--לְיִרְאָה, אֶת-יְהוָה אֱלֹהֵיכֶם:  כָּל-הַיָּמִים, אֲשֶׁר אַתֶּם חַיִּים עַל-הָאֲדָמָה, אֲשֶׁר אַתֶּם עֹבְרִים אֶת-הַיַּרְדֵּן שָׁמָּה, לְרִשְׁתָּהּ.  </w:t>
      </w:r>
    </w:p>
    <w:p w:rsidR="0085425F" w:rsidRDefault="0085425F" w:rsidP="00F251BF">
      <w:pPr>
        <w:pStyle w:val="a4"/>
        <w:spacing w:line="480" w:lineRule="auto"/>
        <w:jc w:val="both"/>
        <w:rPr>
          <w:rFonts w:asciiTheme="minorBidi" w:hAnsiTheme="minorBidi" w:cs="David"/>
          <w:kern w:val="28"/>
          <w:sz w:val="24"/>
          <w:szCs w:val="24"/>
          <w:rtl/>
        </w:rPr>
      </w:pPr>
      <w:r>
        <w:rPr>
          <w:rFonts w:asciiTheme="minorBidi" w:hAnsiTheme="minorBidi" w:cs="David" w:hint="cs"/>
          <w:kern w:val="28"/>
          <w:sz w:val="24"/>
          <w:szCs w:val="24"/>
          <w:rtl/>
        </w:rPr>
        <w:t xml:space="preserve">בספר נחמיה </w:t>
      </w:r>
      <w:r w:rsidR="00867364">
        <w:rPr>
          <w:rFonts w:asciiTheme="minorBidi" w:hAnsiTheme="minorBidi" w:cs="David" w:hint="cs"/>
          <w:kern w:val="28"/>
          <w:sz w:val="24"/>
          <w:szCs w:val="24"/>
          <w:rtl/>
        </w:rPr>
        <w:t>פרק ח'</w:t>
      </w:r>
      <w:r>
        <w:rPr>
          <w:rFonts w:asciiTheme="minorBidi" w:hAnsiTheme="minorBidi" w:cs="David" w:hint="cs"/>
          <w:kern w:val="28"/>
          <w:sz w:val="24"/>
          <w:szCs w:val="24"/>
          <w:rtl/>
        </w:rPr>
        <w:t xml:space="preserve"> מתואר מעמד של קראת התורה בצבור</w:t>
      </w:r>
      <w:r w:rsidR="00DB4258">
        <w:rPr>
          <w:rFonts w:asciiTheme="minorBidi" w:hAnsiTheme="minorBidi" w:cs="David" w:hint="cs"/>
          <w:kern w:val="28"/>
          <w:sz w:val="24"/>
          <w:szCs w:val="24"/>
          <w:rtl/>
        </w:rPr>
        <w:t xml:space="preserve"> שמבטא את שני הפנים שיש בקריאת התורה בצבור </w:t>
      </w:r>
      <w:r w:rsidR="00DB4258">
        <w:rPr>
          <w:rFonts w:asciiTheme="minorBidi" w:hAnsiTheme="minorBidi" w:cs="David"/>
          <w:kern w:val="28"/>
          <w:sz w:val="24"/>
          <w:szCs w:val="24"/>
          <w:rtl/>
        </w:rPr>
        <w:t>–</w:t>
      </w:r>
      <w:r w:rsidR="00F251BF">
        <w:rPr>
          <w:rFonts w:asciiTheme="minorBidi" w:hAnsiTheme="minorBidi" w:cs="David" w:hint="cs"/>
          <w:kern w:val="28"/>
          <w:sz w:val="24"/>
          <w:szCs w:val="24"/>
          <w:rtl/>
        </w:rPr>
        <w:t>, עצם המעמד שיוצר את המחויבות ו</w:t>
      </w:r>
      <w:r w:rsidR="00DB4258">
        <w:rPr>
          <w:rFonts w:asciiTheme="minorBidi" w:hAnsiTheme="minorBidi" w:cs="David" w:hint="cs"/>
          <w:kern w:val="28"/>
          <w:sz w:val="24"/>
          <w:szCs w:val="24"/>
          <w:rtl/>
        </w:rPr>
        <w:t>מימד הלימוד</w:t>
      </w:r>
      <w:r w:rsidR="000C66DD">
        <w:rPr>
          <w:rFonts w:asciiTheme="minorBidi" w:hAnsiTheme="minorBidi" w:cs="David" w:hint="cs"/>
          <w:kern w:val="28"/>
          <w:sz w:val="24"/>
          <w:szCs w:val="24"/>
          <w:rtl/>
        </w:rPr>
        <w:t xml:space="preserve"> שמטרתו היא </w:t>
      </w:r>
      <w:r w:rsidR="00F251BF">
        <w:rPr>
          <w:rFonts w:asciiTheme="minorBidi" w:hAnsiTheme="minorBidi" w:cs="David" w:hint="cs"/>
          <w:kern w:val="28"/>
          <w:sz w:val="24"/>
          <w:szCs w:val="24"/>
          <w:rtl/>
        </w:rPr>
        <w:t xml:space="preserve"> לקיים את מצוות ה'.</w:t>
      </w:r>
    </w:p>
    <w:p w:rsidR="00867364" w:rsidRPr="00867364" w:rsidRDefault="00867364" w:rsidP="00867364">
      <w:pPr>
        <w:pStyle w:val="a4"/>
        <w:spacing w:line="480" w:lineRule="auto"/>
        <w:jc w:val="both"/>
        <w:rPr>
          <w:rFonts w:asciiTheme="minorBidi" w:hAnsiTheme="minorBidi" w:cs="David"/>
          <w:b/>
          <w:bCs/>
          <w:kern w:val="28"/>
          <w:sz w:val="24"/>
          <w:szCs w:val="24"/>
          <w:rtl/>
        </w:rPr>
      </w:pPr>
      <w:r>
        <w:rPr>
          <w:rStyle w:val="apple-converted-space"/>
          <w:rFonts w:cs="David" w:hint="cs"/>
          <w:color w:val="000000"/>
          <w:sz w:val="35"/>
          <w:szCs w:val="35"/>
          <w:shd w:val="clear" w:color="auto" w:fill="FFFFFF"/>
        </w:rPr>
        <w:t> </w:t>
      </w:r>
      <w:r w:rsidRPr="00867364">
        <w:rPr>
          <w:rFonts w:cs="David" w:hint="cs"/>
          <w:b/>
          <w:bCs/>
          <w:color w:val="000000"/>
          <w:sz w:val="24"/>
          <w:szCs w:val="24"/>
          <w:shd w:val="clear" w:color="auto" w:fill="FFFFFF"/>
          <w:rtl/>
        </w:rPr>
        <w:t>וַיֵּאָסְפוּ כָל-הָעָם, כְּאִישׁ אֶחָד, אֶל-הָרְחוֹב, אֲשֶׁר לִפְנֵי שַׁעַר-הַמָּיִם; וַיֹּאמְרוּ, לְעֶזְרָא הַסֹּפֵר--לְהָבִיא אֶת-סֵפֶר תּוֹרַת מֹשֶׁה, אֲשֶׁר-צִוָּה יְהוָה אֶת-יִשְׂרָאֵל</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ב</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וַיָּבִיא עֶזְרָא הַכֹּהֵן אֶת-הַתּוֹרָה לִפְנֵי הַקָּהָל, מֵאִישׁ וְעַד-אִשָּׁה, וְכֹל, מֵבִין לִשְׁמֹעַ--בְּיוֹם אֶחָד, לַחֹדֶשׁ הַשְּׁבִיעִי</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גוַיִּקְרָא-בוֹ לִפְנֵי הָרְחוֹב אֲשֶׁר לִפְנֵי שַׁעַר-הַמַּיִם, מִן-הָאוֹר עַד-מַחֲצִית הַיּוֹם--נֶגֶד הָאֲנָשִׁים וְהַנָּשִׁים, וְהַמְּבִינִים; וְאָזְנֵי כָל-הָעָם, אֶל-סֵפֶר הַתּוֹרָה</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ד</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וַיַּעֲמֹד עֶזְרָא הַסֹּפֵר, עַל-מִגְדַּל-עֵץ אֲשֶׁר עָשׂוּ לַדָּבָר, וַיַּעֲמֹד אֶצְלוֹ מַתִּתְיָה וְשֶׁמַע וַעֲנָיָה וְאוּרִיָּה וְחִלְקִיָּה וּמַעֲשֵׂיָה, עַל-יְמִינוֹ; וּמִשְּׂמֹאלוֹ, פְּדָיָה וּמִישָׁאֵל וּמַלְכִּיָּה וְחָש</w:t>
      </w:r>
      <w:r>
        <w:rPr>
          <w:rFonts w:cs="David" w:hint="cs"/>
          <w:b/>
          <w:bCs/>
          <w:color w:val="000000"/>
          <w:sz w:val="24"/>
          <w:szCs w:val="24"/>
          <w:shd w:val="clear" w:color="auto" w:fill="FFFFFF"/>
          <w:rtl/>
        </w:rPr>
        <w:t>ֻׁם וְחַשְׁבַּדָּנָה</w:t>
      </w:r>
      <w:r>
        <w:rPr>
          <w:rFonts w:cs="Times New Roman" w:hint="cs"/>
          <w:b/>
          <w:bCs/>
          <w:color w:val="000000"/>
          <w:sz w:val="24"/>
          <w:szCs w:val="24"/>
          <w:shd w:val="clear" w:color="auto" w:fill="FFFFFF"/>
          <w:rtl/>
        </w:rPr>
        <w:t>—</w:t>
      </w:r>
      <w:r>
        <w:rPr>
          <w:rFonts w:cs="David" w:hint="cs"/>
          <w:b/>
          <w:bCs/>
          <w:color w:val="000000"/>
          <w:sz w:val="24"/>
          <w:szCs w:val="24"/>
          <w:shd w:val="clear" w:color="auto" w:fill="FFFFFF"/>
          <w:rtl/>
        </w:rPr>
        <w:t xml:space="preserve">זְכַרְיָה </w:t>
      </w:r>
      <w:r w:rsidRPr="00867364">
        <w:rPr>
          <w:rFonts w:cs="David" w:hint="cs"/>
          <w:b/>
          <w:bCs/>
          <w:color w:val="000000"/>
          <w:sz w:val="24"/>
          <w:szCs w:val="24"/>
          <w:shd w:val="clear" w:color="auto" w:fill="FFFFFF"/>
          <w:rtl/>
        </w:rPr>
        <w:t>מְשֻׁלָּם.  ה</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וַיִּפְתַּח עֶזְרָא הַסֵּפֶר לְעֵינֵי כָל-הָעָם, כִּי-מֵעַל כָּל-הָעָם הָיָה; וּכְפִתְחוֹ, עָמְדוּ כָל-הָעָם</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 xml:space="preserve">וַיְבָרֶךְ עֶזְרָא, אֶת-יְהוָה הָאֱלֹהִים הַגָּדוֹל; וַיַּעֲנוּ כָל-הָעָם אָמֵן </w:t>
      </w:r>
      <w:proofErr w:type="spellStart"/>
      <w:r w:rsidRPr="00867364">
        <w:rPr>
          <w:rFonts w:cs="David" w:hint="cs"/>
          <w:b/>
          <w:bCs/>
          <w:color w:val="000000"/>
          <w:sz w:val="24"/>
          <w:szCs w:val="24"/>
          <w:shd w:val="clear" w:color="auto" w:fill="FFFFFF"/>
          <w:rtl/>
        </w:rPr>
        <w:t>אָמֵן</w:t>
      </w:r>
      <w:proofErr w:type="spellEnd"/>
      <w:r w:rsidRPr="00867364">
        <w:rPr>
          <w:rFonts w:cs="David" w:hint="cs"/>
          <w:b/>
          <w:bCs/>
          <w:color w:val="000000"/>
          <w:sz w:val="24"/>
          <w:szCs w:val="24"/>
          <w:shd w:val="clear" w:color="auto" w:fill="FFFFFF"/>
          <w:rtl/>
        </w:rPr>
        <w:t>, בְּמֹעַל יְדֵיהֶם, וַיִּקְּדוּ וַיִּשְׁתַּחֲווּ לַיהוָה, אַפַּיִם אָרְצָה</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ז</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וְיֵשׁוּעַ וּבָנִי וְשֵׁרֵבְיָה יָמִין עַקּוּב שַׁבְּתַי הוֹדִיָּה מַעֲשֵׂיָה קְלִיטָא עֲזַרְיָה יוֹזָבָד חָנָן פְּלָאיָה, וְהַלְוִיִּם--מְבִינִים אֶת-הָעָם, לַתּוֹרָה; וְהָעָם, עַל-עָמְדָם</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ח</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וַיִּקְרְאוּ בַסֵּפֶר בְּתוֹרַת הָאֱלֹהִים, מְפֹרָשׁ; וְשׂוֹם שֶׂכֶל, וַיָּבִינוּ בַּמִּקְרָא.  {ס</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ט</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וַיֹּאמֶר נְחֶמְיָה הוּא הַתִּרְשָׁתָא וְעֶזְרָא הַכֹּהֵן הַסֹּפֵר וְהַלְוִיִּם הַמְּבִינִים אֶת-הָעָם לְכָל-הָעָם, הַיּוֹם קָדֹשׁ-הוּא לַיהוָה אֱלֹהֵיכֶם--אַל-תִּתְאַבְּלוּ, וְאַל-תִּבְכּוּ:  כִּי בוֹכִים כָּל-הָעָם, כְּשָׁמְעָם אֶת-דִּבְרֵי הַתּוֹרָה</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י</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וַיֹּאמֶר לָהֶם לְכוּ אִכְלוּ מַשְׁמַנִּים וּשְׁתוּ מַמְתַקִּים, וְשִׁלְחוּ מָנוֹת לְאֵין נָכוֹן לוֹ--כִּי-קָדוֹשׁ הַיּוֹם, לַאֲדֹנֵינוּ; וְאַל-תֵּעָצֵבוּ, כִּי-חֶדְוַת יְהוָה הִיא מָעֻזְּכֶם</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יא</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וְהַלְוִיִּם מַחְשִׁים לְכָל-הָעָם, לֵאמֹר הַסּוּ--כִּי הַיּוֹם, קָדֹשׁ; וְאַל-תֵּעָצֵבוּ</w:t>
      </w:r>
      <w:r w:rsidRPr="00867364">
        <w:rPr>
          <w:rFonts w:cs="David" w:hint="cs"/>
          <w:b/>
          <w:bCs/>
          <w:color w:val="000000"/>
          <w:sz w:val="24"/>
          <w:szCs w:val="24"/>
          <w:shd w:val="clear" w:color="auto" w:fill="FFFFFF"/>
        </w:rPr>
        <w:t>. </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יב</w:t>
      </w:r>
      <w:r w:rsidRPr="00867364">
        <w:rPr>
          <w:rStyle w:val="apple-converted-space"/>
          <w:rFonts w:cs="David" w:hint="cs"/>
          <w:b/>
          <w:bCs/>
          <w:color w:val="000000"/>
          <w:sz w:val="24"/>
          <w:szCs w:val="24"/>
          <w:shd w:val="clear" w:color="auto" w:fill="FFFFFF"/>
        </w:rPr>
        <w:t> </w:t>
      </w:r>
      <w:r w:rsidRPr="00867364">
        <w:rPr>
          <w:rFonts w:cs="David" w:hint="cs"/>
          <w:b/>
          <w:bCs/>
          <w:color w:val="000000"/>
          <w:sz w:val="24"/>
          <w:szCs w:val="24"/>
          <w:shd w:val="clear" w:color="auto" w:fill="FFFFFF"/>
          <w:rtl/>
        </w:rPr>
        <w:t xml:space="preserve">וַיֵּלְכוּ כָל-הָעָם לֶאֱכֹל וְלִשְׁתּוֹת, וּלְשַׁלַּח מָנוֹת, וְלַעֲשׂוֹת, שִׂמְחָה גְדוֹלָה:  כִּי הֵבִינוּ בַּדְּבָרִים, אֲשֶׁר הוֹדִיעוּ לָהֶם.  </w:t>
      </w:r>
    </w:p>
    <w:p w:rsidR="00B47F86" w:rsidRDefault="00B47F86" w:rsidP="000C66DD">
      <w:pPr>
        <w:pStyle w:val="a4"/>
        <w:spacing w:line="480" w:lineRule="auto"/>
        <w:jc w:val="both"/>
        <w:rPr>
          <w:rFonts w:asciiTheme="minorBidi" w:hAnsiTheme="minorBidi" w:cs="David"/>
          <w:kern w:val="28"/>
          <w:sz w:val="24"/>
          <w:szCs w:val="24"/>
          <w:rtl/>
        </w:rPr>
      </w:pPr>
      <w:r>
        <w:rPr>
          <w:rFonts w:asciiTheme="minorBidi" w:hAnsiTheme="minorBidi" w:cs="David" w:hint="cs"/>
          <w:kern w:val="28"/>
          <w:sz w:val="24"/>
          <w:szCs w:val="24"/>
          <w:rtl/>
        </w:rPr>
        <w:t xml:space="preserve">עד כאן </w:t>
      </w:r>
      <w:r w:rsidR="000C66DD">
        <w:rPr>
          <w:rFonts w:asciiTheme="minorBidi" w:hAnsiTheme="minorBidi" w:cs="David" w:hint="cs"/>
          <w:kern w:val="28"/>
          <w:sz w:val="24"/>
          <w:szCs w:val="24"/>
          <w:rtl/>
        </w:rPr>
        <w:t>ראינו שלקריאת התורה יש שני פנים</w:t>
      </w:r>
      <w:r>
        <w:rPr>
          <w:rFonts w:asciiTheme="minorBidi" w:hAnsiTheme="minorBidi" w:cs="David" w:hint="cs"/>
          <w:kern w:val="28"/>
          <w:sz w:val="24"/>
          <w:szCs w:val="24"/>
          <w:rtl/>
        </w:rPr>
        <w:t>,</w:t>
      </w:r>
      <w:r w:rsidR="000C66DD">
        <w:rPr>
          <w:rFonts w:asciiTheme="minorBidi" w:hAnsiTheme="minorBidi" w:cs="David" w:hint="cs"/>
          <w:kern w:val="28"/>
          <w:sz w:val="24"/>
          <w:szCs w:val="24"/>
          <w:rtl/>
        </w:rPr>
        <w:t xml:space="preserve"> </w:t>
      </w:r>
      <w:r>
        <w:rPr>
          <w:rFonts w:asciiTheme="minorBidi" w:hAnsiTheme="minorBidi" w:cs="David" w:hint="cs"/>
          <w:kern w:val="28"/>
          <w:sz w:val="24"/>
          <w:szCs w:val="24"/>
          <w:rtl/>
        </w:rPr>
        <w:t xml:space="preserve">פן של לימוד </w:t>
      </w:r>
      <w:r w:rsidR="000C66DD">
        <w:rPr>
          <w:rFonts w:asciiTheme="minorBidi" w:hAnsiTheme="minorBidi" w:cs="David" w:hint="cs"/>
          <w:kern w:val="28"/>
          <w:sz w:val="24"/>
          <w:szCs w:val="24"/>
          <w:rtl/>
        </w:rPr>
        <w:t>תורה וכן</w:t>
      </w:r>
      <w:r>
        <w:rPr>
          <w:rFonts w:asciiTheme="minorBidi" w:hAnsiTheme="minorBidi" w:cs="David" w:hint="cs"/>
          <w:kern w:val="28"/>
          <w:sz w:val="24"/>
          <w:szCs w:val="24"/>
          <w:rtl/>
        </w:rPr>
        <w:t xml:space="preserve"> פן של הכרזה לקבלת עול מלכות שמים ." ויענו כל העם אמן </w:t>
      </w:r>
      <w:proofErr w:type="spellStart"/>
      <w:r>
        <w:rPr>
          <w:rFonts w:asciiTheme="minorBidi" w:hAnsiTheme="minorBidi" w:cs="David" w:hint="cs"/>
          <w:kern w:val="28"/>
          <w:sz w:val="24"/>
          <w:szCs w:val="24"/>
          <w:rtl/>
        </w:rPr>
        <w:t>אמן</w:t>
      </w:r>
      <w:proofErr w:type="spellEnd"/>
      <w:r>
        <w:rPr>
          <w:rFonts w:asciiTheme="minorBidi" w:hAnsiTheme="minorBidi" w:cs="David" w:hint="cs"/>
          <w:kern w:val="28"/>
          <w:sz w:val="24"/>
          <w:szCs w:val="24"/>
          <w:rtl/>
        </w:rPr>
        <w:t xml:space="preserve"> במעל ידיהם".</w:t>
      </w:r>
    </w:p>
    <w:p w:rsidR="008C4417" w:rsidRDefault="00B47F86" w:rsidP="0025729E">
      <w:pPr>
        <w:pStyle w:val="a4"/>
        <w:spacing w:line="480" w:lineRule="auto"/>
        <w:jc w:val="both"/>
        <w:rPr>
          <w:rFonts w:asciiTheme="minorBidi" w:hAnsiTheme="minorBidi" w:cs="David"/>
          <w:kern w:val="28"/>
          <w:sz w:val="24"/>
          <w:szCs w:val="24"/>
          <w:rtl/>
        </w:rPr>
      </w:pPr>
      <w:r>
        <w:rPr>
          <w:rFonts w:asciiTheme="minorBidi" w:hAnsiTheme="minorBidi" w:cs="David" w:hint="cs"/>
          <w:kern w:val="28"/>
          <w:sz w:val="24"/>
          <w:szCs w:val="24"/>
          <w:rtl/>
        </w:rPr>
        <w:lastRenderedPageBreak/>
        <w:t>אך ניתן להב</w:t>
      </w:r>
      <w:r w:rsidR="008C4417">
        <w:rPr>
          <w:rFonts w:asciiTheme="minorBidi" w:hAnsiTheme="minorBidi" w:cs="David" w:hint="cs"/>
          <w:kern w:val="28"/>
          <w:sz w:val="24"/>
          <w:szCs w:val="24"/>
          <w:rtl/>
        </w:rPr>
        <w:t xml:space="preserve">חין בגורם נוסף שיש בקריאת התורה </w:t>
      </w:r>
      <w:r w:rsidR="000C66DD">
        <w:rPr>
          <w:rFonts w:asciiTheme="minorBidi" w:hAnsiTheme="minorBidi" w:cs="David" w:hint="cs"/>
          <w:kern w:val="28"/>
          <w:sz w:val="24"/>
          <w:szCs w:val="24"/>
          <w:rtl/>
        </w:rPr>
        <w:t xml:space="preserve">בתקופת התנ"ך </w:t>
      </w:r>
      <w:r w:rsidR="008C4417">
        <w:rPr>
          <w:rFonts w:asciiTheme="minorBidi" w:hAnsiTheme="minorBidi" w:cs="David" w:hint="cs"/>
          <w:kern w:val="28"/>
          <w:sz w:val="24"/>
          <w:szCs w:val="24"/>
          <w:rtl/>
        </w:rPr>
        <w:t>והוא האמונה שלקריאה באקראי של פסוק יש משמעות מיסטית .</w:t>
      </w:r>
      <w:r w:rsidR="004D0B8F">
        <w:rPr>
          <w:rFonts w:asciiTheme="minorBidi" w:hAnsiTheme="minorBidi" w:cs="David" w:hint="cs"/>
          <w:kern w:val="28"/>
          <w:sz w:val="24"/>
          <w:szCs w:val="24"/>
          <w:rtl/>
        </w:rPr>
        <w:t xml:space="preserve"> וכך מסופר בהקשר למציאת ספר התורה בבית המקדש בתקופת יאשיהו</w:t>
      </w:r>
    </w:p>
    <w:bookmarkEnd w:id="2"/>
    <w:bookmarkEnd w:id="3"/>
    <w:p w:rsidR="00F06BC2" w:rsidRPr="00F06BC2" w:rsidRDefault="00F06BC2" w:rsidP="007A72E1">
      <w:pPr>
        <w:pStyle w:val="1"/>
        <w:rPr>
          <w:color w:val="000000"/>
          <w:sz w:val="24"/>
          <w:szCs w:val="24"/>
        </w:rPr>
      </w:pPr>
      <w:r w:rsidRPr="00F06BC2">
        <w:rPr>
          <w:rFonts w:hint="cs"/>
          <w:color w:val="000000"/>
          <w:sz w:val="24"/>
          <w:szCs w:val="24"/>
          <w:rtl/>
        </w:rPr>
        <w:t>דברי הימים ב פרק לד</w:t>
      </w:r>
    </w:p>
    <w:p w:rsidR="007A72E1" w:rsidRPr="000C66DD" w:rsidRDefault="007A72E1" w:rsidP="00F06BC2">
      <w:pPr>
        <w:spacing w:line="480" w:lineRule="auto"/>
        <w:jc w:val="both"/>
        <w:rPr>
          <w:rFonts w:cs="David"/>
          <w:b/>
          <w:bCs/>
          <w:color w:val="314B77"/>
          <w:sz w:val="24"/>
          <w:szCs w:val="24"/>
          <w:rtl/>
        </w:rPr>
      </w:pPr>
      <w:bookmarkStart w:id="4" w:name="1"/>
      <w:bookmarkEnd w:id="4"/>
      <w:r>
        <w:rPr>
          <w:rStyle w:val="apple-converted-space"/>
          <w:rFonts w:cs="David" w:hint="cs"/>
          <w:color w:val="000000"/>
          <w:sz w:val="35"/>
          <w:szCs w:val="35"/>
          <w:shd w:val="clear" w:color="auto" w:fill="FFFFFF"/>
        </w:rPr>
        <w:t> </w:t>
      </w:r>
      <w:bookmarkStart w:id="5" w:name="15"/>
      <w:bookmarkEnd w:id="5"/>
      <w:r w:rsidRPr="007A72E1">
        <w:rPr>
          <w:rFonts w:cs="David" w:hint="cs"/>
          <w:b/>
          <w:bCs/>
          <w:color w:val="000000"/>
          <w:sz w:val="24"/>
          <w:szCs w:val="24"/>
          <w:shd w:val="clear" w:color="auto" w:fill="FFFFFF"/>
          <w:rtl/>
        </w:rPr>
        <w:t>טו</w:t>
      </w:r>
      <w:r w:rsidRPr="007A72E1">
        <w:rPr>
          <w:rStyle w:val="apple-converted-space"/>
          <w:rFonts w:cs="David" w:hint="cs"/>
          <w:color w:val="000000"/>
          <w:sz w:val="24"/>
          <w:szCs w:val="24"/>
          <w:shd w:val="clear" w:color="auto" w:fill="FFFFFF"/>
        </w:rPr>
        <w:t> </w:t>
      </w:r>
      <w:r w:rsidRPr="000C66DD">
        <w:rPr>
          <w:rFonts w:cs="David" w:hint="cs"/>
          <w:b/>
          <w:bCs/>
          <w:color w:val="000000"/>
          <w:sz w:val="24"/>
          <w:szCs w:val="24"/>
          <w:shd w:val="clear" w:color="auto" w:fill="FFFFFF"/>
          <w:rtl/>
        </w:rPr>
        <w:t>וַיַּעַן חִלְקִיָּהוּ, וַיֹּאמֶר אֶל-שָׁפָן הַסּוֹפֵר, סֵפֶר הַתּוֹרָה מָצָאתִי, בְּבֵית יְהוָה; וַיִּתֵּן חִלְקִיָּהוּ אֶת-הַסֵּפֶר, אֶל-שָׁפָן</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6" w:name="16"/>
      <w:bookmarkEnd w:id="6"/>
      <w:r w:rsidRPr="000C66DD">
        <w:rPr>
          <w:rFonts w:cs="David" w:hint="cs"/>
          <w:b/>
          <w:bCs/>
          <w:color w:val="000000"/>
          <w:sz w:val="24"/>
          <w:szCs w:val="24"/>
          <w:shd w:val="clear" w:color="auto" w:fill="FFFFFF"/>
          <w:rtl/>
        </w:rPr>
        <w:t>טז</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וַיָּבֵא שָׁפָן אֶת-הַסֵּפֶר אֶל-הַמֶּלֶךְ, וַיָּשֶׁב עוֹד אֶת-הַמֶּלֶךְ דָּבָר לֵאמֹר:  כֹּל אֲשֶׁר-נִתַּן בְּיַד-עֲבָדֶיךָ, הֵם עֹשִׂים</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7" w:name="17"/>
      <w:bookmarkEnd w:id="7"/>
      <w:r w:rsidRPr="000C66DD">
        <w:rPr>
          <w:rFonts w:cs="David" w:hint="cs"/>
          <w:b/>
          <w:bCs/>
          <w:color w:val="000000"/>
          <w:sz w:val="24"/>
          <w:szCs w:val="24"/>
          <w:shd w:val="clear" w:color="auto" w:fill="FFFFFF"/>
          <w:rtl/>
        </w:rPr>
        <w:t>יזוַיַּתִּיכוּ, אֶת-הַכֶּסֶף הַנִּמְצָא בְּבֵית-יְהוָה; וַיִּתְּנוּהוּ, עַל-יַד הַמֻּפְקָדִים, וְעַל-יַד, עוֹשֵׂי הַמְּלָאכָה</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8" w:name="18"/>
      <w:bookmarkEnd w:id="8"/>
      <w:r w:rsidRPr="000C66DD">
        <w:rPr>
          <w:rFonts w:cs="David" w:hint="cs"/>
          <w:b/>
          <w:bCs/>
          <w:color w:val="000000"/>
          <w:sz w:val="24"/>
          <w:szCs w:val="24"/>
          <w:shd w:val="clear" w:color="auto" w:fill="FFFFFF"/>
          <w:rtl/>
        </w:rPr>
        <w:t>יח</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וַיַּגֵּד שָׁפָן הַסּוֹפֵר, לַמֶּלֶךְ לֵאמֹר--סֵפֶר נָתַן לִי, חִלְקִיָּהוּ הַכֹּהֵן; וַיִּקְרָא-בוֹ שָׁפָן, לִפְנֵי הַמֶּלֶךְ</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9" w:name="19"/>
      <w:bookmarkEnd w:id="9"/>
      <w:r w:rsidRPr="000C66DD">
        <w:rPr>
          <w:rFonts w:cs="David" w:hint="cs"/>
          <w:b/>
          <w:bCs/>
          <w:color w:val="000000"/>
          <w:sz w:val="24"/>
          <w:szCs w:val="24"/>
          <w:shd w:val="clear" w:color="auto" w:fill="FFFFFF"/>
          <w:rtl/>
        </w:rPr>
        <w:t>יט</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וַיְהִי כִּשְׁמֹעַ הַמֶּלֶךְ, אֵת דִּבְרֵי הַתּוֹרָה--וַיִּקְרַע, אֶת-בְּגָדָיו</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0" w:name="20"/>
      <w:bookmarkEnd w:id="10"/>
      <w:r w:rsidRPr="000C66DD">
        <w:rPr>
          <w:rFonts w:cs="David" w:hint="cs"/>
          <w:b/>
          <w:bCs/>
          <w:color w:val="000000"/>
          <w:sz w:val="24"/>
          <w:szCs w:val="24"/>
          <w:shd w:val="clear" w:color="auto" w:fill="FFFFFF"/>
          <w:rtl/>
        </w:rPr>
        <w:t>כ</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וַיְצַו הַמֶּלֶךְ אֶת-חִלְקִיָּהוּ וְאֶת-אֲחִיקָם בֶּן-שָׁפָן וְאֶת-עַבְדּוֹן בֶּן-מִיכָה וְאֵת שָׁפָן הַסּוֹפֵר, וְאֵת עֲשָׂיָה עֶבֶד-הַמֶּלֶךְ--לֵאמֹר</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1" w:name="21"/>
      <w:bookmarkEnd w:id="11"/>
      <w:r w:rsidRPr="000C66DD">
        <w:rPr>
          <w:rFonts w:cs="David" w:hint="cs"/>
          <w:b/>
          <w:bCs/>
          <w:color w:val="000000"/>
          <w:sz w:val="24"/>
          <w:szCs w:val="24"/>
          <w:shd w:val="clear" w:color="auto" w:fill="FFFFFF"/>
          <w:rtl/>
        </w:rPr>
        <w:t>כא</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לְכוּ דִרְשׁוּ אֶת-יְהוָה בַּעֲדִי, וּבְעַד הַנִּשְׁאָר בְּיִשְׂרָאֵל וּבִיהוּדָה, עַל-דִּבְרֵי הַסֵּפֶר, אֲשֶׁר נִמְצָא:  כִּי-גְדוֹלָה חֲמַת-יְהוָה, אֲשֶׁר נִתְּכָה בָנוּ, עַל אֲשֶׁר לֹא-שָׁמְרוּ אֲבוֹתֵינוּ אֶת-דְּבַר יְהוָה, לַעֲשׂוֹת כְּכָל-הַכָּתוּב עַל-הַסֵּפֶר הַזֶּה</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2" w:name="22"/>
      <w:bookmarkEnd w:id="12"/>
      <w:r w:rsidRPr="000C66DD">
        <w:rPr>
          <w:rFonts w:cs="David" w:hint="cs"/>
          <w:b/>
          <w:bCs/>
          <w:color w:val="000000"/>
          <w:sz w:val="24"/>
          <w:szCs w:val="24"/>
          <w:shd w:val="clear" w:color="auto" w:fill="FFFFFF"/>
          <w:rtl/>
        </w:rPr>
        <w:t>כב</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וַיֵּלֶךְ חִלְקִיָּהוּ וַאֲשֶׁר הַמֶּלֶךְ, אֶל-חֻלְדָּה הַנְּבִיאָה אֵשֶׁת שַׁלֻּם בֶּן-תוקהת (תָּקְהַת) בֶּן-חַסְרָה שׁוֹמֵר הַבְּגָדִים, וְהִיא יוֹשֶׁבֶת בִּירוּשָׁלִַם, בַּמִּשְׁנֶה; וַיְדַבְּרוּ אֵלֶיהָ, כָּזֹאת</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3" w:name="23"/>
      <w:bookmarkEnd w:id="13"/>
      <w:r w:rsidRPr="000C66DD">
        <w:rPr>
          <w:rFonts w:cs="David" w:hint="cs"/>
          <w:b/>
          <w:bCs/>
          <w:color w:val="000000"/>
          <w:sz w:val="24"/>
          <w:szCs w:val="24"/>
          <w:shd w:val="clear" w:color="auto" w:fill="FFFFFF"/>
          <w:rtl/>
        </w:rPr>
        <w:t>כג</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וַתֹּאמֶר לָהֶם, כֹּה-אָמַר יְהוָה אֱלֹהֵי יִשְׂרָאֵל:  אִמְרוּ לָאִישׁ, אֲשֶׁר-שָׁלַח אֶתְכֶם אֵלָי.  {ס</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4" w:name="24"/>
      <w:bookmarkEnd w:id="14"/>
      <w:r w:rsidRPr="000C66DD">
        <w:rPr>
          <w:rFonts w:cs="David" w:hint="cs"/>
          <w:b/>
          <w:bCs/>
          <w:color w:val="000000"/>
          <w:sz w:val="24"/>
          <w:szCs w:val="24"/>
          <w:shd w:val="clear" w:color="auto" w:fill="FFFFFF"/>
          <w:rtl/>
        </w:rPr>
        <w:t>כד</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כֹּה אָמַר יְהוָה, הִנְנִי מֵבִיא רָעָה עַל-הַמָּקוֹם הַזֶּה וְעַל-יוֹשְׁבָיו:  אֵת כָּל-הָאָלוֹת, הַכְּתוּבוֹת עַל-הַסֵּפֶר, אֲשֶׁר קָרְאוּ, לִפְנֵי מֶלֶךְ יְהוּדָה</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5" w:name="25"/>
      <w:bookmarkEnd w:id="15"/>
      <w:r w:rsidRPr="000C66DD">
        <w:rPr>
          <w:rFonts w:cs="David" w:hint="cs"/>
          <w:b/>
          <w:bCs/>
          <w:color w:val="000000"/>
          <w:sz w:val="24"/>
          <w:szCs w:val="24"/>
          <w:shd w:val="clear" w:color="auto" w:fill="FFFFFF"/>
          <w:rtl/>
        </w:rPr>
        <w:t>כה</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תַּחַת אֲשֶׁר עֲזָבוּנִי, ויקטירו (וַיְקַטְּרוּ) לֵאלֹהִים אֲחֵרִים--לְמַעַן הַכְעִיסֵנִי, בְּכֹל מַעֲשֵׂי יְדֵיהֶם; וְתִתַּךְ חֲמָתִי בַּמָּקוֹם הַזֶּה, וְלֹא תִכְבֶּה</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6" w:name="26"/>
      <w:bookmarkEnd w:id="16"/>
      <w:r w:rsidRPr="000C66DD">
        <w:rPr>
          <w:rFonts w:cs="David" w:hint="cs"/>
          <w:b/>
          <w:bCs/>
          <w:color w:val="000000"/>
          <w:sz w:val="24"/>
          <w:szCs w:val="24"/>
          <w:shd w:val="clear" w:color="auto" w:fill="FFFFFF"/>
          <w:rtl/>
        </w:rPr>
        <w:t>כו</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וְאֶל-מֶלֶךְ יְהוּדָה, הַשֹּׁלֵחַ אֶתְכֶם לִדְרוֹשׁ בַּיהוָה--כֹּה תֹאמְרוּ, אֵלָיו:  {ס}  כֹּה-אָמַר יְהוָה אֱלֹהֵי יִשְׂרָאֵל, הַדְּבָרִים אֲשֶׁר שָׁמָעְתָּ</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7" w:name="27"/>
      <w:bookmarkEnd w:id="17"/>
      <w:r w:rsidRPr="000C66DD">
        <w:rPr>
          <w:rFonts w:cs="David" w:hint="cs"/>
          <w:b/>
          <w:bCs/>
          <w:color w:val="000000"/>
          <w:sz w:val="24"/>
          <w:szCs w:val="24"/>
          <w:shd w:val="clear" w:color="auto" w:fill="FFFFFF"/>
          <w:rtl/>
        </w:rPr>
        <w:t>כז</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יַעַן רַךְ-לְבָבְךָ וַתִּכָּנַע מִלִּפְנֵי אֱלֹהִים, בְּשָׁמְעֲךָ אֶת-דְּבָרָיו עַל-הַמָּקוֹם הַזֶּה וְעַל-יֹשְׁבָיו, וַתִּכָּנַע לְפָנַי, וַתִּקְרַע אֶת-בְּגָדֶיךָ וַתֵּבְךְּ לְפָנָי; וְגַם-אֲנִי שָׁמַעְתִּי, נְאֻם-יְהוָה</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8" w:name="28"/>
      <w:bookmarkEnd w:id="18"/>
      <w:r w:rsidRPr="000C66DD">
        <w:rPr>
          <w:rFonts w:cs="David" w:hint="cs"/>
          <w:b/>
          <w:bCs/>
          <w:color w:val="000000"/>
          <w:sz w:val="24"/>
          <w:szCs w:val="24"/>
          <w:shd w:val="clear" w:color="auto" w:fill="FFFFFF"/>
          <w:rtl/>
        </w:rPr>
        <w:t>כח</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הִנְנִי אֹסִפְךָ אֶל-אֲבֹתֶיךָ, וְנֶאֱסַפְתָּ אֶל-קִבְרוֹתֶיךָ בְּשָׁלוֹם, וְלֹא-תִרְאֶינָה עֵינֶיךָ, בְּכֹל הָרָעָה אֲשֶׁר אֲנִי מֵבִיא עַל-הַמָּקוֹם הַזֶּה וְעַל-יֹשְׁבָיו; וַיָּשִׁיבוּ אֶת-הַמֶּלֶךְ, דָּבָר.  {ס</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19" w:name="29"/>
      <w:bookmarkEnd w:id="19"/>
      <w:r w:rsidRPr="000C66DD">
        <w:rPr>
          <w:rFonts w:cs="David" w:hint="cs"/>
          <w:b/>
          <w:bCs/>
          <w:color w:val="000000"/>
          <w:sz w:val="24"/>
          <w:szCs w:val="24"/>
          <w:shd w:val="clear" w:color="auto" w:fill="FFFFFF"/>
          <w:rtl/>
        </w:rPr>
        <w:t>כט</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וַיִּשְׁלַח, הַמֶּלֶךְ; וַיֶּאֱסֹף, אֶת-כָּל-זִקְנֵי יְהוּדָה וִירוּשָׁלִָם</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20" w:name="30"/>
      <w:bookmarkEnd w:id="20"/>
      <w:r w:rsidRPr="000C66DD">
        <w:rPr>
          <w:rFonts w:cs="David" w:hint="cs"/>
          <w:b/>
          <w:bCs/>
          <w:color w:val="000000"/>
          <w:sz w:val="24"/>
          <w:szCs w:val="24"/>
          <w:shd w:val="clear" w:color="auto" w:fill="FFFFFF"/>
          <w:rtl/>
        </w:rPr>
        <w:t>לוַיַּעַל הַמֶּלֶךְ בֵּית-יְהוָה וְכָל-אִישׁ יְהוּדָה וְיֹשְׁבֵי יְרוּשָׁלִַם, וְהַכֹּהֲנִים וְהַלְוִיִּם, וְכָל-הָעָם, מִגָּדוֹל וְעַד-קָטָן; וַיִּקְרָא בְאָזְנֵיהֶם, אֶת-כָּל-דִּבְרֵי סֵפֶר הַבְּרִית, הַנִּמְצָא, בֵּית יְהוָה</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21" w:name="31"/>
      <w:bookmarkEnd w:id="21"/>
      <w:r w:rsidRPr="000C66DD">
        <w:rPr>
          <w:rFonts w:cs="David" w:hint="cs"/>
          <w:b/>
          <w:bCs/>
          <w:color w:val="000000"/>
          <w:sz w:val="24"/>
          <w:szCs w:val="24"/>
          <w:shd w:val="clear" w:color="auto" w:fill="FFFFFF"/>
          <w:rtl/>
        </w:rPr>
        <w:t>לא</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וַיַּעֲמֹד הַמֶּלֶךְ עַל-עָמְדוֹ, וַיִּכְרֹת אֶת-הַבְּרִית לִפְנֵי יְהוָה, לָלֶכֶת אַחֲרֵי יְהוָה וְלִשְׁמוֹר אֶת-</w:t>
      </w:r>
      <w:r w:rsidRPr="000C66DD">
        <w:rPr>
          <w:rFonts w:cs="David" w:hint="cs"/>
          <w:b/>
          <w:bCs/>
          <w:color w:val="000000"/>
          <w:sz w:val="24"/>
          <w:szCs w:val="24"/>
          <w:shd w:val="clear" w:color="auto" w:fill="FFFFFF"/>
          <w:rtl/>
        </w:rPr>
        <w:lastRenderedPageBreak/>
        <w:t>מִצְו</w:t>
      </w:r>
      <w:r w:rsidRPr="000C66DD">
        <w:rPr>
          <w:rFonts w:cs="Times New Roman" w:hint="cs"/>
          <w:b/>
          <w:bCs/>
          <w:color w:val="000000"/>
          <w:sz w:val="24"/>
          <w:szCs w:val="24"/>
          <w:shd w:val="clear" w:color="auto" w:fill="FFFFFF"/>
          <w:rtl/>
        </w:rPr>
        <w:t>‍</w:t>
      </w:r>
      <w:r w:rsidRPr="000C66DD">
        <w:rPr>
          <w:rFonts w:cs="David" w:hint="cs"/>
          <w:b/>
          <w:bCs/>
          <w:color w:val="000000"/>
          <w:sz w:val="24"/>
          <w:szCs w:val="24"/>
          <w:shd w:val="clear" w:color="auto" w:fill="FFFFFF"/>
          <w:rtl/>
        </w:rPr>
        <w:t>ֹתָיו וְעֵדְו</w:t>
      </w:r>
      <w:r w:rsidRPr="000C66DD">
        <w:rPr>
          <w:rFonts w:cs="Times New Roman" w:hint="cs"/>
          <w:b/>
          <w:bCs/>
          <w:color w:val="000000"/>
          <w:sz w:val="24"/>
          <w:szCs w:val="24"/>
          <w:shd w:val="clear" w:color="auto" w:fill="FFFFFF"/>
          <w:rtl/>
        </w:rPr>
        <w:t>‍</w:t>
      </w:r>
      <w:r w:rsidRPr="000C66DD">
        <w:rPr>
          <w:rFonts w:cs="David" w:hint="cs"/>
          <w:b/>
          <w:bCs/>
          <w:color w:val="000000"/>
          <w:sz w:val="24"/>
          <w:szCs w:val="24"/>
          <w:shd w:val="clear" w:color="auto" w:fill="FFFFFF"/>
          <w:rtl/>
        </w:rPr>
        <w:t>ֹתָיו וְחֻקָּיו, בְּכָל-לְבָבוֹ וּבְכָל-נַפְשׁוֹ--לַעֲשׂוֹת אֶת-דִּבְרֵי הַבְּרִית, הַכְּתוּבִים עַל-הַסֵּפֶר הַזֶּה</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22" w:name="32"/>
      <w:bookmarkEnd w:id="22"/>
      <w:r w:rsidRPr="000C66DD">
        <w:rPr>
          <w:rFonts w:cs="David" w:hint="cs"/>
          <w:b/>
          <w:bCs/>
          <w:color w:val="000000"/>
          <w:sz w:val="24"/>
          <w:szCs w:val="24"/>
          <w:shd w:val="clear" w:color="auto" w:fill="FFFFFF"/>
          <w:rtl/>
        </w:rPr>
        <w:t>לב</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וַיַּעֲמֵד, אֵת כָּל-הַנִּמְצָא בִירוּשָׁלִַם וּבִנְיָמִן; וַיַּעֲשׂוּ יוֹשְׁבֵי יְרוּשָׁלִַם, כִּבְרִית אֱלֹהִים אֱלֹהֵי אֲבוֹתֵיהֶם</w:t>
      </w:r>
      <w:r w:rsidRPr="000C66DD">
        <w:rPr>
          <w:rFonts w:cs="David" w:hint="cs"/>
          <w:b/>
          <w:bCs/>
          <w:color w:val="000000"/>
          <w:sz w:val="24"/>
          <w:szCs w:val="24"/>
          <w:shd w:val="clear" w:color="auto" w:fill="FFFFFF"/>
        </w:rPr>
        <w:t>. </w:t>
      </w:r>
      <w:r w:rsidRPr="000C66DD">
        <w:rPr>
          <w:rStyle w:val="apple-converted-space"/>
          <w:rFonts w:cs="David" w:hint="cs"/>
          <w:b/>
          <w:bCs/>
          <w:color w:val="000000"/>
          <w:sz w:val="24"/>
          <w:szCs w:val="24"/>
          <w:shd w:val="clear" w:color="auto" w:fill="FFFFFF"/>
        </w:rPr>
        <w:t> </w:t>
      </w:r>
      <w:bookmarkStart w:id="23" w:name="33"/>
      <w:bookmarkEnd w:id="23"/>
      <w:r w:rsidRPr="000C66DD">
        <w:rPr>
          <w:rFonts w:cs="David" w:hint="cs"/>
          <w:b/>
          <w:bCs/>
          <w:color w:val="000000"/>
          <w:sz w:val="24"/>
          <w:szCs w:val="24"/>
          <w:shd w:val="clear" w:color="auto" w:fill="FFFFFF"/>
          <w:rtl/>
        </w:rPr>
        <w:t>לג</w:t>
      </w:r>
      <w:r w:rsidRPr="000C66DD">
        <w:rPr>
          <w:rStyle w:val="apple-converted-space"/>
          <w:rFonts w:cs="David" w:hint="cs"/>
          <w:b/>
          <w:bCs/>
          <w:color w:val="000000"/>
          <w:sz w:val="24"/>
          <w:szCs w:val="24"/>
          <w:shd w:val="clear" w:color="auto" w:fill="FFFFFF"/>
        </w:rPr>
        <w:t> </w:t>
      </w:r>
      <w:r w:rsidRPr="000C66DD">
        <w:rPr>
          <w:rFonts w:cs="David" w:hint="cs"/>
          <w:b/>
          <w:bCs/>
          <w:color w:val="000000"/>
          <w:sz w:val="24"/>
          <w:szCs w:val="24"/>
          <w:shd w:val="clear" w:color="auto" w:fill="FFFFFF"/>
          <w:rtl/>
        </w:rPr>
        <w:t>וַיָּסַר יֹאשִׁיָּהוּ אֶת-כָּל-הַתֹּעֵבוֹת, מִכָּל-הָאֲרָצוֹת אֲשֶׁר לִבְנֵי יִשְׂרָאֵל, וַיַּעֲבֵד אֵת כָּל-הַנִּמְצָא בְּיִשְׂרָאֵל, לַעֲבוֹד אֶת-יְהוָה אֱלֹהֵיהֶם:  כָּל-יָמָיו--לֹא סָרוּ, מֵאַחֲרֵי יְהוָה אֱלֹהֵי אֲבוֹתֵיהֶם</w:t>
      </w:r>
      <w:r w:rsidRPr="000C66DD">
        <w:rPr>
          <w:rFonts w:cs="David" w:hint="cs"/>
          <w:b/>
          <w:bCs/>
          <w:color w:val="000000"/>
          <w:sz w:val="24"/>
          <w:szCs w:val="24"/>
          <w:shd w:val="clear" w:color="auto" w:fill="FFFFFF"/>
        </w:rPr>
        <w:t>.</w:t>
      </w:r>
    </w:p>
    <w:p w:rsidR="000C66DD" w:rsidRPr="000C66DD" w:rsidRDefault="000C66DD" w:rsidP="002C208D">
      <w:pPr>
        <w:spacing w:line="480" w:lineRule="auto"/>
        <w:jc w:val="both"/>
        <w:rPr>
          <w:rFonts w:cs="David"/>
          <w:b/>
          <w:bCs/>
          <w:sz w:val="24"/>
          <w:szCs w:val="24"/>
          <w:rtl/>
        </w:rPr>
      </w:pPr>
    </w:p>
    <w:p w:rsidR="002C208D" w:rsidRDefault="002C208D" w:rsidP="002C208D">
      <w:pPr>
        <w:spacing w:line="480" w:lineRule="auto"/>
        <w:jc w:val="both"/>
        <w:rPr>
          <w:rFonts w:asciiTheme="minorBidi" w:hAnsiTheme="minorBidi" w:cs="David"/>
          <w:sz w:val="24"/>
          <w:szCs w:val="24"/>
          <w:rtl/>
        </w:rPr>
      </w:pPr>
      <w:r>
        <w:rPr>
          <w:rFonts w:cs="David" w:hint="cs"/>
          <w:sz w:val="24"/>
          <w:szCs w:val="24"/>
          <w:rtl/>
        </w:rPr>
        <w:t>מסורת היתה ביד</w:t>
      </w:r>
      <w:r w:rsidRPr="002C208D">
        <w:rPr>
          <w:rFonts w:cs="David" w:hint="cs"/>
          <w:sz w:val="24"/>
          <w:szCs w:val="24"/>
          <w:rtl/>
        </w:rPr>
        <w:t xml:space="preserve"> חכמים</w:t>
      </w:r>
      <w:r w:rsidRPr="002C208D">
        <w:rPr>
          <w:rFonts w:asciiTheme="minorBidi" w:hAnsiTheme="minorBidi" w:cs="David" w:hint="cs"/>
          <w:sz w:val="24"/>
          <w:szCs w:val="24"/>
          <w:rtl/>
        </w:rPr>
        <w:t xml:space="preserve"> </w:t>
      </w:r>
      <w:r>
        <w:rPr>
          <w:rFonts w:asciiTheme="minorBidi" w:hAnsiTheme="minorBidi" w:cs="David" w:hint="cs"/>
          <w:sz w:val="24"/>
          <w:szCs w:val="24"/>
          <w:rtl/>
        </w:rPr>
        <w:t>שכאשר נפרס ספר התורה לפני המלך נפתח במקרה בפסוק שבדברים כח ,לו :" יולך ה' אותך ואת מלכך  אשר תקים עליך אל גוי אשר לא ידעת וגו'</w:t>
      </w:r>
      <w:r w:rsidR="00B53585">
        <w:rPr>
          <w:rFonts w:asciiTheme="minorBidi" w:hAnsiTheme="minorBidi" w:cs="David" w:hint="cs"/>
          <w:sz w:val="24"/>
          <w:szCs w:val="24"/>
          <w:rtl/>
        </w:rPr>
        <w:t>.ולפיכך החליט שהפסוק מכיל רמז נבואי בשבילו שמסביר את המהפך שעבר יאשיהו .</w:t>
      </w:r>
      <w:r w:rsidR="00B53585">
        <w:rPr>
          <w:rStyle w:val="a9"/>
          <w:rFonts w:asciiTheme="minorBidi" w:hAnsiTheme="minorBidi" w:cs="David"/>
          <w:sz w:val="24"/>
          <w:szCs w:val="24"/>
          <w:rtl/>
        </w:rPr>
        <w:footnoteReference w:id="16"/>
      </w:r>
    </w:p>
    <w:p w:rsidR="00B53585" w:rsidRDefault="00B53585" w:rsidP="002C208D">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הרעיון </w:t>
      </w:r>
      <w:r w:rsidR="000C66DD">
        <w:rPr>
          <w:rFonts w:asciiTheme="minorBidi" w:hAnsiTheme="minorBidi" w:cs="David" w:hint="cs"/>
          <w:sz w:val="24"/>
          <w:szCs w:val="24"/>
          <w:rtl/>
        </w:rPr>
        <w:t>הזה שלקריאת התורה יש משמעות מיסט</w:t>
      </w:r>
      <w:r>
        <w:rPr>
          <w:rFonts w:asciiTheme="minorBidi" w:hAnsiTheme="minorBidi" w:cs="David" w:hint="cs"/>
          <w:sz w:val="24"/>
          <w:szCs w:val="24"/>
          <w:rtl/>
        </w:rPr>
        <w:t>ית תעבור כחוט השני לאורך כל הדיון בנוגע לעליות לתורה כפי שהדברים יבוארו בהמשך.</w:t>
      </w:r>
    </w:p>
    <w:p w:rsidR="00DE6519" w:rsidRDefault="00DE6519" w:rsidP="002C208D">
      <w:pPr>
        <w:spacing w:line="480" w:lineRule="auto"/>
        <w:jc w:val="both"/>
        <w:rPr>
          <w:rFonts w:asciiTheme="minorBidi" w:hAnsiTheme="minorBidi" w:cs="David"/>
          <w:b/>
          <w:bCs/>
          <w:sz w:val="24"/>
          <w:szCs w:val="24"/>
          <w:rtl/>
        </w:rPr>
      </w:pPr>
    </w:p>
    <w:p w:rsidR="000C66DD" w:rsidRPr="000C66DD" w:rsidRDefault="000C66DD" w:rsidP="002C208D">
      <w:pPr>
        <w:spacing w:line="480" w:lineRule="auto"/>
        <w:jc w:val="both"/>
        <w:rPr>
          <w:rFonts w:asciiTheme="minorBidi" w:hAnsiTheme="minorBidi" w:cs="David"/>
          <w:b/>
          <w:bCs/>
          <w:sz w:val="24"/>
          <w:szCs w:val="24"/>
          <w:rtl/>
        </w:rPr>
      </w:pPr>
      <w:r w:rsidRPr="000C66DD">
        <w:rPr>
          <w:rFonts w:asciiTheme="minorBidi" w:hAnsiTheme="minorBidi" w:cs="David" w:hint="cs"/>
          <w:b/>
          <w:bCs/>
          <w:sz w:val="24"/>
          <w:szCs w:val="24"/>
          <w:rtl/>
        </w:rPr>
        <w:t>אופן קריאת התורה</w:t>
      </w:r>
    </w:p>
    <w:p w:rsidR="00980B45" w:rsidRDefault="00980B45" w:rsidP="00980B45">
      <w:pPr>
        <w:pStyle w:val="a8"/>
        <w:rPr>
          <w:rFonts w:asciiTheme="minorBidi" w:hAnsiTheme="minorBidi" w:cs="David"/>
          <w:sz w:val="24"/>
          <w:szCs w:val="24"/>
          <w:rtl/>
        </w:rPr>
      </w:pPr>
      <w:r>
        <w:rPr>
          <w:rFonts w:asciiTheme="minorBidi" w:hAnsiTheme="minorBidi" w:cs="David" w:hint="cs"/>
          <w:sz w:val="24"/>
          <w:szCs w:val="24"/>
          <w:rtl/>
        </w:rPr>
        <w:t>כפי שראינו מהדוגמאות שמובאות בתנ"ך האופן שבו התנהלה קריאת התורה בתקופה הקדומה</w:t>
      </w:r>
    </w:p>
    <w:p w:rsidR="00980B45" w:rsidRDefault="00980B45" w:rsidP="00980B45">
      <w:pPr>
        <w:pStyle w:val="a8"/>
        <w:rPr>
          <w:rFonts w:asciiTheme="minorBidi" w:hAnsiTheme="minorBidi" w:cs="David"/>
          <w:sz w:val="24"/>
          <w:szCs w:val="24"/>
          <w:rtl/>
        </w:rPr>
      </w:pPr>
    </w:p>
    <w:p w:rsidR="006307F3" w:rsidRDefault="00980B45" w:rsidP="00980B45">
      <w:pPr>
        <w:pStyle w:val="a8"/>
        <w:rPr>
          <w:rFonts w:asciiTheme="minorBidi" w:hAnsiTheme="minorBidi" w:cs="David"/>
          <w:sz w:val="24"/>
          <w:szCs w:val="24"/>
          <w:rtl/>
        </w:rPr>
      </w:pPr>
      <w:r>
        <w:rPr>
          <w:rFonts w:asciiTheme="minorBidi" w:hAnsiTheme="minorBidi" w:cs="David" w:hint="cs"/>
          <w:sz w:val="24"/>
          <w:szCs w:val="24"/>
          <w:rtl/>
        </w:rPr>
        <w:t xml:space="preserve"> היה שאדם אחד,המלך או הכהן קראו בתורה בפני הצבור וכך גם התנהלה קריאת התורה </w:t>
      </w:r>
    </w:p>
    <w:p w:rsidR="006307F3" w:rsidRDefault="006307F3" w:rsidP="00980B45">
      <w:pPr>
        <w:pStyle w:val="a8"/>
        <w:rPr>
          <w:rFonts w:asciiTheme="minorBidi" w:hAnsiTheme="minorBidi" w:cs="David"/>
          <w:sz w:val="24"/>
          <w:szCs w:val="24"/>
          <w:rtl/>
        </w:rPr>
      </w:pPr>
    </w:p>
    <w:p w:rsidR="00980B45" w:rsidRDefault="006307F3" w:rsidP="006307F3">
      <w:pPr>
        <w:pStyle w:val="a8"/>
        <w:rPr>
          <w:rFonts w:asciiTheme="minorBidi" w:hAnsiTheme="minorBidi" w:cs="David"/>
          <w:sz w:val="24"/>
          <w:szCs w:val="24"/>
          <w:rtl/>
        </w:rPr>
      </w:pPr>
      <w:r>
        <w:rPr>
          <w:rFonts w:asciiTheme="minorBidi" w:hAnsiTheme="minorBidi" w:cs="David" w:hint="cs"/>
          <w:sz w:val="24"/>
          <w:szCs w:val="24"/>
          <w:rtl/>
        </w:rPr>
        <w:t>בתקופת הבית השני .</w:t>
      </w:r>
      <w:r w:rsidR="00980B45">
        <w:rPr>
          <w:rFonts w:asciiTheme="minorBidi" w:hAnsiTheme="minorBidi" w:cs="David" w:hint="cs"/>
          <w:sz w:val="24"/>
          <w:szCs w:val="24"/>
          <w:rtl/>
        </w:rPr>
        <w:t xml:space="preserve"> </w:t>
      </w:r>
    </w:p>
    <w:p w:rsidR="00393CDC" w:rsidRDefault="00393CDC" w:rsidP="006307F3">
      <w:pPr>
        <w:pStyle w:val="a8"/>
        <w:rPr>
          <w:rFonts w:asciiTheme="minorBidi" w:hAnsiTheme="minorBidi" w:cs="David"/>
          <w:sz w:val="24"/>
          <w:szCs w:val="24"/>
          <w:rtl/>
        </w:rPr>
      </w:pPr>
    </w:p>
    <w:p w:rsidR="0067326C" w:rsidRDefault="00C50E6D" w:rsidP="00CA47A3">
      <w:pPr>
        <w:pStyle w:val="a8"/>
        <w:rPr>
          <w:rFonts w:asciiTheme="minorBidi" w:hAnsiTheme="minorBidi" w:cs="David"/>
          <w:sz w:val="24"/>
          <w:szCs w:val="24"/>
          <w:rtl/>
        </w:rPr>
      </w:pPr>
      <w:r>
        <w:rPr>
          <w:rFonts w:asciiTheme="minorBidi" w:hAnsiTheme="minorBidi" w:cs="David" w:hint="cs"/>
          <w:sz w:val="24"/>
          <w:szCs w:val="24"/>
          <w:rtl/>
        </w:rPr>
        <w:t>וכך מתאר זאת עזרא פליישר</w:t>
      </w:r>
      <w:r>
        <w:rPr>
          <w:rStyle w:val="a9"/>
          <w:rFonts w:asciiTheme="minorBidi" w:hAnsiTheme="minorBidi" w:cs="David"/>
          <w:sz w:val="24"/>
          <w:szCs w:val="24"/>
          <w:rtl/>
        </w:rPr>
        <w:footnoteReference w:id="17"/>
      </w:r>
      <w:r>
        <w:rPr>
          <w:rFonts w:asciiTheme="minorBidi" w:hAnsiTheme="minorBidi" w:cs="David" w:hint="cs"/>
          <w:sz w:val="24"/>
          <w:szCs w:val="24"/>
          <w:rtl/>
        </w:rPr>
        <w:t>:</w:t>
      </w:r>
    </w:p>
    <w:p w:rsidR="00DE6519" w:rsidRDefault="00DE6519" w:rsidP="00DE6519">
      <w:pPr>
        <w:pStyle w:val="a8"/>
        <w:rPr>
          <w:rFonts w:asciiTheme="minorBidi" w:hAnsiTheme="minorBidi" w:cs="David"/>
          <w:sz w:val="24"/>
          <w:szCs w:val="24"/>
          <w:rtl/>
        </w:rPr>
      </w:pPr>
    </w:p>
    <w:p w:rsidR="00DE6519" w:rsidRDefault="00C50E6D" w:rsidP="00DE6519">
      <w:pPr>
        <w:pStyle w:val="a8"/>
        <w:rPr>
          <w:rFonts w:asciiTheme="minorBidi" w:hAnsiTheme="minorBidi" w:cs="David"/>
          <w:b/>
          <w:bCs/>
          <w:sz w:val="24"/>
          <w:szCs w:val="24"/>
          <w:rtl/>
        </w:rPr>
      </w:pPr>
      <w:r>
        <w:rPr>
          <w:rFonts w:asciiTheme="minorBidi" w:hAnsiTheme="minorBidi" w:cs="David" w:hint="cs"/>
          <w:sz w:val="24"/>
          <w:szCs w:val="24"/>
          <w:rtl/>
        </w:rPr>
        <w:t xml:space="preserve">" </w:t>
      </w:r>
      <w:r w:rsidRPr="0067326C">
        <w:rPr>
          <w:rFonts w:asciiTheme="minorBidi" w:hAnsiTheme="minorBidi" w:cs="David" w:hint="cs"/>
          <w:b/>
          <w:bCs/>
          <w:sz w:val="24"/>
          <w:szCs w:val="24"/>
          <w:rtl/>
        </w:rPr>
        <w:t xml:space="preserve">מן המפורסמות היא שארץ ישראל  שבפני הבית היתה מלאה </w:t>
      </w:r>
      <w:r w:rsidR="001317E2" w:rsidRPr="0067326C">
        <w:rPr>
          <w:rFonts w:asciiTheme="minorBidi" w:hAnsiTheme="minorBidi" w:cs="David" w:hint="cs"/>
          <w:b/>
          <w:bCs/>
          <w:sz w:val="24"/>
          <w:szCs w:val="24"/>
          <w:rtl/>
        </w:rPr>
        <w:t>בתי</w:t>
      </w:r>
      <w:r w:rsidR="00576855">
        <w:rPr>
          <w:rFonts w:asciiTheme="minorBidi" w:hAnsiTheme="minorBidi" w:cs="David" w:hint="cs"/>
          <w:b/>
          <w:bCs/>
          <w:sz w:val="24"/>
          <w:szCs w:val="24"/>
          <w:rtl/>
        </w:rPr>
        <w:t xml:space="preserve"> </w:t>
      </w:r>
      <w:r w:rsidR="001317E2" w:rsidRPr="0067326C">
        <w:rPr>
          <w:rFonts w:asciiTheme="minorBidi" w:hAnsiTheme="minorBidi" w:cs="David" w:hint="cs"/>
          <w:b/>
          <w:bCs/>
          <w:sz w:val="24"/>
          <w:szCs w:val="24"/>
          <w:rtl/>
        </w:rPr>
        <w:t xml:space="preserve">כנסיות : אלא שבתי </w:t>
      </w:r>
    </w:p>
    <w:p w:rsidR="00DE6519" w:rsidRDefault="00DE6519" w:rsidP="00DE6519">
      <w:pPr>
        <w:pStyle w:val="a8"/>
        <w:rPr>
          <w:rFonts w:asciiTheme="minorBidi" w:hAnsiTheme="minorBidi" w:cs="David"/>
          <w:b/>
          <w:bCs/>
          <w:sz w:val="24"/>
          <w:szCs w:val="24"/>
          <w:rtl/>
        </w:rPr>
      </w:pPr>
    </w:p>
    <w:p w:rsidR="00DE6519" w:rsidRDefault="001317E2" w:rsidP="00DE6519">
      <w:pPr>
        <w:pStyle w:val="a8"/>
        <w:rPr>
          <w:rFonts w:asciiTheme="minorBidi" w:hAnsiTheme="minorBidi" w:cs="David"/>
          <w:b/>
          <w:bCs/>
          <w:sz w:val="24"/>
          <w:szCs w:val="24"/>
        </w:rPr>
      </w:pPr>
      <w:r w:rsidRPr="0067326C">
        <w:rPr>
          <w:rFonts w:asciiTheme="minorBidi" w:hAnsiTheme="minorBidi" w:cs="David" w:hint="cs"/>
          <w:b/>
          <w:bCs/>
          <w:sz w:val="24"/>
          <w:szCs w:val="24"/>
          <w:rtl/>
        </w:rPr>
        <w:t>הכנסיות שלפני החורבן לא היו בתי תפילה</w:t>
      </w:r>
      <w:r w:rsidR="0085179B" w:rsidRPr="0067326C">
        <w:rPr>
          <w:rStyle w:val="a9"/>
          <w:rFonts w:asciiTheme="minorBidi" w:hAnsiTheme="minorBidi" w:cs="David"/>
          <w:b/>
          <w:bCs/>
          <w:sz w:val="24"/>
          <w:szCs w:val="24"/>
          <w:rtl/>
        </w:rPr>
        <w:footnoteReference w:id="18"/>
      </w:r>
      <w:r w:rsidR="0052046F" w:rsidRPr="0067326C">
        <w:rPr>
          <w:rFonts w:asciiTheme="minorBidi" w:hAnsiTheme="minorBidi" w:cs="David" w:hint="cs"/>
          <w:b/>
          <w:bCs/>
          <w:sz w:val="24"/>
          <w:szCs w:val="24"/>
          <w:rtl/>
        </w:rPr>
        <w:t>.</w:t>
      </w:r>
      <w:r w:rsidR="002E2242" w:rsidRPr="0067326C">
        <w:rPr>
          <w:rFonts w:asciiTheme="minorBidi" w:hAnsiTheme="minorBidi" w:cs="David" w:hint="cs"/>
          <w:b/>
          <w:bCs/>
          <w:sz w:val="24"/>
          <w:szCs w:val="24"/>
          <w:rtl/>
        </w:rPr>
        <w:t xml:space="preserve"> </w:t>
      </w:r>
      <w:r w:rsidR="00DE6519">
        <w:rPr>
          <w:rFonts w:asciiTheme="minorBidi" w:hAnsiTheme="minorBidi" w:cs="David" w:hint="cs"/>
          <w:b/>
          <w:bCs/>
          <w:sz w:val="24"/>
          <w:szCs w:val="24"/>
          <w:rtl/>
        </w:rPr>
        <w:t>יחיד שביקש להתפלל בעת ההיא</w:t>
      </w:r>
      <w:r w:rsidR="00CA47A3" w:rsidRPr="0067326C">
        <w:rPr>
          <w:rFonts w:asciiTheme="minorBidi" w:hAnsiTheme="minorBidi" w:cs="David" w:hint="cs"/>
          <w:b/>
          <w:bCs/>
          <w:sz w:val="24"/>
          <w:szCs w:val="24"/>
          <w:rtl/>
        </w:rPr>
        <w:t>,</w:t>
      </w:r>
      <w:r w:rsidR="00DE6519">
        <w:rPr>
          <w:rFonts w:asciiTheme="minorBidi" w:hAnsiTheme="minorBidi" w:cs="David" w:hint="cs"/>
          <w:b/>
          <w:bCs/>
          <w:sz w:val="24"/>
          <w:szCs w:val="24"/>
          <w:rtl/>
        </w:rPr>
        <w:t xml:space="preserve"> </w:t>
      </w:r>
      <w:r w:rsidR="00CA47A3" w:rsidRPr="0067326C">
        <w:rPr>
          <w:rFonts w:asciiTheme="minorBidi" w:hAnsiTheme="minorBidi" w:cs="David" w:hint="cs"/>
          <w:b/>
          <w:bCs/>
          <w:sz w:val="24"/>
          <w:szCs w:val="24"/>
          <w:rtl/>
        </w:rPr>
        <w:t xml:space="preserve">כנוח עליו הרוח </w:t>
      </w:r>
    </w:p>
    <w:p w:rsidR="00DE6519" w:rsidRDefault="00DE6519" w:rsidP="00DE6519">
      <w:pPr>
        <w:pStyle w:val="a8"/>
        <w:rPr>
          <w:rFonts w:asciiTheme="minorBidi" w:hAnsiTheme="minorBidi" w:cs="David"/>
          <w:b/>
          <w:bCs/>
          <w:sz w:val="24"/>
          <w:szCs w:val="24"/>
          <w:rtl/>
        </w:rPr>
      </w:pPr>
    </w:p>
    <w:p w:rsidR="00576855" w:rsidRDefault="00CA47A3" w:rsidP="00DE6519">
      <w:pPr>
        <w:pStyle w:val="a8"/>
        <w:rPr>
          <w:rFonts w:asciiTheme="minorBidi" w:hAnsiTheme="minorBidi" w:cs="David"/>
          <w:b/>
          <w:bCs/>
          <w:sz w:val="24"/>
          <w:szCs w:val="24"/>
          <w:rtl/>
        </w:rPr>
      </w:pPr>
      <w:r w:rsidRPr="0067326C">
        <w:rPr>
          <w:rFonts w:asciiTheme="minorBidi" w:hAnsiTheme="minorBidi" w:cs="David" w:hint="cs"/>
          <w:b/>
          <w:bCs/>
          <w:sz w:val="24"/>
          <w:szCs w:val="24"/>
          <w:rtl/>
        </w:rPr>
        <w:t xml:space="preserve">לא עמד בתפילה בבית כנסת, כדי שלא יימנה עם החנפים . בית הכנסת </w:t>
      </w:r>
      <w:r w:rsidR="00576855">
        <w:rPr>
          <w:rFonts w:asciiTheme="minorBidi" w:hAnsiTheme="minorBidi" w:cs="David" w:hint="cs"/>
          <w:b/>
          <w:bCs/>
          <w:sz w:val="24"/>
          <w:szCs w:val="24"/>
          <w:rtl/>
        </w:rPr>
        <w:t xml:space="preserve"> </w:t>
      </w:r>
      <w:r w:rsidRPr="0067326C">
        <w:rPr>
          <w:rFonts w:asciiTheme="minorBidi" w:hAnsiTheme="minorBidi" w:cs="David" w:hint="cs"/>
          <w:b/>
          <w:bCs/>
          <w:sz w:val="24"/>
          <w:szCs w:val="24"/>
          <w:rtl/>
        </w:rPr>
        <w:t xml:space="preserve">הקדום היה מקום </w:t>
      </w:r>
    </w:p>
    <w:p w:rsidR="00576855" w:rsidRDefault="00576855" w:rsidP="00576855">
      <w:pPr>
        <w:pStyle w:val="a8"/>
        <w:rPr>
          <w:rFonts w:asciiTheme="minorBidi" w:hAnsiTheme="minorBidi" w:cs="David"/>
          <w:b/>
          <w:bCs/>
          <w:sz w:val="24"/>
          <w:szCs w:val="24"/>
          <w:rtl/>
        </w:rPr>
      </w:pPr>
    </w:p>
    <w:p w:rsidR="00576855" w:rsidRDefault="00CA47A3" w:rsidP="00576855">
      <w:pPr>
        <w:pStyle w:val="a8"/>
        <w:rPr>
          <w:rFonts w:asciiTheme="minorBidi" w:hAnsiTheme="minorBidi" w:cs="David"/>
          <w:b/>
          <w:bCs/>
          <w:sz w:val="24"/>
          <w:szCs w:val="24"/>
          <w:rtl/>
        </w:rPr>
      </w:pPr>
      <w:r w:rsidRPr="0067326C">
        <w:rPr>
          <w:rFonts w:asciiTheme="minorBidi" w:hAnsiTheme="minorBidi" w:cs="David" w:hint="cs"/>
          <w:b/>
          <w:bCs/>
          <w:sz w:val="24"/>
          <w:szCs w:val="24"/>
          <w:rtl/>
        </w:rPr>
        <w:t xml:space="preserve">הקריאה בתורה ובנביא ומקום הדרשה והלימוד , כלומר מקום שבו חכמים הסבירו לנקהלים </w:t>
      </w:r>
    </w:p>
    <w:p w:rsidR="00576855" w:rsidRDefault="00576855" w:rsidP="00576855">
      <w:pPr>
        <w:pStyle w:val="a8"/>
        <w:rPr>
          <w:rFonts w:asciiTheme="minorBidi" w:hAnsiTheme="minorBidi" w:cs="David"/>
          <w:b/>
          <w:bCs/>
          <w:sz w:val="24"/>
          <w:szCs w:val="24"/>
          <w:rtl/>
        </w:rPr>
      </w:pPr>
    </w:p>
    <w:p w:rsidR="0017579D" w:rsidRPr="00576855" w:rsidRDefault="00CA47A3" w:rsidP="00576855">
      <w:pPr>
        <w:pStyle w:val="a8"/>
        <w:rPr>
          <w:rFonts w:asciiTheme="minorBidi" w:hAnsiTheme="minorBidi" w:cs="David"/>
          <w:b/>
          <w:bCs/>
          <w:sz w:val="24"/>
          <w:szCs w:val="24"/>
          <w:rtl/>
        </w:rPr>
      </w:pPr>
      <w:r w:rsidRPr="0067326C">
        <w:rPr>
          <w:rFonts w:asciiTheme="minorBidi" w:hAnsiTheme="minorBidi" w:cs="David" w:hint="cs"/>
          <w:b/>
          <w:bCs/>
          <w:sz w:val="24"/>
          <w:szCs w:val="24"/>
          <w:rtl/>
        </w:rPr>
        <w:t>סביבם את מה שנקרא באוזניהם מן התורה והנביאים, והדריכו אותם בדרך הטוב</w:t>
      </w:r>
      <w:r>
        <w:rPr>
          <w:rFonts w:asciiTheme="minorBidi" w:hAnsiTheme="minorBidi" w:cs="David" w:hint="cs"/>
          <w:sz w:val="24"/>
          <w:szCs w:val="24"/>
          <w:rtl/>
        </w:rPr>
        <w:t xml:space="preserve"> .... </w:t>
      </w:r>
    </w:p>
    <w:p w:rsidR="0017579D" w:rsidRDefault="0017579D" w:rsidP="00CA47A3">
      <w:pPr>
        <w:pStyle w:val="a8"/>
        <w:rPr>
          <w:rFonts w:asciiTheme="minorBidi" w:hAnsiTheme="minorBidi" w:cs="David"/>
          <w:sz w:val="24"/>
          <w:szCs w:val="24"/>
          <w:rtl/>
        </w:rPr>
      </w:pPr>
    </w:p>
    <w:p w:rsidR="0067326C" w:rsidRPr="0067326C" w:rsidRDefault="0017579D" w:rsidP="006A5043">
      <w:pPr>
        <w:pStyle w:val="a8"/>
        <w:rPr>
          <w:rFonts w:asciiTheme="minorBidi" w:hAnsiTheme="minorBidi" w:cs="David"/>
          <w:b/>
          <w:bCs/>
          <w:sz w:val="24"/>
          <w:szCs w:val="24"/>
          <w:rtl/>
        </w:rPr>
      </w:pPr>
      <w:r w:rsidRPr="0067326C">
        <w:rPr>
          <w:rFonts w:asciiTheme="minorBidi" w:hAnsiTheme="minorBidi" w:cs="David" w:hint="cs"/>
          <w:b/>
          <w:bCs/>
          <w:sz w:val="24"/>
          <w:szCs w:val="24"/>
          <w:rtl/>
        </w:rPr>
        <w:t xml:space="preserve">ראוי לציין דרך אגב . שגם מוסד "העולים" </w:t>
      </w:r>
      <w:r w:rsidR="0067326C" w:rsidRPr="0067326C">
        <w:rPr>
          <w:rFonts w:asciiTheme="minorBidi" w:hAnsiTheme="minorBidi" w:cs="David" w:hint="cs"/>
          <w:b/>
          <w:bCs/>
          <w:sz w:val="24"/>
          <w:szCs w:val="24"/>
          <w:rtl/>
        </w:rPr>
        <w:t xml:space="preserve">לתורה אינו נרמז במקורות שבפני הבית , ומרובם </w:t>
      </w:r>
    </w:p>
    <w:p w:rsidR="0067326C" w:rsidRPr="0067326C" w:rsidRDefault="0067326C" w:rsidP="006A5043">
      <w:pPr>
        <w:pStyle w:val="a8"/>
        <w:rPr>
          <w:rFonts w:asciiTheme="minorBidi" w:hAnsiTheme="minorBidi" w:cs="David"/>
          <w:b/>
          <w:bCs/>
          <w:sz w:val="24"/>
          <w:szCs w:val="24"/>
          <w:rtl/>
        </w:rPr>
      </w:pPr>
    </w:p>
    <w:p w:rsidR="00CA47A3" w:rsidRPr="0067326C" w:rsidRDefault="0067326C" w:rsidP="006A5043">
      <w:pPr>
        <w:pStyle w:val="a8"/>
        <w:rPr>
          <w:rFonts w:asciiTheme="minorBidi" w:hAnsiTheme="minorBidi" w:cs="David"/>
          <w:b/>
          <w:bCs/>
          <w:sz w:val="24"/>
          <w:szCs w:val="24"/>
          <w:rtl/>
        </w:rPr>
      </w:pPr>
      <w:r w:rsidRPr="0067326C">
        <w:rPr>
          <w:rFonts w:asciiTheme="minorBidi" w:hAnsiTheme="minorBidi" w:cs="David" w:hint="cs"/>
          <w:b/>
          <w:bCs/>
          <w:sz w:val="24"/>
          <w:szCs w:val="24"/>
          <w:rtl/>
        </w:rPr>
        <w:t xml:space="preserve">משתמע , שגדול העדה היה קורא (בעצמו) מן התורה ומסביר לקהל  את הנקרא. </w:t>
      </w:r>
    </w:p>
    <w:p w:rsidR="00CA47A3" w:rsidRPr="0067326C" w:rsidRDefault="00CA47A3" w:rsidP="006A5043">
      <w:pPr>
        <w:pStyle w:val="a8"/>
        <w:rPr>
          <w:rFonts w:asciiTheme="minorBidi" w:hAnsiTheme="minorBidi" w:cs="David"/>
          <w:b/>
          <w:bCs/>
          <w:sz w:val="24"/>
          <w:szCs w:val="24"/>
          <w:rtl/>
        </w:rPr>
      </w:pPr>
    </w:p>
    <w:p w:rsidR="0067326C" w:rsidRPr="0067326C" w:rsidRDefault="0067326C" w:rsidP="006A5043">
      <w:pPr>
        <w:pStyle w:val="a8"/>
        <w:rPr>
          <w:rFonts w:asciiTheme="minorBidi" w:hAnsiTheme="minorBidi" w:cs="David"/>
          <w:b/>
          <w:bCs/>
          <w:sz w:val="24"/>
          <w:szCs w:val="24"/>
          <w:rtl/>
        </w:rPr>
      </w:pPr>
    </w:p>
    <w:p w:rsidR="006A5043" w:rsidRDefault="003909F7" w:rsidP="006A5043">
      <w:pPr>
        <w:pStyle w:val="a8"/>
        <w:rPr>
          <w:rFonts w:asciiTheme="minorBidi" w:hAnsiTheme="minorBidi" w:cs="David"/>
          <w:sz w:val="24"/>
          <w:szCs w:val="24"/>
          <w:rtl/>
        </w:rPr>
      </w:pPr>
      <w:r>
        <w:rPr>
          <w:rFonts w:asciiTheme="minorBidi" w:hAnsiTheme="minorBidi" w:cs="David" w:hint="cs"/>
          <w:sz w:val="24"/>
          <w:szCs w:val="24"/>
          <w:rtl/>
        </w:rPr>
        <w:t>פילון</w:t>
      </w:r>
      <w:r w:rsidR="00682568">
        <w:rPr>
          <w:rFonts w:asciiTheme="minorBidi" w:hAnsiTheme="minorBidi" w:cs="David" w:hint="cs"/>
          <w:sz w:val="24"/>
          <w:szCs w:val="24"/>
          <w:rtl/>
        </w:rPr>
        <w:t>,</w:t>
      </w:r>
      <w:r w:rsidR="00940605">
        <w:rPr>
          <w:rFonts w:asciiTheme="minorBidi" w:hAnsiTheme="minorBidi" w:cs="David" w:hint="cs"/>
          <w:sz w:val="24"/>
          <w:szCs w:val="24"/>
          <w:rtl/>
        </w:rPr>
        <w:t xml:space="preserve"> </w:t>
      </w:r>
      <w:r>
        <w:rPr>
          <w:rFonts w:asciiTheme="minorBidi" w:hAnsiTheme="minorBidi" w:cs="David" w:hint="cs"/>
          <w:sz w:val="24"/>
          <w:szCs w:val="24"/>
          <w:rtl/>
        </w:rPr>
        <w:t>ב</w:t>
      </w:r>
      <w:r w:rsidR="00682568">
        <w:rPr>
          <w:rFonts w:asciiTheme="minorBidi" w:hAnsiTheme="minorBidi" w:cs="David" w:hint="cs"/>
          <w:sz w:val="24"/>
          <w:szCs w:val="24"/>
          <w:rtl/>
        </w:rPr>
        <w:t>תארו את הקריאה בתורה באלכסנדריה</w:t>
      </w:r>
      <w:r w:rsidR="00E16BDA">
        <w:rPr>
          <w:rFonts w:asciiTheme="minorBidi" w:hAnsiTheme="minorBidi" w:cs="David" w:hint="cs"/>
          <w:sz w:val="24"/>
          <w:szCs w:val="24"/>
          <w:rtl/>
        </w:rPr>
        <w:t>,</w:t>
      </w:r>
      <w:r w:rsidR="00682568">
        <w:rPr>
          <w:rFonts w:asciiTheme="minorBidi" w:hAnsiTheme="minorBidi" w:cs="David" w:hint="cs"/>
          <w:sz w:val="24"/>
          <w:szCs w:val="24"/>
          <w:rtl/>
        </w:rPr>
        <w:t xml:space="preserve"> מדבר על איש אחד הקורא בתורה</w:t>
      </w:r>
      <w:r w:rsidR="00E16BDA">
        <w:rPr>
          <w:rFonts w:asciiTheme="minorBidi" w:hAnsiTheme="minorBidi" w:cs="David" w:hint="cs"/>
          <w:sz w:val="24"/>
          <w:szCs w:val="24"/>
          <w:rtl/>
        </w:rPr>
        <w:t>,</w:t>
      </w:r>
      <w:r w:rsidR="00682568">
        <w:rPr>
          <w:rFonts w:asciiTheme="minorBidi" w:hAnsiTheme="minorBidi" w:cs="David" w:hint="cs"/>
          <w:sz w:val="24"/>
          <w:szCs w:val="24"/>
          <w:rtl/>
        </w:rPr>
        <w:t xml:space="preserve"> </w:t>
      </w:r>
      <w:r w:rsidR="00E16BDA">
        <w:rPr>
          <w:rFonts w:asciiTheme="minorBidi" w:hAnsiTheme="minorBidi" w:cs="David" w:hint="cs"/>
          <w:sz w:val="24"/>
          <w:szCs w:val="24"/>
          <w:rtl/>
        </w:rPr>
        <w:t xml:space="preserve">דורשה </w:t>
      </w:r>
    </w:p>
    <w:p w:rsidR="006A5043" w:rsidRDefault="006A5043" w:rsidP="006A5043">
      <w:pPr>
        <w:pStyle w:val="a8"/>
        <w:rPr>
          <w:rFonts w:asciiTheme="minorBidi" w:hAnsiTheme="minorBidi" w:cs="David"/>
          <w:sz w:val="24"/>
          <w:szCs w:val="24"/>
          <w:rtl/>
        </w:rPr>
      </w:pPr>
    </w:p>
    <w:p w:rsidR="006A5043" w:rsidRDefault="00E16BDA" w:rsidP="006A5043">
      <w:pPr>
        <w:pStyle w:val="a8"/>
        <w:rPr>
          <w:rFonts w:cs="David"/>
          <w:b/>
          <w:bCs/>
          <w:sz w:val="24"/>
          <w:szCs w:val="24"/>
          <w:rtl/>
        </w:rPr>
      </w:pPr>
      <w:r>
        <w:rPr>
          <w:rFonts w:asciiTheme="minorBidi" w:hAnsiTheme="minorBidi" w:cs="David" w:hint="cs"/>
          <w:sz w:val="24"/>
          <w:szCs w:val="24"/>
          <w:rtl/>
        </w:rPr>
        <w:t>ומלמדה ברבי</w:t>
      </w:r>
      <w:r w:rsidR="00682568">
        <w:rPr>
          <w:rFonts w:asciiTheme="minorBidi" w:hAnsiTheme="minorBidi" w:cs="David" w:hint="cs"/>
          <w:sz w:val="24"/>
          <w:szCs w:val="24"/>
          <w:rtl/>
        </w:rPr>
        <w:t>ם</w:t>
      </w:r>
      <w:r w:rsidR="0051036C">
        <w:rPr>
          <w:rFonts w:asciiTheme="minorBidi" w:hAnsiTheme="minorBidi" w:cs="David" w:hint="cs"/>
          <w:sz w:val="24"/>
          <w:szCs w:val="24"/>
          <w:rtl/>
        </w:rPr>
        <w:t>.</w:t>
      </w:r>
      <w:r w:rsidR="0051036C" w:rsidRPr="0051036C">
        <w:rPr>
          <w:rFonts w:cs="David" w:hint="cs"/>
          <w:rtl/>
        </w:rPr>
        <w:t xml:space="preserve"> </w:t>
      </w:r>
    </w:p>
    <w:p w:rsidR="006A5043" w:rsidRDefault="006A5043" w:rsidP="006A5043">
      <w:pPr>
        <w:pStyle w:val="a8"/>
        <w:rPr>
          <w:rFonts w:cs="David"/>
          <w:b/>
          <w:bCs/>
          <w:sz w:val="24"/>
          <w:szCs w:val="24"/>
          <w:rtl/>
        </w:rPr>
      </w:pPr>
    </w:p>
    <w:p w:rsidR="006A5043" w:rsidRDefault="0051036C" w:rsidP="006A5043">
      <w:pPr>
        <w:pStyle w:val="a8"/>
        <w:rPr>
          <w:rFonts w:cs="David"/>
          <w:b/>
          <w:bCs/>
          <w:sz w:val="24"/>
          <w:szCs w:val="24"/>
          <w:rtl/>
        </w:rPr>
      </w:pPr>
      <w:r w:rsidRPr="001579F1">
        <w:rPr>
          <w:rFonts w:cs="David" w:hint="cs"/>
          <w:b/>
          <w:bCs/>
          <w:sz w:val="24"/>
          <w:szCs w:val="24"/>
          <w:rtl/>
        </w:rPr>
        <w:t>[היהודים]מתכנסים</w:t>
      </w:r>
      <w:r w:rsidR="006A5043">
        <w:rPr>
          <w:rFonts w:asciiTheme="minorBidi" w:hAnsiTheme="minorBidi" w:cs="David" w:hint="cs"/>
          <w:sz w:val="24"/>
          <w:szCs w:val="24"/>
          <w:rtl/>
        </w:rPr>
        <w:t xml:space="preserve"> </w:t>
      </w:r>
      <w:r w:rsidRPr="001579F1">
        <w:rPr>
          <w:rFonts w:cs="David" w:hint="cs"/>
          <w:b/>
          <w:bCs/>
          <w:sz w:val="24"/>
          <w:szCs w:val="24"/>
          <w:rtl/>
        </w:rPr>
        <w:t>תמיד[בשבתות ]ומסבים יחד [..] וכהן מן הנוכחים או אחד הזקנים קורא</w:t>
      </w:r>
    </w:p>
    <w:p w:rsidR="006A5043" w:rsidRDefault="006A5043" w:rsidP="006A5043">
      <w:pPr>
        <w:pStyle w:val="a8"/>
        <w:rPr>
          <w:rFonts w:cs="David"/>
          <w:b/>
          <w:bCs/>
          <w:sz w:val="24"/>
          <w:szCs w:val="24"/>
          <w:rtl/>
        </w:rPr>
      </w:pPr>
    </w:p>
    <w:p w:rsidR="006A5043" w:rsidRDefault="0051036C" w:rsidP="006A5043">
      <w:pPr>
        <w:pStyle w:val="a8"/>
        <w:rPr>
          <w:rFonts w:cs="David"/>
          <w:b/>
          <w:bCs/>
          <w:sz w:val="24"/>
          <w:szCs w:val="24"/>
          <w:rtl/>
        </w:rPr>
      </w:pPr>
      <w:r w:rsidRPr="001579F1">
        <w:rPr>
          <w:rFonts w:cs="David" w:hint="cs"/>
          <w:b/>
          <w:bCs/>
          <w:sz w:val="24"/>
          <w:szCs w:val="24"/>
          <w:rtl/>
        </w:rPr>
        <w:t xml:space="preserve"> לפניהם את </w:t>
      </w:r>
      <w:r w:rsidR="006A5043">
        <w:rPr>
          <w:rFonts w:asciiTheme="minorBidi" w:hAnsiTheme="minorBidi" w:cs="David" w:hint="cs"/>
          <w:sz w:val="24"/>
          <w:szCs w:val="24"/>
          <w:rtl/>
        </w:rPr>
        <w:t xml:space="preserve"> </w:t>
      </w:r>
      <w:r w:rsidRPr="001579F1">
        <w:rPr>
          <w:rFonts w:cs="David" w:hint="cs"/>
          <w:b/>
          <w:bCs/>
          <w:sz w:val="24"/>
          <w:szCs w:val="24"/>
          <w:rtl/>
        </w:rPr>
        <w:t xml:space="preserve">החוקים הקדושים , ומפרש אותם אחד אחד, עד שעות אחרי הצהרים המאוחרות </w:t>
      </w:r>
    </w:p>
    <w:p w:rsidR="006A5043" w:rsidRDefault="006A5043" w:rsidP="006A5043">
      <w:pPr>
        <w:pStyle w:val="a8"/>
        <w:rPr>
          <w:rFonts w:cs="David"/>
          <w:b/>
          <w:bCs/>
          <w:sz w:val="24"/>
          <w:szCs w:val="24"/>
          <w:rtl/>
        </w:rPr>
      </w:pPr>
    </w:p>
    <w:p w:rsidR="0051036C" w:rsidRPr="006A5043" w:rsidRDefault="0051036C" w:rsidP="006A5043">
      <w:pPr>
        <w:pStyle w:val="a8"/>
        <w:rPr>
          <w:rFonts w:asciiTheme="minorBidi" w:hAnsiTheme="minorBidi" w:cs="David"/>
          <w:sz w:val="24"/>
          <w:szCs w:val="24"/>
          <w:rtl/>
        </w:rPr>
      </w:pPr>
      <w:r w:rsidRPr="001579F1">
        <w:rPr>
          <w:rFonts w:cs="David" w:hint="cs"/>
          <w:b/>
          <w:bCs/>
          <w:sz w:val="24"/>
          <w:szCs w:val="24"/>
          <w:rtl/>
        </w:rPr>
        <w:t>לערך'</w:t>
      </w:r>
      <w:r w:rsidRPr="002F47EA">
        <w:rPr>
          <w:rFonts w:cs="David" w:hint="cs"/>
          <w:rtl/>
        </w:rPr>
        <w:t>.</w:t>
      </w:r>
      <w:r w:rsidRPr="0051036C">
        <w:rPr>
          <w:rStyle w:val="a9"/>
          <w:rFonts w:asciiTheme="minorBidi" w:hAnsiTheme="minorBidi" w:cs="David"/>
          <w:sz w:val="24"/>
          <w:szCs w:val="24"/>
          <w:rtl/>
        </w:rPr>
        <w:t xml:space="preserve"> </w:t>
      </w:r>
      <w:r>
        <w:rPr>
          <w:rStyle w:val="a9"/>
          <w:rFonts w:asciiTheme="minorBidi" w:hAnsiTheme="minorBidi" w:cs="David"/>
          <w:sz w:val="24"/>
          <w:szCs w:val="24"/>
          <w:rtl/>
        </w:rPr>
        <w:footnoteReference w:id="19"/>
      </w:r>
    </w:p>
    <w:p w:rsidR="0051036C" w:rsidRPr="002F47EA" w:rsidRDefault="0051036C" w:rsidP="0051036C">
      <w:pPr>
        <w:pStyle w:val="a8"/>
        <w:rPr>
          <w:rFonts w:cs="David"/>
          <w:rtl/>
        </w:rPr>
      </w:pPr>
    </w:p>
    <w:p w:rsidR="00653CAE" w:rsidRDefault="00653CAE" w:rsidP="001579F1">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 xml:space="preserve">ומוסיף י.ד. גילת </w:t>
      </w:r>
      <w:r w:rsidRPr="002F47EA">
        <w:rPr>
          <w:rStyle w:val="a9"/>
          <w:rFonts w:asciiTheme="minorBidi" w:hAnsiTheme="minorBidi" w:cs="David"/>
          <w:sz w:val="24"/>
          <w:szCs w:val="24"/>
          <w:rtl/>
        </w:rPr>
        <w:footnoteReference w:id="20"/>
      </w:r>
      <w:r>
        <w:rPr>
          <w:rFonts w:asciiTheme="minorBidi" w:hAnsiTheme="minorBidi" w:cs="David" w:hint="cs"/>
          <w:sz w:val="24"/>
          <w:szCs w:val="24"/>
          <w:rtl/>
        </w:rPr>
        <w:t>:</w:t>
      </w:r>
    </w:p>
    <w:p w:rsidR="008E6C21" w:rsidRPr="00653CAE" w:rsidRDefault="00653CAE" w:rsidP="00653CAE">
      <w:pPr>
        <w:pStyle w:val="a4"/>
        <w:spacing w:line="480" w:lineRule="auto"/>
        <w:jc w:val="both"/>
        <w:rPr>
          <w:rFonts w:ascii="Arial" w:hAnsi="Arial" w:cs="David"/>
          <w:b/>
          <w:bCs/>
          <w:rtl/>
        </w:rPr>
      </w:pPr>
      <w:r>
        <w:rPr>
          <w:rFonts w:asciiTheme="minorBidi" w:hAnsiTheme="minorBidi" w:cs="David" w:hint="cs"/>
          <w:sz w:val="24"/>
          <w:szCs w:val="24"/>
          <w:rtl/>
        </w:rPr>
        <w:t>"</w:t>
      </w:r>
      <w:r w:rsidRPr="00653CAE">
        <w:rPr>
          <w:rFonts w:asciiTheme="minorBidi" w:hAnsiTheme="minorBidi" w:cs="David" w:hint="cs"/>
          <w:b/>
          <w:bCs/>
          <w:sz w:val="24"/>
          <w:szCs w:val="24"/>
          <w:rtl/>
        </w:rPr>
        <w:t>אולם בארץ ישראל, עם חדירת לימוד התורה בעם והשתרשותה של הקריאה בבית הכנסת, נעשתה קריאת התורה מצווה העומדת ברשות עצמה ולא רק כבסיס לדרשה וללימוד המצוות, ובאי בית הכנסת שותפו בקריאתה. בני הקהילה היו מוזמנים על ידי ראש הכנסת או על ידי חזן הכנסת לעלות לתורה ולקרוא קטע מתוך הפרשה"</w:t>
      </w:r>
      <w:r>
        <w:rPr>
          <w:rFonts w:ascii="Arial" w:hAnsi="Arial" w:cs="David" w:hint="cs"/>
          <w:b/>
          <w:bCs/>
          <w:rtl/>
        </w:rPr>
        <w:t>.</w:t>
      </w:r>
    </w:p>
    <w:p w:rsidR="001579F1" w:rsidRDefault="001579F1" w:rsidP="001579F1">
      <w:pPr>
        <w:pStyle w:val="a4"/>
        <w:spacing w:line="480" w:lineRule="auto"/>
        <w:jc w:val="both"/>
        <w:rPr>
          <w:rFonts w:asciiTheme="minorBidi" w:hAnsiTheme="minorBidi" w:cs="David"/>
          <w:sz w:val="24"/>
          <w:szCs w:val="24"/>
          <w:rtl/>
        </w:rPr>
      </w:pPr>
      <w:r w:rsidRPr="001579F1">
        <w:rPr>
          <w:rFonts w:ascii="Arial" w:hAnsi="Arial" w:cs="David"/>
          <w:rtl/>
        </w:rPr>
        <w:t xml:space="preserve"> </w:t>
      </w:r>
      <w:r w:rsidRPr="001579F1">
        <w:rPr>
          <w:rFonts w:ascii="Arial" w:hAnsi="Arial" w:cs="David"/>
          <w:sz w:val="24"/>
          <w:szCs w:val="24"/>
          <w:rtl/>
        </w:rPr>
        <w:t>קריאה בתורה שמתבצעת ע"י בעל ק</w:t>
      </w:r>
      <w:r w:rsidRPr="001579F1">
        <w:rPr>
          <w:rFonts w:ascii="Arial" w:hAnsi="Arial" w:cs="David" w:hint="cs"/>
          <w:sz w:val="24"/>
          <w:szCs w:val="24"/>
          <w:rtl/>
        </w:rPr>
        <w:t xml:space="preserve">ריאה </w:t>
      </w:r>
      <w:r w:rsidRPr="001579F1">
        <w:rPr>
          <w:rFonts w:ascii="Arial" w:hAnsi="Arial" w:cs="David"/>
          <w:sz w:val="24"/>
          <w:szCs w:val="24"/>
          <w:rtl/>
        </w:rPr>
        <w:t xml:space="preserve"> זוהי תקנה מאוחרת</w:t>
      </w:r>
      <w:r>
        <w:rPr>
          <w:rFonts w:ascii="Arial" w:hAnsi="Arial" w:cs="David" w:hint="cs"/>
          <w:sz w:val="24"/>
          <w:szCs w:val="24"/>
          <w:rtl/>
        </w:rPr>
        <w:t xml:space="preserve"> ככל הנראה בימי הביניים ,</w:t>
      </w:r>
      <w:r w:rsidRPr="001579F1">
        <w:rPr>
          <w:rFonts w:ascii="Arial" w:hAnsi="Arial" w:cs="David"/>
          <w:sz w:val="24"/>
          <w:szCs w:val="24"/>
          <w:rtl/>
        </w:rPr>
        <w:t xml:space="preserve"> שנוצרה</w:t>
      </w:r>
      <w:r w:rsidRPr="00586B53">
        <w:rPr>
          <w:rFonts w:ascii="Arial" w:hAnsi="Arial" w:cs="David"/>
          <w:rtl/>
        </w:rPr>
        <w:t xml:space="preserve"> </w:t>
      </w:r>
      <w:r>
        <w:rPr>
          <w:rFonts w:ascii="Arial" w:hAnsi="Arial" w:cs="David"/>
          <w:sz w:val="24"/>
          <w:szCs w:val="24"/>
          <w:rtl/>
        </w:rPr>
        <w:t>מתוך אילוץ</w:t>
      </w:r>
      <w:r w:rsidRPr="001579F1">
        <w:rPr>
          <w:rFonts w:ascii="Arial" w:hAnsi="Arial" w:cs="David"/>
          <w:sz w:val="24"/>
          <w:szCs w:val="24"/>
          <w:rtl/>
        </w:rPr>
        <w:t>,</w:t>
      </w:r>
      <w:r>
        <w:rPr>
          <w:rFonts w:ascii="Arial" w:hAnsi="Arial" w:cs="David" w:hint="cs"/>
          <w:sz w:val="24"/>
          <w:szCs w:val="24"/>
          <w:rtl/>
        </w:rPr>
        <w:t xml:space="preserve"> </w:t>
      </w:r>
      <w:r w:rsidRPr="001579F1">
        <w:rPr>
          <w:rFonts w:ascii="Arial" w:hAnsi="Arial" w:cs="David"/>
          <w:sz w:val="24"/>
          <w:szCs w:val="24"/>
          <w:rtl/>
        </w:rPr>
        <w:t>חוסר הידע של הצבור</w:t>
      </w:r>
      <w:r w:rsidRPr="001579F1">
        <w:rPr>
          <w:rFonts w:ascii="Arial" w:hAnsi="Arial" w:cs="David" w:hint="cs"/>
          <w:sz w:val="24"/>
          <w:szCs w:val="24"/>
          <w:rtl/>
        </w:rPr>
        <w:t>,</w:t>
      </w:r>
      <w:r>
        <w:rPr>
          <w:rFonts w:ascii="Arial" w:hAnsi="Arial" w:cs="David" w:hint="cs"/>
          <w:sz w:val="24"/>
          <w:szCs w:val="24"/>
          <w:rtl/>
        </w:rPr>
        <w:t xml:space="preserve"> </w:t>
      </w:r>
      <w:r w:rsidRPr="001579F1">
        <w:rPr>
          <w:rFonts w:ascii="Arial" w:hAnsi="Arial" w:cs="David"/>
          <w:sz w:val="24"/>
          <w:szCs w:val="24"/>
          <w:rtl/>
        </w:rPr>
        <w:t>כדי לא לבייש מי שאי</w:t>
      </w:r>
      <w:r w:rsidRPr="001579F1">
        <w:rPr>
          <w:rFonts w:ascii="Arial" w:hAnsi="Arial" w:cs="David" w:hint="cs"/>
          <w:sz w:val="24"/>
          <w:szCs w:val="24"/>
          <w:rtl/>
        </w:rPr>
        <w:t>נו</w:t>
      </w:r>
      <w:r w:rsidRPr="001579F1">
        <w:rPr>
          <w:rFonts w:ascii="Arial" w:hAnsi="Arial" w:cs="David"/>
          <w:sz w:val="24"/>
          <w:szCs w:val="24"/>
          <w:rtl/>
        </w:rPr>
        <w:t xml:space="preserve"> יודע לקרות</w:t>
      </w:r>
      <w:r>
        <w:rPr>
          <w:rFonts w:ascii="Arial" w:hAnsi="Arial" w:cs="David" w:hint="cs"/>
          <w:sz w:val="24"/>
          <w:szCs w:val="24"/>
          <w:rtl/>
        </w:rPr>
        <w:t>.</w:t>
      </w:r>
      <w:r w:rsidR="00A72B9F">
        <w:rPr>
          <w:rStyle w:val="a9"/>
          <w:rFonts w:asciiTheme="minorBidi" w:hAnsiTheme="minorBidi" w:cs="David"/>
          <w:sz w:val="24"/>
          <w:szCs w:val="24"/>
          <w:rtl/>
        </w:rPr>
        <w:footnoteReference w:id="21"/>
      </w:r>
      <w:r w:rsidR="00A72B9F">
        <w:rPr>
          <w:rFonts w:asciiTheme="minorBidi" w:hAnsiTheme="minorBidi" w:cs="David" w:hint="cs"/>
          <w:sz w:val="24"/>
          <w:szCs w:val="24"/>
          <w:rtl/>
        </w:rPr>
        <w:t xml:space="preserve"> </w:t>
      </w:r>
    </w:p>
    <w:p w:rsidR="00653CAE" w:rsidRDefault="00653CAE" w:rsidP="0056434E">
      <w:pPr>
        <w:spacing w:line="480" w:lineRule="auto"/>
        <w:jc w:val="both"/>
        <w:rPr>
          <w:rFonts w:asciiTheme="minorBidi" w:hAnsiTheme="minorBidi" w:cs="David"/>
          <w:sz w:val="24"/>
          <w:szCs w:val="24"/>
          <w:rtl/>
        </w:rPr>
      </w:pPr>
    </w:p>
    <w:p w:rsidR="0056434E" w:rsidRDefault="0036184A" w:rsidP="0056434E">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המקורות הראשונים </w:t>
      </w:r>
      <w:r w:rsidR="00682568">
        <w:rPr>
          <w:rFonts w:asciiTheme="minorBidi" w:hAnsiTheme="minorBidi" w:cs="David" w:hint="cs"/>
          <w:sz w:val="24"/>
          <w:szCs w:val="24"/>
          <w:rtl/>
        </w:rPr>
        <w:t>שעוסקים בעליות לתורה הם מתקופת המשנה</w:t>
      </w:r>
      <w:r w:rsidR="00A35AA1">
        <w:rPr>
          <w:rFonts w:asciiTheme="minorBidi" w:hAnsiTheme="minorBidi" w:cs="David" w:hint="cs"/>
          <w:sz w:val="24"/>
          <w:szCs w:val="24"/>
          <w:rtl/>
        </w:rPr>
        <w:t xml:space="preserve"> כפי שהדברים יבוררו בהמשך </w:t>
      </w:r>
    </w:p>
    <w:p w:rsidR="00F51588" w:rsidRDefault="0051036C" w:rsidP="00F51588">
      <w:pPr>
        <w:spacing w:line="480" w:lineRule="auto"/>
        <w:jc w:val="both"/>
        <w:rPr>
          <w:rFonts w:asciiTheme="minorBidi" w:hAnsiTheme="minorBidi" w:cs="David"/>
          <w:sz w:val="24"/>
          <w:szCs w:val="24"/>
        </w:rPr>
      </w:pPr>
      <w:r>
        <w:rPr>
          <w:rFonts w:asciiTheme="minorBidi" w:hAnsiTheme="minorBidi" w:cs="David" w:hint="cs"/>
          <w:sz w:val="24"/>
          <w:szCs w:val="24"/>
          <w:rtl/>
        </w:rPr>
        <w:t xml:space="preserve"> </w:t>
      </w:r>
      <w:r w:rsidR="00682568">
        <w:rPr>
          <w:rFonts w:asciiTheme="minorBidi" w:hAnsiTheme="minorBidi" w:cs="David" w:hint="cs"/>
          <w:sz w:val="24"/>
          <w:szCs w:val="24"/>
          <w:rtl/>
        </w:rPr>
        <w:t>ואשר על כן</w:t>
      </w:r>
      <w:r w:rsidR="000609CC">
        <w:rPr>
          <w:rFonts w:asciiTheme="minorBidi" w:hAnsiTheme="minorBidi" w:cs="David" w:hint="cs"/>
          <w:sz w:val="24"/>
          <w:szCs w:val="24"/>
          <w:rtl/>
        </w:rPr>
        <w:t>,</w:t>
      </w:r>
      <w:r w:rsidR="00682568">
        <w:rPr>
          <w:rFonts w:asciiTheme="minorBidi" w:hAnsiTheme="minorBidi" w:cs="David" w:hint="cs"/>
          <w:sz w:val="24"/>
          <w:szCs w:val="24"/>
          <w:rtl/>
        </w:rPr>
        <w:t xml:space="preserve"> יש להניח שזו תקופת המעבר שבין קריאת התורה כמוקד ללימוד תורה</w:t>
      </w:r>
      <w:r w:rsidR="00BA1851">
        <w:rPr>
          <w:rFonts w:asciiTheme="minorBidi" w:hAnsiTheme="minorBidi" w:cs="David" w:hint="cs"/>
          <w:sz w:val="24"/>
          <w:szCs w:val="24"/>
          <w:rtl/>
        </w:rPr>
        <w:t>,</w:t>
      </w:r>
      <w:r w:rsidR="00414915">
        <w:rPr>
          <w:rFonts w:asciiTheme="minorBidi" w:hAnsiTheme="minorBidi" w:cs="David" w:hint="cs"/>
          <w:sz w:val="24"/>
          <w:szCs w:val="24"/>
          <w:rtl/>
        </w:rPr>
        <w:t xml:space="preserve"> בעלת אופי דידקטי</w:t>
      </w:r>
      <w:r w:rsidR="003404D4">
        <w:rPr>
          <w:rFonts w:asciiTheme="minorBidi" w:hAnsiTheme="minorBidi" w:cs="David" w:hint="cs"/>
          <w:sz w:val="24"/>
          <w:szCs w:val="24"/>
          <w:rtl/>
        </w:rPr>
        <w:t xml:space="preserve">, שאדם אחד קורא ודורש, </w:t>
      </w:r>
      <w:r w:rsidR="00682568">
        <w:rPr>
          <w:rFonts w:asciiTheme="minorBidi" w:hAnsiTheme="minorBidi" w:cs="David" w:hint="cs"/>
          <w:sz w:val="24"/>
          <w:szCs w:val="24"/>
          <w:rtl/>
        </w:rPr>
        <w:t xml:space="preserve">לבין </w:t>
      </w:r>
      <w:r w:rsidR="00F32F8C">
        <w:rPr>
          <w:rFonts w:asciiTheme="minorBidi" w:hAnsiTheme="minorBidi" w:cs="David" w:hint="cs"/>
          <w:sz w:val="24"/>
          <w:szCs w:val="24"/>
          <w:rtl/>
        </w:rPr>
        <w:t>העובדה שקריאת התורה הפכה</w:t>
      </w:r>
      <w:r w:rsidR="008145AE">
        <w:rPr>
          <w:rFonts w:asciiTheme="minorBidi" w:hAnsiTheme="minorBidi" w:cs="David" w:hint="cs"/>
          <w:sz w:val="24"/>
          <w:szCs w:val="24"/>
          <w:rtl/>
        </w:rPr>
        <w:t xml:space="preserve"> להיות</w:t>
      </w:r>
      <w:r w:rsidR="00F32F8C">
        <w:rPr>
          <w:rFonts w:asciiTheme="minorBidi" w:hAnsiTheme="minorBidi" w:cs="David" w:hint="cs"/>
          <w:sz w:val="24"/>
          <w:szCs w:val="24"/>
          <w:rtl/>
        </w:rPr>
        <w:t xml:space="preserve"> לחלק מהתפילה</w:t>
      </w:r>
      <w:r w:rsidR="008145AE">
        <w:rPr>
          <w:rFonts w:asciiTheme="minorBidi" w:hAnsiTheme="minorBidi" w:cs="David" w:hint="cs"/>
          <w:sz w:val="24"/>
          <w:szCs w:val="24"/>
          <w:rtl/>
        </w:rPr>
        <w:t xml:space="preserve"> בצבור </w:t>
      </w:r>
      <w:r w:rsidR="003404D4">
        <w:rPr>
          <w:rFonts w:asciiTheme="minorBidi" w:hAnsiTheme="minorBidi" w:cs="David" w:hint="cs"/>
          <w:sz w:val="24"/>
          <w:szCs w:val="24"/>
          <w:rtl/>
        </w:rPr>
        <w:t>ולא רק מוקד ללימוד תורה.</w:t>
      </w:r>
      <w:r w:rsidR="00F51588" w:rsidRPr="00F51588">
        <w:rPr>
          <w:rFonts w:asciiTheme="minorBidi" w:hAnsiTheme="minorBidi" w:cs="David" w:hint="cs"/>
          <w:sz w:val="24"/>
          <w:szCs w:val="24"/>
          <w:rtl/>
        </w:rPr>
        <w:t xml:space="preserve"> </w:t>
      </w:r>
      <w:r w:rsidR="00F51588">
        <w:rPr>
          <w:rFonts w:asciiTheme="minorBidi" w:hAnsiTheme="minorBidi" w:cs="David" w:hint="cs"/>
          <w:sz w:val="24"/>
          <w:szCs w:val="24"/>
          <w:rtl/>
        </w:rPr>
        <w:t xml:space="preserve">קריאת התורה לא באה במקום עבודת המקדש או המזבח שחסרים היו לעם, אלא כהרחבתה של עבודת האלוקים והעמקתה של החוויה הדתית. </w:t>
      </w:r>
      <w:r w:rsidR="00F51588" w:rsidRPr="00F32F8C">
        <w:rPr>
          <w:rStyle w:val="a9"/>
          <w:rFonts w:asciiTheme="minorBidi" w:hAnsiTheme="minorBidi" w:cs="David"/>
          <w:sz w:val="24"/>
          <w:szCs w:val="24"/>
          <w:rtl/>
        </w:rPr>
        <w:footnoteReference w:id="22"/>
      </w:r>
      <w:r w:rsidR="00F51588" w:rsidRPr="00F32F8C">
        <w:rPr>
          <w:rFonts w:asciiTheme="minorBidi" w:hAnsiTheme="minorBidi" w:cs="David"/>
          <w:sz w:val="24"/>
          <w:szCs w:val="24"/>
          <w:rtl/>
        </w:rPr>
        <w:t>.</w:t>
      </w:r>
      <w:r w:rsidR="00F51588">
        <w:rPr>
          <w:rFonts w:asciiTheme="minorBidi" w:hAnsiTheme="minorBidi" w:cs="David" w:hint="cs"/>
          <w:sz w:val="24"/>
          <w:szCs w:val="24"/>
          <w:rtl/>
        </w:rPr>
        <w:t xml:space="preserve"> </w:t>
      </w:r>
    </w:p>
    <w:p w:rsidR="002D1A8D" w:rsidRDefault="008145AE" w:rsidP="00F51588">
      <w:pPr>
        <w:spacing w:line="480" w:lineRule="auto"/>
        <w:jc w:val="both"/>
        <w:rPr>
          <w:rFonts w:asciiTheme="minorBidi" w:hAnsiTheme="minorBidi" w:cs="David"/>
          <w:sz w:val="24"/>
          <w:szCs w:val="24"/>
        </w:rPr>
      </w:pPr>
      <w:r>
        <w:rPr>
          <w:rFonts w:asciiTheme="minorBidi" w:hAnsiTheme="minorBidi" w:cs="David" w:hint="cs"/>
          <w:sz w:val="24"/>
          <w:szCs w:val="24"/>
          <w:rtl/>
        </w:rPr>
        <w:lastRenderedPageBreak/>
        <w:t>מטבע הדברים</w:t>
      </w:r>
      <w:r w:rsidR="001D7B6B">
        <w:rPr>
          <w:rFonts w:asciiTheme="minorBidi" w:hAnsiTheme="minorBidi" w:cs="David" w:hint="cs"/>
          <w:sz w:val="24"/>
          <w:szCs w:val="24"/>
          <w:rtl/>
        </w:rPr>
        <w:t xml:space="preserve">, </w:t>
      </w:r>
      <w:r w:rsidR="000609CC">
        <w:rPr>
          <w:rFonts w:asciiTheme="minorBidi" w:hAnsiTheme="minorBidi" w:cs="David" w:hint="cs"/>
          <w:sz w:val="24"/>
          <w:szCs w:val="24"/>
          <w:rtl/>
        </w:rPr>
        <w:t>ברגע</w:t>
      </w:r>
      <w:r>
        <w:rPr>
          <w:rFonts w:asciiTheme="minorBidi" w:hAnsiTheme="minorBidi" w:cs="David" w:hint="cs"/>
          <w:sz w:val="24"/>
          <w:szCs w:val="24"/>
          <w:rtl/>
        </w:rPr>
        <w:t xml:space="preserve"> </w:t>
      </w:r>
      <w:r w:rsidR="000609CC">
        <w:rPr>
          <w:rFonts w:asciiTheme="minorBidi" w:hAnsiTheme="minorBidi" w:cs="David" w:hint="cs"/>
          <w:sz w:val="24"/>
          <w:szCs w:val="24"/>
          <w:rtl/>
        </w:rPr>
        <w:t>ש</w:t>
      </w:r>
      <w:r w:rsidR="003404D4">
        <w:rPr>
          <w:rFonts w:asciiTheme="minorBidi" w:hAnsiTheme="minorBidi" w:cs="David" w:hint="cs"/>
          <w:sz w:val="24"/>
          <w:szCs w:val="24"/>
          <w:rtl/>
        </w:rPr>
        <w:t>קריאת התורה</w:t>
      </w:r>
      <w:r w:rsidR="000609CC">
        <w:rPr>
          <w:rFonts w:asciiTheme="minorBidi" w:hAnsiTheme="minorBidi" w:cs="David" w:hint="cs"/>
          <w:sz w:val="24"/>
          <w:szCs w:val="24"/>
          <w:rtl/>
        </w:rPr>
        <w:t xml:space="preserve">, </w:t>
      </w:r>
      <w:r w:rsidR="00F05DCA">
        <w:rPr>
          <w:rFonts w:asciiTheme="minorBidi" w:hAnsiTheme="minorBidi" w:cs="David" w:hint="cs"/>
          <w:sz w:val="24"/>
          <w:szCs w:val="24"/>
          <w:rtl/>
        </w:rPr>
        <w:t xml:space="preserve">הפכה להיות </w:t>
      </w:r>
      <w:r w:rsidR="000609CC">
        <w:rPr>
          <w:rFonts w:asciiTheme="minorBidi" w:hAnsiTheme="minorBidi" w:cs="David" w:hint="cs"/>
          <w:sz w:val="24"/>
          <w:szCs w:val="24"/>
          <w:rtl/>
        </w:rPr>
        <w:t>חלק מן התפילה בצבור, היא</w:t>
      </w:r>
      <w:r w:rsidR="00747088">
        <w:rPr>
          <w:rFonts w:asciiTheme="minorBidi" w:hAnsiTheme="minorBidi" w:cs="David" w:hint="cs"/>
          <w:sz w:val="24"/>
          <w:szCs w:val="24"/>
          <w:rtl/>
        </w:rPr>
        <w:t xml:space="preserve"> נהפכה לנגישה לכל אדם מישראל </w:t>
      </w:r>
      <w:r w:rsidR="003404D4">
        <w:rPr>
          <w:rFonts w:asciiTheme="minorBidi" w:hAnsiTheme="minorBidi" w:cs="David" w:hint="cs"/>
          <w:sz w:val="24"/>
          <w:szCs w:val="24"/>
          <w:rtl/>
        </w:rPr>
        <w:t xml:space="preserve">ולא </w:t>
      </w:r>
      <w:r w:rsidR="00F32F8C">
        <w:rPr>
          <w:rFonts w:asciiTheme="minorBidi" w:hAnsiTheme="minorBidi" w:cs="David" w:hint="cs"/>
          <w:sz w:val="24"/>
          <w:szCs w:val="24"/>
          <w:rtl/>
        </w:rPr>
        <w:t>רק ל</w:t>
      </w:r>
      <w:r w:rsidR="00747088">
        <w:rPr>
          <w:rFonts w:asciiTheme="minorBidi" w:hAnsiTheme="minorBidi" w:cs="David" w:hint="cs"/>
          <w:sz w:val="24"/>
          <w:szCs w:val="24"/>
          <w:rtl/>
        </w:rPr>
        <w:t xml:space="preserve">לומדי תורה. </w:t>
      </w:r>
      <w:r w:rsidR="000609CC">
        <w:rPr>
          <w:rFonts w:asciiTheme="minorBidi" w:hAnsiTheme="minorBidi" w:cs="David" w:hint="cs"/>
          <w:sz w:val="24"/>
          <w:szCs w:val="24"/>
          <w:rtl/>
        </w:rPr>
        <w:t xml:space="preserve">בעקבות זה, </w:t>
      </w:r>
      <w:r w:rsidR="00BD6823" w:rsidRPr="00F32F8C">
        <w:rPr>
          <w:rFonts w:asciiTheme="minorBidi" w:hAnsiTheme="minorBidi" w:cs="David"/>
          <w:sz w:val="24"/>
          <w:szCs w:val="24"/>
          <w:rtl/>
        </w:rPr>
        <w:t>מטרתה העיקרית של</w:t>
      </w:r>
      <w:r w:rsidR="00F32F8C">
        <w:rPr>
          <w:rFonts w:asciiTheme="minorBidi" w:hAnsiTheme="minorBidi" w:cs="David"/>
          <w:sz w:val="24"/>
          <w:szCs w:val="24"/>
          <w:rtl/>
        </w:rPr>
        <w:t xml:space="preserve"> קריאת התורה בצבור היתה </w:t>
      </w:r>
      <w:r w:rsidR="00FA79D0">
        <w:rPr>
          <w:rFonts w:asciiTheme="minorBidi" w:hAnsiTheme="minorBidi" w:cs="David" w:hint="cs"/>
          <w:sz w:val="24"/>
          <w:szCs w:val="24"/>
          <w:rtl/>
        </w:rPr>
        <w:t>לא רק</w:t>
      </w:r>
      <w:r w:rsidR="00F32F8C">
        <w:rPr>
          <w:rFonts w:asciiTheme="minorBidi" w:hAnsiTheme="minorBidi" w:cs="David" w:hint="cs"/>
          <w:sz w:val="24"/>
          <w:szCs w:val="24"/>
          <w:rtl/>
        </w:rPr>
        <w:t xml:space="preserve"> </w:t>
      </w:r>
      <w:r w:rsidR="00BD6823" w:rsidRPr="00F32F8C">
        <w:rPr>
          <w:rFonts w:asciiTheme="minorBidi" w:hAnsiTheme="minorBidi" w:cs="David"/>
          <w:sz w:val="24"/>
          <w:szCs w:val="24"/>
          <w:rtl/>
        </w:rPr>
        <w:t>הנחלת ידיע</w:t>
      </w:r>
      <w:r w:rsidR="00FA79D0">
        <w:rPr>
          <w:rFonts w:asciiTheme="minorBidi" w:hAnsiTheme="minorBidi" w:cs="David"/>
          <w:sz w:val="24"/>
          <w:szCs w:val="24"/>
          <w:rtl/>
        </w:rPr>
        <w:t>ת התורה ומורשת האבות לצבור הרחב</w:t>
      </w:r>
      <w:r w:rsidR="00FA79D0">
        <w:rPr>
          <w:rFonts w:asciiTheme="minorBidi" w:hAnsiTheme="minorBidi" w:cs="David" w:hint="cs"/>
          <w:sz w:val="24"/>
          <w:szCs w:val="24"/>
          <w:rtl/>
        </w:rPr>
        <w:t xml:space="preserve"> אלא גם </w:t>
      </w:r>
      <w:r w:rsidR="00BD6823" w:rsidRPr="00F32F8C">
        <w:rPr>
          <w:rFonts w:asciiTheme="minorBidi" w:hAnsiTheme="minorBidi" w:cs="David"/>
          <w:sz w:val="24"/>
          <w:szCs w:val="24"/>
          <w:rtl/>
        </w:rPr>
        <w:t>הנחלת החוויה הדתית שבעבודת ה'</w:t>
      </w:r>
      <w:r w:rsidR="001579F1">
        <w:rPr>
          <w:rFonts w:asciiTheme="minorBidi" w:hAnsiTheme="minorBidi" w:cs="David" w:hint="cs"/>
          <w:sz w:val="24"/>
          <w:szCs w:val="24"/>
          <w:rtl/>
        </w:rPr>
        <w:t>.</w:t>
      </w:r>
      <w:r w:rsidR="00F51588">
        <w:rPr>
          <w:rFonts w:asciiTheme="minorBidi" w:hAnsiTheme="minorBidi" w:cs="David" w:hint="cs"/>
          <w:sz w:val="24"/>
          <w:szCs w:val="24"/>
          <w:rtl/>
        </w:rPr>
        <w:t xml:space="preserve"> </w:t>
      </w:r>
      <w:r w:rsidR="002D1A8D" w:rsidRPr="002D1A8D">
        <w:rPr>
          <w:rFonts w:asciiTheme="minorBidi" w:hAnsiTheme="minorBidi" w:cs="David" w:hint="cs"/>
          <w:sz w:val="24"/>
          <w:szCs w:val="24"/>
          <w:rtl/>
        </w:rPr>
        <w:t xml:space="preserve"> </w:t>
      </w:r>
    </w:p>
    <w:p w:rsidR="00525A76" w:rsidRDefault="00A35AA1" w:rsidP="00747088">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r w:rsidR="006307F3">
        <w:rPr>
          <w:rFonts w:asciiTheme="minorBidi" w:hAnsiTheme="minorBidi" w:cs="David" w:hint="cs"/>
          <w:sz w:val="24"/>
          <w:szCs w:val="24"/>
          <w:rtl/>
        </w:rPr>
        <w:t>בנוסף לכך</w:t>
      </w:r>
      <w:r w:rsidR="008E6C21">
        <w:rPr>
          <w:rFonts w:asciiTheme="minorBidi" w:hAnsiTheme="minorBidi" w:cs="David" w:hint="cs"/>
          <w:sz w:val="24"/>
          <w:szCs w:val="24"/>
          <w:rtl/>
        </w:rPr>
        <w:t xml:space="preserve"> יש להוסיף את הגורם </w:t>
      </w:r>
      <w:r w:rsidR="00747088">
        <w:rPr>
          <w:rFonts w:asciiTheme="minorBidi" w:hAnsiTheme="minorBidi" w:cs="David" w:hint="cs"/>
          <w:sz w:val="24"/>
          <w:szCs w:val="24"/>
          <w:rtl/>
        </w:rPr>
        <w:t>ש</w:t>
      </w:r>
      <w:r w:rsidR="008E6C21">
        <w:rPr>
          <w:rFonts w:asciiTheme="minorBidi" w:hAnsiTheme="minorBidi" w:cs="David" w:hint="cs"/>
          <w:sz w:val="24"/>
          <w:szCs w:val="24"/>
          <w:rtl/>
        </w:rPr>
        <w:t xml:space="preserve">ראינו </w:t>
      </w:r>
      <w:r w:rsidR="00747088">
        <w:rPr>
          <w:rFonts w:asciiTheme="minorBidi" w:hAnsiTheme="minorBidi" w:cs="David" w:hint="cs"/>
          <w:sz w:val="24"/>
          <w:szCs w:val="24"/>
          <w:rtl/>
        </w:rPr>
        <w:t>עוד מ</w:t>
      </w:r>
      <w:r w:rsidR="006307F3">
        <w:rPr>
          <w:rFonts w:asciiTheme="minorBidi" w:hAnsiTheme="minorBidi" w:cs="David" w:hint="cs"/>
          <w:sz w:val="24"/>
          <w:szCs w:val="24"/>
          <w:rtl/>
        </w:rPr>
        <w:t>תקופת התנ</w:t>
      </w:r>
      <w:r w:rsidR="00747088">
        <w:rPr>
          <w:rFonts w:asciiTheme="minorBidi" w:hAnsiTheme="minorBidi" w:cs="David" w:hint="cs"/>
          <w:sz w:val="24"/>
          <w:szCs w:val="24"/>
          <w:rtl/>
        </w:rPr>
        <w:t xml:space="preserve">"ך והוא ההתייחסות לקריאה בתורה כמקור </w:t>
      </w:r>
      <w:r w:rsidR="006307F3">
        <w:rPr>
          <w:rFonts w:asciiTheme="minorBidi" w:hAnsiTheme="minorBidi" w:cs="David" w:hint="cs"/>
          <w:sz w:val="24"/>
          <w:szCs w:val="24"/>
          <w:rtl/>
        </w:rPr>
        <w:t>מיסטי</w:t>
      </w:r>
      <w:r w:rsidR="008E6C21">
        <w:rPr>
          <w:rFonts w:asciiTheme="minorBidi" w:hAnsiTheme="minorBidi" w:cs="David" w:hint="cs"/>
          <w:sz w:val="24"/>
          <w:szCs w:val="24"/>
          <w:rtl/>
        </w:rPr>
        <w:t>,</w:t>
      </w:r>
      <w:r w:rsidR="006307F3">
        <w:rPr>
          <w:rFonts w:asciiTheme="minorBidi" w:hAnsiTheme="minorBidi" w:cs="David" w:hint="cs"/>
          <w:sz w:val="24"/>
          <w:szCs w:val="24"/>
          <w:rtl/>
        </w:rPr>
        <w:t xml:space="preserve"> מעין נבואי במקרים מסויימים . </w:t>
      </w:r>
    </w:p>
    <w:p w:rsidR="005679D0" w:rsidRPr="005679D0" w:rsidRDefault="005679D0" w:rsidP="004D2339">
      <w:pPr>
        <w:spacing w:line="480" w:lineRule="auto"/>
        <w:jc w:val="both"/>
        <w:rPr>
          <w:rFonts w:asciiTheme="minorBidi" w:hAnsiTheme="minorBidi" w:cs="David"/>
          <w:b/>
          <w:bCs/>
          <w:sz w:val="24"/>
          <w:szCs w:val="24"/>
          <w:rtl/>
        </w:rPr>
      </w:pPr>
    </w:p>
    <w:p w:rsidR="005679D0" w:rsidRPr="005679D0" w:rsidRDefault="005679D0" w:rsidP="004D2339">
      <w:pPr>
        <w:spacing w:line="480" w:lineRule="auto"/>
        <w:jc w:val="both"/>
        <w:rPr>
          <w:rFonts w:asciiTheme="minorBidi" w:hAnsiTheme="minorBidi" w:cs="David"/>
          <w:b/>
          <w:bCs/>
          <w:sz w:val="24"/>
          <w:szCs w:val="24"/>
          <w:rtl/>
        </w:rPr>
      </w:pPr>
      <w:r w:rsidRPr="005679D0">
        <w:rPr>
          <w:rFonts w:asciiTheme="minorBidi" w:hAnsiTheme="minorBidi" w:cs="David" w:hint="cs"/>
          <w:b/>
          <w:bCs/>
          <w:sz w:val="24"/>
          <w:szCs w:val="24"/>
          <w:rtl/>
        </w:rPr>
        <w:t xml:space="preserve">קריאת התורה בצבור </w:t>
      </w:r>
      <w:r w:rsidRPr="005679D0">
        <w:rPr>
          <w:rFonts w:asciiTheme="minorBidi" w:hAnsiTheme="minorBidi" w:cs="David"/>
          <w:b/>
          <w:bCs/>
          <w:sz w:val="24"/>
          <w:szCs w:val="24"/>
          <w:rtl/>
        </w:rPr>
        <w:t>–</w:t>
      </w:r>
      <w:r w:rsidRPr="005679D0">
        <w:rPr>
          <w:rFonts w:asciiTheme="minorBidi" w:hAnsiTheme="minorBidi" w:cs="David" w:hint="cs"/>
          <w:b/>
          <w:bCs/>
          <w:sz w:val="24"/>
          <w:szCs w:val="24"/>
          <w:rtl/>
        </w:rPr>
        <w:t xml:space="preserve"> מצווה על כל יחיד ויחיד או חלק ממצות תלמוד תורה </w:t>
      </w:r>
    </w:p>
    <w:p w:rsidR="000B3A8D" w:rsidRDefault="004D2339" w:rsidP="005679D0">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.כל מי שעסק </w:t>
      </w:r>
      <w:r w:rsidR="000B3A8D">
        <w:rPr>
          <w:rFonts w:asciiTheme="minorBidi" w:hAnsiTheme="minorBidi" w:cs="David" w:hint="cs"/>
          <w:sz w:val="24"/>
          <w:szCs w:val="24"/>
          <w:rtl/>
        </w:rPr>
        <w:t xml:space="preserve"> </w:t>
      </w:r>
      <w:r>
        <w:rPr>
          <w:rFonts w:asciiTheme="minorBidi" w:hAnsiTheme="minorBidi" w:cs="David" w:hint="cs"/>
          <w:sz w:val="24"/>
          <w:szCs w:val="24"/>
          <w:rtl/>
        </w:rPr>
        <w:t>בקריאת התורה על כל צדדיה ההלכתיים והמחשבתיים דן במתח הזה שמתקיים במצוות קריאת התורה</w:t>
      </w:r>
      <w:r w:rsidR="005679D0">
        <w:rPr>
          <w:rFonts w:asciiTheme="minorBidi" w:hAnsiTheme="minorBidi" w:cs="David" w:hint="cs"/>
          <w:sz w:val="24"/>
          <w:szCs w:val="24"/>
          <w:rtl/>
        </w:rPr>
        <w:t>, בין קיום מצות תלמוד תורה מצד אחד לביו קיום מצוה שחלה על כל יחיד ויחיד לשמוע את קריאת התורה</w:t>
      </w:r>
    </w:p>
    <w:p w:rsidR="000B3A8D" w:rsidRDefault="00CF5CE6" w:rsidP="000B3A8D">
      <w:pPr>
        <w:spacing w:line="480" w:lineRule="auto"/>
        <w:jc w:val="both"/>
        <w:rPr>
          <w:rFonts w:asciiTheme="minorBidi" w:hAnsiTheme="minorBidi" w:cs="David"/>
          <w:sz w:val="24"/>
          <w:szCs w:val="24"/>
          <w:rtl/>
        </w:rPr>
      </w:pPr>
      <w:r>
        <w:rPr>
          <w:rFonts w:asciiTheme="minorBidi" w:hAnsiTheme="minorBidi" w:cs="David" w:hint="cs"/>
          <w:sz w:val="24"/>
          <w:szCs w:val="24"/>
          <w:rtl/>
        </w:rPr>
        <w:t>נבח</w:t>
      </w:r>
      <w:r w:rsidR="000B3A8D">
        <w:rPr>
          <w:rFonts w:asciiTheme="minorBidi" w:hAnsiTheme="minorBidi" w:cs="David" w:hint="cs"/>
          <w:sz w:val="24"/>
          <w:szCs w:val="24"/>
          <w:rtl/>
        </w:rPr>
        <w:t>ן כמה משיטות הראשונים על מנת להבהיר נקודה זו.</w:t>
      </w:r>
    </w:p>
    <w:p w:rsidR="000B3A8D" w:rsidRDefault="000B3A8D" w:rsidP="000B3A8D">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רש"י בתשובה כותב: </w:t>
      </w:r>
    </w:p>
    <w:p w:rsidR="000B3A8D" w:rsidRPr="0016237E" w:rsidRDefault="000B3A8D" w:rsidP="000B3A8D">
      <w:pPr>
        <w:spacing w:line="480" w:lineRule="auto"/>
        <w:jc w:val="both"/>
        <w:rPr>
          <w:rFonts w:asciiTheme="minorBidi" w:hAnsiTheme="minorBidi" w:cs="David"/>
          <w:b/>
          <w:bCs/>
          <w:sz w:val="24"/>
          <w:szCs w:val="24"/>
          <w:rtl/>
        </w:rPr>
      </w:pPr>
      <w:r>
        <w:rPr>
          <w:rFonts w:asciiTheme="minorBidi" w:hAnsiTheme="minorBidi" w:cs="David" w:hint="cs"/>
          <w:sz w:val="24"/>
          <w:szCs w:val="24"/>
          <w:rtl/>
        </w:rPr>
        <w:t>"</w:t>
      </w:r>
      <w:r w:rsidRPr="0016237E">
        <w:rPr>
          <w:rFonts w:asciiTheme="minorBidi" w:hAnsiTheme="minorBidi" w:cs="David" w:hint="cs"/>
          <w:b/>
          <w:bCs/>
          <w:sz w:val="24"/>
          <w:szCs w:val="24"/>
          <w:rtl/>
        </w:rPr>
        <w:t xml:space="preserve">מצוה לקרות כל אחד, ואם אינו יודע לקרות העולה בדקדוק על החזן לסייעו בלחש . א"נ אי העולה לא גמיר לימא ליה החזן כל תיבה ותיבה בלחש והקורא יקרא בקול כי היכי דלשמעו צבורא ובהכי נפיק ידי חוביה. </w:t>
      </w:r>
      <w:r w:rsidRPr="0016237E">
        <w:rPr>
          <w:rStyle w:val="a9"/>
          <w:rFonts w:asciiTheme="minorBidi" w:hAnsiTheme="minorBidi" w:cs="David"/>
          <w:b/>
          <w:bCs/>
          <w:sz w:val="24"/>
          <w:szCs w:val="24"/>
          <w:rtl/>
        </w:rPr>
        <w:footnoteReference w:id="23"/>
      </w:r>
      <w:r w:rsidRPr="0016237E">
        <w:rPr>
          <w:rFonts w:asciiTheme="minorBidi" w:hAnsiTheme="minorBidi" w:cs="David" w:hint="cs"/>
          <w:b/>
          <w:bCs/>
          <w:sz w:val="24"/>
          <w:szCs w:val="24"/>
          <w:rtl/>
        </w:rPr>
        <w:t xml:space="preserve"> </w:t>
      </w:r>
    </w:p>
    <w:p w:rsidR="000B3A8D" w:rsidRDefault="000B3A8D" w:rsidP="000B3A8D">
      <w:pPr>
        <w:spacing w:line="480" w:lineRule="auto"/>
        <w:jc w:val="both"/>
        <w:rPr>
          <w:rFonts w:asciiTheme="minorBidi" w:hAnsiTheme="minorBidi" w:cs="David"/>
          <w:sz w:val="24"/>
          <w:szCs w:val="24"/>
          <w:rtl/>
        </w:rPr>
      </w:pPr>
      <w:r>
        <w:rPr>
          <w:rFonts w:asciiTheme="minorBidi" w:hAnsiTheme="minorBidi" w:cs="David" w:hint="cs"/>
          <w:sz w:val="24"/>
          <w:szCs w:val="24"/>
          <w:rtl/>
        </w:rPr>
        <w:t>לדעת רש"י חלה חובה על כל אחד ואחד לשמוע את קריאת התורה ולכן יש לדייק  בקריאתה .</w:t>
      </w:r>
    </w:p>
    <w:p w:rsidR="000B3A8D" w:rsidRDefault="000B3A8D" w:rsidP="000B3A8D">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 xml:space="preserve">ביטוי לשיטה זו היא דעתו של  הראב"ן בתשובה לשאלת אחיו ר' חזקיה </w:t>
      </w:r>
      <w:r>
        <w:rPr>
          <w:rStyle w:val="a9"/>
          <w:rFonts w:asciiTheme="minorBidi" w:hAnsiTheme="minorBidi" w:cs="David"/>
          <w:sz w:val="24"/>
          <w:szCs w:val="24"/>
          <w:rtl/>
        </w:rPr>
        <w:footnoteReference w:id="24"/>
      </w:r>
      <w:r>
        <w:rPr>
          <w:rFonts w:asciiTheme="minorBidi" w:hAnsiTheme="minorBidi" w:cs="David" w:hint="cs"/>
          <w:sz w:val="24"/>
          <w:szCs w:val="24"/>
          <w:rtl/>
        </w:rPr>
        <w:t>:</w:t>
      </w:r>
    </w:p>
    <w:p w:rsidR="000B3A8D" w:rsidRDefault="000B3A8D" w:rsidP="000B3A8D">
      <w:pPr>
        <w:pStyle w:val="a4"/>
        <w:spacing w:line="480" w:lineRule="auto"/>
        <w:jc w:val="both"/>
        <w:rPr>
          <w:rFonts w:asciiTheme="minorBidi" w:hAnsiTheme="minorBidi" w:cs="David"/>
          <w:b/>
          <w:bCs/>
          <w:sz w:val="24"/>
          <w:szCs w:val="24"/>
          <w:rtl/>
        </w:rPr>
      </w:pPr>
      <w:r>
        <w:rPr>
          <w:rFonts w:asciiTheme="minorBidi" w:hAnsiTheme="minorBidi" w:cs="David" w:hint="cs"/>
          <w:sz w:val="24"/>
          <w:szCs w:val="24"/>
          <w:rtl/>
        </w:rPr>
        <w:t xml:space="preserve"> "</w:t>
      </w:r>
      <w:r w:rsidRPr="00834D1D">
        <w:rPr>
          <w:rFonts w:asciiTheme="minorBidi" w:hAnsiTheme="minorBidi" w:cs="David" w:hint="cs"/>
          <w:b/>
          <w:bCs/>
          <w:sz w:val="24"/>
          <w:szCs w:val="24"/>
          <w:rtl/>
        </w:rPr>
        <w:t xml:space="preserve">הקורא בתורה למה אומר לצבור ברכו את ה' המבורך, יברך ברכת התורה ודיו. </w:t>
      </w:r>
    </w:p>
    <w:p w:rsidR="000B3A8D" w:rsidRDefault="000B3A8D" w:rsidP="000B3A8D">
      <w:pPr>
        <w:pStyle w:val="a4"/>
        <w:spacing w:line="480" w:lineRule="auto"/>
        <w:jc w:val="both"/>
        <w:rPr>
          <w:rFonts w:asciiTheme="minorBidi" w:hAnsiTheme="minorBidi" w:cs="David"/>
          <w:sz w:val="24"/>
          <w:szCs w:val="24"/>
          <w:rtl/>
        </w:rPr>
      </w:pPr>
      <w:r w:rsidRPr="00834D1D">
        <w:rPr>
          <w:rFonts w:asciiTheme="minorBidi" w:hAnsiTheme="minorBidi" w:cs="David" w:hint="cs"/>
          <w:b/>
          <w:bCs/>
          <w:sz w:val="24"/>
          <w:szCs w:val="24"/>
          <w:rtl/>
        </w:rPr>
        <w:t>והשבתי לו לפי שעזרא תיקן לישראל שיהו קורין בתורה בב' וה' ובשבת. והקורא בתורה מוציא את הצבור ידי חובתן מקריאה, לפיכך הרי הוא אומר לצבור- אתם צריכין לברך ולקרות כמוני, תסכימו לקריאתי ולברכתי ותברכו עמי, והם עונין ומברכין.</w:t>
      </w:r>
    </w:p>
    <w:p w:rsidR="000B3A8D" w:rsidRDefault="000B3A8D" w:rsidP="000B3A8D">
      <w:pPr>
        <w:pStyle w:val="a4"/>
        <w:spacing w:line="480" w:lineRule="auto"/>
        <w:jc w:val="both"/>
        <w:rPr>
          <w:rFonts w:asciiTheme="minorBidi" w:hAnsiTheme="minorBidi" w:cs="David"/>
          <w:sz w:val="24"/>
          <w:szCs w:val="24"/>
          <w:rtl/>
        </w:rPr>
      </w:pPr>
      <w:r>
        <w:rPr>
          <w:rFonts w:asciiTheme="minorBidi" w:hAnsiTheme="minorBidi" w:cs="David" w:hint="cs"/>
          <w:sz w:val="24"/>
          <w:szCs w:val="24"/>
          <w:rtl/>
        </w:rPr>
        <w:lastRenderedPageBreak/>
        <w:t xml:space="preserve">דעה זו שחלה חובה על כל אחד ואחד בבית הכנסת לשמוע קריאת התורה , התקבלה בין פוסקי אשכנז  וכך כותב ר' מרדכי יפה </w:t>
      </w:r>
      <w:r>
        <w:rPr>
          <w:rStyle w:val="a9"/>
          <w:rFonts w:asciiTheme="minorBidi" w:hAnsiTheme="minorBidi" w:cs="David"/>
          <w:sz w:val="24"/>
          <w:szCs w:val="24"/>
          <w:rtl/>
        </w:rPr>
        <w:footnoteReference w:id="25"/>
      </w:r>
      <w:r>
        <w:rPr>
          <w:rFonts w:asciiTheme="minorBidi" w:hAnsiTheme="minorBidi" w:cs="David" w:hint="cs"/>
          <w:sz w:val="24"/>
          <w:szCs w:val="24"/>
          <w:rtl/>
        </w:rPr>
        <w:t>:</w:t>
      </w:r>
    </w:p>
    <w:p w:rsidR="000B3A8D" w:rsidRDefault="000B3A8D" w:rsidP="000B3A8D">
      <w:pPr>
        <w:pStyle w:val="a4"/>
        <w:spacing w:line="480" w:lineRule="auto"/>
        <w:jc w:val="both"/>
        <w:rPr>
          <w:rFonts w:asciiTheme="minorBidi" w:hAnsiTheme="minorBidi" w:cs="David"/>
          <w:b/>
          <w:bCs/>
          <w:sz w:val="24"/>
          <w:szCs w:val="24"/>
          <w:rtl/>
        </w:rPr>
      </w:pPr>
      <w:r w:rsidRPr="00667071">
        <w:rPr>
          <w:rFonts w:asciiTheme="minorBidi" w:hAnsiTheme="minorBidi" w:cs="David" w:hint="cs"/>
          <w:b/>
          <w:bCs/>
          <w:sz w:val="24"/>
          <w:szCs w:val="24"/>
          <w:rtl/>
        </w:rPr>
        <w:t>"כשיתחיל לספר בין גברא לגברא יבא למשוך בדברים ויספר גם אחר כך בשעת קריאה ויבלבל כל השומעים , וגם לא יצא שמיעת הקריאה מפי השליח צבור... והנכון שבכל הפרשיות בכל עת שקורין בתורה יכוין כל אדם דעתו לשמעם מפי הקורא דכתיב "ואזני כל העם אל ספר התורה (נחמיה ח ג) . ואפילו בשעת שהמפטיר קורא בנביא לא יספר ע ד שישלים, כמו בספר תורה , שאין המצוה תלוי בקורא לבד אלא בכל המצוין שם שישמעו הפטרה.</w:t>
      </w:r>
    </w:p>
    <w:p w:rsidR="000B3A8D" w:rsidRDefault="000B3A8D" w:rsidP="000B3A8D">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היטיב לבטא את הדעה הזאת ר"ת במסכת עירובין דף צו ע"ב בסוף תוספות ד"ה דילמא סבר לה כר' יוסי דאמר נשים סומכות רשות :</w:t>
      </w:r>
    </w:p>
    <w:p w:rsidR="00B64817" w:rsidRPr="005679D0" w:rsidRDefault="000B3A8D" w:rsidP="005679D0">
      <w:pPr>
        <w:pStyle w:val="a4"/>
        <w:spacing w:line="480" w:lineRule="auto"/>
        <w:jc w:val="both"/>
        <w:rPr>
          <w:rFonts w:asciiTheme="minorBidi" w:hAnsiTheme="minorBidi" w:cs="David"/>
          <w:b/>
          <w:bCs/>
          <w:sz w:val="24"/>
          <w:szCs w:val="24"/>
          <w:rtl/>
        </w:rPr>
      </w:pPr>
      <w:r>
        <w:rPr>
          <w:rFonts w:asciiTheme="minorBidi" w:hAnsiTheme="minorBidi" w:cs="David" w:hint="cs"/>
          <w:sz w:val="24"/>
          <w:szCs w:val="24"/>
          <w:rtl/>
        </w:rPr>
        <w:t>"</w:t>
      </w:r>
      <w:r w:rsidRPr="007D6FCB">
        <w:rPr>
          <w:rFonts w:asciiTheme="minorBidi" w:hAnsiTheme="minorBidi" w:cs="David" w:hint="cs"/>
          <w:b/>
          <w:bCs/>
          <w:sz w:val="24"/>
          <w:szCs w:val="24"/>
          <w:rtl/>
        </w:rPr>
        <w:t>וממה שהאשה עולה למנין שבעה ומברכת קריאת התורה , אף על גב דפטורה מתלמוד תורה כדאמר בפרק קמא דקדושין (כט ע"א)  ובריש "בכל מערבין ( כז ע"א) אומר רבנו תם  דאין זו ראיה , דברכת קריאת  התורה לאו משום מצות  תלמוד תורה ,שאפילו בירך ברכת "הערב נא או נפטר באהבה רבה , חוזר ומברך . תדע , ד</w:t>
      </w:r>
      <w:r w:rsidR="00361CF8">
        <w:rPr>
          <w:rFonts w:asciiTheme="minorBidi" w:hAnsiTheme="minorBidi" w:cs="David" w:hint="cs"/>
          <w:b/>
          <w:bCs/>
          <w:sz w:val="24"/>
          <w:szCs w:val="24"/>
          <w:rtl/>
        </w:rPr>
        <w:t>במקום שאין לוי כהן קורא במקום לו</w:t>
      </w:r>
      <w:r w:rsidRPr="007D6FCB">
        <w:rPr>
          <w:rFonts w:asciiTheme="minorBidi" w:hAnsiTheme="minorBidi" w:cs="David" w:hint="cs"/>
          <w:b/>
          <w:bCs/>
          <w:sz w:val="24"/>
          <w:szCs w:val="24"/>
          <w:rtl/>
        </w:rPr>
        <w:t>י ומברך אף על פי שכבר בירך בקריאה ראשונה."</w:t>
      </w:r>
    </w:p>
    <w:p w:rsidR="00B64817" w:rsidRDefault="00B64817" w:rsidP="00CF5CE6">
      <w:pPr>
        <w:pStyle w:val="a4"/>
        <w:spacing w:line="480" w:lineRule="auto"/>
        <w:jc w:val="both"/>
        <w:rPr>
          <w:rFonts w:asciiTheme="minorBidi" w:hAnsiTheme="minorBidi" w:cs="David"/>
          <w:sz w:val="24"/>
          <w:szCs w:val="24"/>
          <w:rtl/>
        </w:rPr>
      </w:pPr>
    </w:p>
    <w:p w:rsidR="00B64817" w:rsidRPr="00B64817" w:rsidRDefault="000B3A8D" w:rsidP="00B64817">
      <w:pPr>
        <w:pStyle w:val="a4"/>
        <w:spacing w:line="480" w:lineRule="auto"/>
        <w:jc w:val="both"/>
        <w:rPr>
          <w:rFonts w:asciiTheme="minorBidi" w:hAnsiTheme="minorBidi" w:cs="David"/>
          <w:b/>
          <w:bCs/>
          <w:sz w:val="24"/>
          <w:szCs w:val="24"/>
          <w:rtl/>
        </w:rPr>
      </w:pPr>
      <w:r>
        <w:rPr>
          <w:rFonts w:asciiTheme="minorBidi" w:hAnsiTheme="minorBidi" w:cs="David" w:hint="cs"/>
          <w:sz w:val="24"/>
          <w:szCs w:val="24"/>
          <w:rtl/>
        </w:rPr>
        <w:t>לעומת דעה זו שרואה בקריאת התורה בצבור</w:t>
      </w:r>
      <w:r w:rsidRPr="007D6FCB">
        <w:rPr>
          <w:rFonts w:asciiTheme="minorBidi" w:hAnsiTheme="minorBidi" w:cs="David" w:hint="cs"/>
          <w:sz w:val="24"/>
          <w:szCs w:val="24"/>
          <w:rtl/>
        </w:rPr>
        <w:t xml:space="preserve"> </w:t>
      </w:r>
      <w:r>
        <w:rPr>
          <w:rFonts w:asciiTheme="minorBidi" w:hAnsiTheme="minorBidi" w:cs="David" w:hint="cs"/>
          <w:sz w:val="24"/>
          <w:szCs w:val="24"/>
          <w:rtl/>
        </w:rPr>
        <w:t xml:space="preserve">מצוה כמו כל מצוה אחרת שמחייבת ברכה וכתוצאה מכך ,חיוב שחל על כל אחד ואחד מדין שומע כעונה ולא שמיעה בעלמא </w:t>
      </w:r>
      <w:r>
        <w:rPr>
          <w:rStyle w:val="a9"/>
          <w:rFonts w:asciiTheme="minorBidi" w:hAnsiTheme="minorBidi" w:cs="David"/>
          <w:sz w:val="24"/>
          <w:szCs w:val="24"/>
          <w:rtl/>
        </w:rPr>
        <w:footnoteReference w:id="26"/>
      </w:r>
      <w:r>
        <w:rPr>
          <w:rFonts w:asciiTheme="minorBidi" w:hAnsiTheme="minorBidi" w:cs="David" w:hint="cs"/>
          <w:sz w:val="24"/>
          <w:szCs w:val="24"/>
          <w:rtl/>
        </w:rPr>
        <w:t xml:space="preserve"> ,ישנה דעה שרואה</w:t>
      </w:r>
      <w:r w:rsidRPr="004759F4">
        <w:rPr>
          <w:rFonts w:asciiTheme="minorBidi" w:hAnsiTheme="minorBidi" w:cs="David" w:hint="cs"/>
          <w:sz w:val="24"/>
          <w:szCs w:val="24"/>
          <w:rtl/>
        </w:rPr>
        <w:t xml:space="preserve"> </w:t>
      </w:r>
      <w:r>
        <w:rPr>
          <w:rFonts w:asciiTheme="minorBidi" w:hAnsiTheme="minorBidi" w:cs="David" w:hint="cs"/>
          <w:sz w:val="24"/>
          <w:szCs w:val="24"/>
          <w:rtl/>
        </w:rPr>
        <w:t xml:space="preserve">בקריאת התורה בצבור  מעשה השייך למצוות לימוד תורה. </w:t>
      </w:r>
    </w:p>
    <w:p w:rsidR="00CF5CE6" w:rsidRDefault="000B3A8D" w:rsidP="00B64817">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דעה זו באה לידי ביטוי</w:t>
      </w:r>
      <w:r w:rsidRPr="004759F4">
        <w:rPr>
          <w:rFonts w:asciiTheme="minorBidi" w:hAnsiTheme="minorBidi" w:cs="David" w:hint="cs"/>
          <w:sz w:val="24"/>
          <w:szCs w:val="24"/>
          <w:rtl/>
        </w:rPr>
        <w:t xml:space="preserve"> </w:t>
      </w:r>
      <w:r>
        <w:rPr>
          <w:rFonts w:asciiTheme="minorBidi" w:hAnsiTheme="minorBidi" w:cs="David" w:hint="cs"/>
          <w:sz w:val="24"/>
          <w:szCs w:val="24"/>
          <w:rtl/>
        </w:rPr>
        <w:t>על ידי הרמב"ם</w:t>
      </w:r>
      <w:r w:rsidR="00B64817">
        <w:rPr>
          <w:rFonts w:asciiTheme="minorBidi" w:hAnsiTheme="minorBidi" w:cs="David" w:hint="cs"/>
          <w:sz w:val="24"/>
          <w:szCs w:val="24"/>
          <w:rtl/>
        </w:rPr>
        <w:t xml:space="preserve"> בכמה מקומות.</w:t>
      </w:r>
    </w:p>
    <w:p w:rsidR="000B3A8D" w:rsidRDefault="000B3A8D" w:rsidP="00CF5CE6">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r w:rsidRPr="004A0B99">
        <w:rPr>
          <w:rFonts w:asciiTheme="minorBidi" w:hAnsiTheme="minorBidi" w:cs="David" w:hint="cs"/>
          <w:b/>
          <w:bCs/>
          <w:sz w:val="24"/>
          <w:szCs w:val="24"/>
          <w:rtl/>
        </w:rPr>
        <w:t>שאלה על דבר קריאת התורה בכל יום אם אין להם ס"ת מהו שיקראו בחומשים ויברכו לפניה ולאחריה או ימנעו להקריאה כל עיקר? וכן בס"ת שאינו עשוי כהלכתו או ספרי תורה של קלף שאינן מעובדין לשמן שהן ודאי פסולין אם מותר לברך הקורא בהם אם אסור לברך ? יורנו רבנו.</w:t>
      </w:r>
    </w:p>
    <w:p w:rsidR="000B3A8D" w:rsidRDefault="000B3A8D" w:rsidP="000B3A8D">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r w:rsidRPr="00C62283">
        <w:rPr>
          <w:rFonts w:asciiTheme="minorBidi" w:hAnsiTheme="minorBidi" w:cs="David" w:hint="cs"/>
          <w:b/>
          <w:bCs/>
          <w:sz w:val="24"/>
          <w:szCs w:val="24"/>
          <w:rtl/>
        </w:rPr>
        <w:t>תשובה: מותר לברך ואין הברכה על הקריאה בספר כמו שהברכה על נטילת לולב או ישיבה בסוכה שאם היתה סוכה פסולה או לולב פסול נמצאת ברכה לבטלה, שהמצוה היא נטילת לולב או ישיבת הסוכה שעליהן מברך</w:t>
      </w:r>
      <w:r>
        <w:rPr>
          <w:rFonts w:asciiTheme="minorBidi" w:hAnsiTheme="minorBidi" w:cs="David" w:hint="cs"/>
          <w:b/>
          <w:bCs/>
          <w:sz w:val="24"/>
          <w:szCs w:val="24"/>
          <w:rtl/>
        </w:rPr>
        <w:t xml:space="preserve"> </w:t>
      </w:r>
      <w:r w:rsidRPr="00C62283">
        <w:rPr>
          <w:rFonts w:asciiTheme="minorBidi" w:hAnsiTheme="minorBidi" w:cs="David" w:hint="cs"/>
          <w:b/>
          <w:bCs/>
          <w:sz w:val="24"/>
          <w:szCs w:val="24"/>
          <w:rtl/>
        </w:rPr>
        <w:t>ואם היו פסולין לא עשה מצוה וכאן בקריאה המצוה היא הקריאה בספר תורה</w:t>
      </w:r>
      <w:r>
        <w:rPr>
          <w:rFonts w:asciiTheme="minorBidi" w:hAnsiTheme="minorBidi" w:cs="David" w:hint="cs"/>
          <w:sz w:val="24"/>
          <w:szCs w:val="24"/>
          <w:rtl/>
        </w:rPr>
        <w:t xml:space="preserve">, </w:t>
      </w:r>
      <w:r w:rsidRPr="00834D1D">
        <w:rPr>
          <w:rFonts w:asciiTheme="minorBidi" w:hAnsiTheme="minorBidi" w:cs="David" w:hint="cs"/>
          <w:b/>
          <w:bCs/>
          <w:sz w:val="24"/>
          <w:szCs w:val="24"/>
          <w:rtl/>
        </w:rPr>
        <w:t>בין שקרא בספר כשר בין שקרא בספר פסול. ואפי' קרא על פה יברך, כי עצמה של קריאה היא המצוה שעליה אנו מברכין.</w:t>
      </w:r>
      <w:r>
        <w:rPr>
          <w:rFonts w:asciiTheme="minorBidi" w:hAnsiTheme="minorBidi" w:cs="David" w:hint="cs"/>
          <w:b/>
          <w:bCs/>
          <w:sz w:val="24"/>
          <w:szCs w:val="24"/>
          <w:rtl/>
        </w:rPr>
        <w:t xml:space="preserve"> הלא תראה שהקורא בשחר קודם שיתפלל </w:t>
      </w:r>
      <w:r>
        <w:rPr>
          <w:rFonts w:asciiTheme="minorBidi" w:hAnsiTheme="minorBidi" w:cs="David" w:hint="cs"/>
          <w:b/>
          <w:bCs/>
          <w:sz w:val="24"/>
          <w:szCs w:val="24"/>
          <w:rtl/>
        </w:rPr>
        <w:lastRenderedPageBreak/>
        <w:t>משנה או תלמוד או הלכה או מדרש מברך ואח"כ קורא או דורש.הנה למדת שההגיה בתורה היא המצוה היא המצוה שעליה אנו מברכין...</w:t>
      </w:r>
      <w:r w:rsidR="00B64817">
        <w:rPr>
          <w:rFonts w:asciiTheme="minorBidi" w:hAnsiTheme="minorBidi" w:cs="David" w:hint="cs"/>
          <w:sz w:val="24"/>
          <w:szCs w:val="24"/>
          <w:rtl/>
        </w:rPr>
        <w:t xml:space="preserve">  </w:t>
      </w:r>
      <w:r w:rsidR="00B64817">
        <w:rPr>
          <w:rStyle w:val="a9"/>
          <w:rFonts w:asciiTheme="minorBidi" w:hAnsiTheme="minorBidi" w:cs="David"/>
          <w:sz w:val="24"/>
          <w:szCs w:val="24"/>
          <w:rtl/>
        </w:rPr>
        <w:footnoteReference w:id="27"/>
      </w:r>
    </w:p>
    <w:p w:rsidR="000B3A8D" w:rsidRDefault="000B3A8D" w:rsidP="000B3A8D">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הרמב"ם שעוסק בשאלה האם מותר וניתן לצאת ידי חובת קריאת התורה מחומשים ולא מספר תורה כשר, מביע את דעתו שמצות קריאת התורה הוא מהווה ביטוי למצות תלמוד תורה ובתשובה זו הוא מתמודד באופן ישיר עם הגישה שרואה במצות קריאת התורה מצוה דומה לנטילת לולב כפי שהדברים מובעים במחזור ויטרי</w:t>
      </w:r>
      <w:r>
        <w:rPr>
          <w:rStyle w:val="a9"/>
          <w:rFonts w:asciiTheme="minorBidi" w:hAnsiTheme="minorBidi" w:cs="David"/>
          <w:sz w:val="24"/>
          <w:szCs w:val="24"/>
          <w:rtl/>
        </w:rPr>
        <w:footnoteReference w:id="28"/>
      </w:r>
      <w:r>
        <w:rPr>
          <w:rFonts w:asciiTheme="minorBidi" w:hAnsiTheme="minorBidi" w:cs="David" w:hint="cs"/>
          <w:sz w:val="24"/>
          <w:szCs w:val="24"/>
          <w:rtl/>
        </w:rPr>
        <w:t xml:space="preserve">: </w:t>
      </w:r>
    </w:p>
    <w:p w:rsidR="000B3A8D" w:rsidRPr="009F2F17" w:rsidRDefault="000B3A8D" w:rsidP="000B3A8D">
      <w:pPr>
        <w:pStyle w:val="a4"/>
        <w:spacing w:line="480" w:lineRule="auto"/>
        <w:jc w:val="both"/>
        <w:rPr>
          <w:rFonts w:asciiTheme="minorBidi" w:hAnsiTheme="minorBidi" w:cs="David"/>
          <w:sz w:val="24"/>
          <w:szCs w:val="24"/>
          <w:rtl/>
        </w:rPr>
      </w:pPr>
      <w:r w:rsidRPr="009F2F17">
        <w:rPr>
          <w:rFonts w:asciiTheme="minorBidi" w:hAnsiTheme="minorBidi" w:cs="David" w:hint="cs"/>
          <w:b/>
          <w:bCs/>
          <w:sz w:val="24"/>
          <w:szCs w:val="24"/>
          <w:rtl/>
        </w:rPr>
        <w:t xml:space="preserve">על קריאת החומשים עוד לבי נוקפי, על מה שאמרו רבותינו : "וכי הספר תורה שאנו קוראין בו מעובד הוא וכו' עת לעשות לה' . אמנם על דבר שלא פסלו חכמים כגון עבוד וארכו כהיקפו כתיקון סופרים , דלא חזינן דהלכה מסיני הוא , ודאי טרחינן למעבד אי יכלינן , ואי לא מתרמי לו , כגון רב הונא דכתב שבעים ספרי ולא איתרמי ליה אלא חדא ולא חזינן דפסלוהו חכמים כדאיתא במסכת מכות .... ואנו קים לן כמאן דאמר פסל ... וכל שכן  החומשין שאין עשויין כדין ספר תורה כלל ואין בהם שום תפירה דגידין , דפסולין לקרות בהן... ואם כן יתירו לנו אותו ספר תורה שאינו מעובד כהלכה משום " עת לעשות לה' " ,אם כן בעת שאין מוציאין לולב אתרוג והדס כשירין למה אין אנו מברכין על היבישים והקטומין והנפרצים ועל האתרוג שעלתה חזזית על רובו ושניטלה פטמתו ועל הניקב ועל הניקלף , אף ביום הראשון של סוכות , משום "עת לעשות לה' " וגו?! אלמא הואיל וודאי פסלוהו חכמים לברך עליו ביום הראשון , המברך עליו אינו מקיים מצוה ... ואף על לא תשא עובר המברך ! הכי נמי הקורא בספר תורה דפסלוהו חכמים, אינו יוצא ידי קריאה , וכיון דאינו יוצא ידי קריאה נמצא דעל הברכה עובר "לא תשא" </w:t>
      </w:r>
      <w:r w:rsidRPr="003E0886">
        <w:rPr>
          <w:rFonts w:asciiTheme="minorBidi" w:hAnsiTheme="minorBidi" w:cs="David" w:hint="cs"/>
          <w:b/>
          <w:bCs/>
          <w:sz w:val="24"/>
          <w:szCs w:val="24"/>
          <w:rtl/>
        </w:rPr>
        <w:t>למפרע...</w:t>
      </w:r>
    </w:p>
    <w:p w:rsidR="003E0886" w:rsidRPr="003E0886" w:rsidRDefault="003E0886" w:rsidP="003E0886">
      <w:pPr>
        <w:spacing w:line="480" w:lineRule="auto"/>
        <w:rPr>
          <w:rFonts w:ascii="Arial" w:cs="David"/>
          <w:b/>
          <w:bCs/>
          <w:sz w:val="24"/>
          <w:szCs w:val="24"/>
          <w:rtl/>
        </w:rPr>
      </w:pPr>
      <w:r w:rsidRPr="003E0886">
        <w:rPr>
          <w:rFonts w:asciiTheme="minorBidi" w:hAnsiTheme="minorBidi" w:cs="David" w:hint="cs"/>
          <w:sz w:val="24"/>
          <w:szCs w:val="24"/>
          <w:rtl/>
        </w:rPr>
        <w:t>כמו כן</w:t>
      </w:r>
      <w:r w:rsidRPr="003E0886">
        <w:rPr>
          <w:rFonts w:asciiTheme="minorBidi" w:hAnsiTheme="minorBidi" w:cs="David" w:hint="cs"/>
          <w:b/>
          <w:bCs/>
          <w:sz w:val="24"/>
          <w:szCs w:val="24"/>
          <w:rtl/>
        </w:rPr>
        <w:t xml:space="preserve"> </w:t>
      </w:r>
      <w:r w:rsidRPr="003E0886">
        <w:rPr>
          <w:rFonts w:ascii="Arial" w:cs="David" w:hint="cs"/>
          <w:b/>
          <w:bCs/>
          <w:sz w:val="24"/>
          <w:szCs w:val="24"/>
          <w:rtl/>
        </w:rPr>
        <w:t>ברמב"ם ביד החזקה פרק י"ב מהלכות תפילה ה"ט:</w:t>
      </w:r>
    </w:p>
    <w:p w:rsidR="003E0886" w:rsidRDefault="003E0886" w:rsidP="003E0886">
      <w:pPr>
        <w:spacing w:line="480" w:lineRule="auto"/>
        <w:rPr>
          <w:rFonts w:ascii="Arial" w:cs="David"/>
          <w:sz w:val="24"/>
          <w:szCs w:val="24"/>
          <w:rtl/>
        </w:rPr>
      </w:pPr>
      <w:r w:rsidRPr="003401D5">
        <w:rPr>
          <w:rFonts w:ascii="Arial" w:cs="David" w:hint="cs"/>
          <w:b/>
          <w:bCs/>
          <w:sz w:val="24"/>
          <w:szCs w:val="24"/>
          <w:rtl/>
        </w:rPr>
        <w:t xml:space="preserve"> " ומי שהוא עוסק בתורה תמיד ותורתו אומנותו מותר לו לעסוק בתלמוד תורה בשעה שהקורא קורא בתורה</w:t>
      </w:r>
      <w:r>
        <w:rPr>
          <w:rFonts w:ascii="Arial" w:cs="David" w:hint="cs"/>
          <w:b/>
          <w:bCs/>
          <w:sz w:val="24"/>
          <w:szCs w:val="24"/>
          <w:rtl/>
        </w:rPr>
        <w:t>.</w:t>
      </w:r>
      <w:r w:rsidRPr="003E0886">
        <w:rPr>
          <w:rFonts w:ascii="Arial" w:cs="David" w:hint="cs"/>
          <w:sz w:val="24"/>
          <w:szCs w:val="24"/>
          <w:rtl/>
        </w:rPr>
        <w:t xml:space="preserve"> </w:t>
      </w:r>
    </w:p>
    <w:p w:rsidR="003E0886" w:rsidRPr="004C2A47" w:rsidRDefault="003E0886" w:rsidP="00F7739B">
      <w:pPr>
        <w:spacing w:line="480" w:lineRule="auto"/>
        <w:rPr>
          <w:rFonts w:ascii="Arial" w:cs="David"/>
          <w:sz w:val="24"/>
          <w:szCs w:val="24"/>
          <w:rtl/>
        </w:rPr>
      </w:pPr>
      <w:r>
        <w:rPr>
          <w:rFonts w:ascii="Arial" w:cs="David" w:hint="cs"/>
          <w:sz w:val="24"/>
          <w:szCs w:val="24"/>
          <w:rtl/>
        </w:rPr>
        <w:t xml:space="preserve">מי שעוסק בתורה יכול להמשיך בתלמודו גם בעת קריאת התורה , </w:t>
      </w:r>
      <w:r w:rsidR="00F7739B">
        <w:rPr>
          <w:rFonts w:ascii="Arial" w:cs="David" w:hint="cs"/>
          <w:sz w:val="24"/>
          <w:szCs w:val="24"/>
          <w:rtl/>
        </w:rPr>
        <w:t>משום ש</w:t>
      </w:r>
      <w:r>
        <w:rPr>
          <w:rFonts w:ascii="Arial" w:cs="David" w:hint="cs"/>
          <w:sz w:val="24"/>
          <w:szCs w:val="24"/>
          <w:rtl/>
        </w:rPr>
        <w:t xml:space="preserve">קריאת התורה מהווה  בעצם ביטוי הלכתי ופן נוסף של מצות תלמוד תורה. </w:t>
      </w:r>
    </w:p>
    <w:p w:rsidR="00CF5CE6" w:rsidRDefault="000B3A8D" w:rsidP="003E0886">
      <w:pPr>
        <w:pStyle w:val="a4"/>
        <w:spacing w:line="480" w:lineRule="auto"/>
        <w:jc w:val="both"/>
        <w:rPr>
          <w:rFonts w:asciiTheme="minorBidi" w:hAnsiTheme="minorBidi" w:cs="David"/>
          <w:sz w:val="24"/>
          <w:szCs w:val="24"/>
          <w:rtl/>
        </w:rPr>
      </w:pPr>
      <w:r w:rsidRPr="009F2F17">
        <w:rPr>
          <w:rFonts w:asciiTheme="minorBidi" w:hAnsiTheme="minorBidi" w:cs="David" w:hint="cs"/>
          <w:sz w:val="24"/>
          <w:szCs w:val="24"/>
          <w:rtl/>
        </w:rPr>
        <w:t xml:space="preserve">שיטת הרמב"ם </w:t>
      </w:r>
      <w:r>
        <w:rPr>
          <w:rFonts w:asciiTheme="minorBidi" w:hAnsiTheme="minorBidi" w:cs="David" w:hint="cs"/>
          <w:sz w:val="24"/>
          <w:szCs w:val="24"/>
          <w:rtl/>
        </w:rPr>
        <w:t>שרואה בקריאת התורה מעשה השייך ללימוד תורה בא לידי ביטוי</w:t>
      </w:r>
      <w:r w:rsidR="003E0886">
        <w:rPr>
          <w:rFonts w:asciiTheme="minorBidi" w:hAnsiTheme="minorBidi" w:cs="David" w:hint="cs"/>
          <w:sz w:val="24"/>
          <w:szCs w:val="24"/>
          <w:rtl/>
        </w:rPr>
        <w:t xml:space="preserve"> </w:t>
      </w:r>
      <w:r w:rsidR="00B64817">
        <w:rPr>
          <w:rFonts w:asciiTheme="minorBidi" w:hAnsiTheme="minorBidi" w:cs="David" w:hint="cs"/>
          <w:sz w:val="24"/>
          <w:szCs w:val="24"/>
          <w:rtl/>
        </w:rPr>
        <w:t>בדבריו שעוסקים באופן ישיר בעליות לתורה</w:t>
      </w:r>
      <w:r>
        <w:rPr>
          <w:rFonts w:asciiTheme="minorBidi" w:hAnsiTheme="minorBidi" w:cs="David" w:hint="cs"/>
          <w:sz w:val="24"/>
          <w:szCs w:val="24"/>
          <w:rtl/>
        </w:rPr>
        <w:t xml:space="preserve"> </w:t>
      </w:r>
      <w:r w:rsidR="00CF5CE6">
        <w:rPr>
          <w:rFonts w:asciiTheme="minorBidi" w:hAnsiTheme="minorBidi" w:cs="David" w:hint="cs"/>
          <w:sz w:val="24"/>
          <w:szCs w:val="24"/>
          <w:rtl/>
        </w:rPr>
        <w:t xml:space="preserve">. נזכיר </w:t>
      </w:r>
      <w:r w:rsidR="003E0886">
        <w:rPr>
          <w:rFonts w:asciiTheme="minorBidi" w:hAnsiTheme="minorBidi" w:cs="David" w:hint="cs"/>
          <w:sz w:val="24"/>
          <w:szCs w:val="24"/>
          <w:rtl/>
        </w:rPr>
        <w:t xml:space="preserve">שני </w:t>
      </w:r>
      <w:r w:rsidR="00CF5CE6">
        <w:rPr>
          <w:rFonts w:asciiTheme="minorBidi" w:hAnsiTheme="minorBidi" w:cs="David" w:hint="cs"/>
          <w:sz w:val="24"/>
          <w:szCs w:val="24"/>
          <w:rtl/>
        </w:rPr>
        <w:t xml:space="preserve"> מקומות שמבהירים נקודה זו.</w:t>
      </w:r>
    </w:p>
    <w:p w:rsidR="000B3A8D" w:rsidRPr="004C2A47" w:rsidRDefault="000B3A8D" w:rsidP="003E0886">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דעתו הנחרצת</w:t>
      </w:r>
      <w:r w:rsidR="00B64817">
        <w:rPr>
          <w:rFonts w:asciiTheme="minorBidi" w:hAnsiTheme="minorBidi" w:cs="David" w:hint="cs"/>
          <w:sz w:val="24"/>
          <w:szCs w:val="24"/>
          <w:rtl/>
        </w:rPr>
        <w:t xml:space="preserve"> של הרמב"ם בנוגע  ל</w:t>
      </w:r>
      <w:r>
        <w:rPr>
          <w:rFonts w:asciiTheme="minorBidi" w:hAnsiTheme="minorBidi" w:cs="David" w:hint="cs"/>
          <w:sz w:val="24"/>
          <w:szCs w:val="24"/>
          <w:rtl/>
        </w:rPr>
        <w:t>סדר</w:t>
      </w:r>
      <w:r w:rsidR="00B64817">
        <w:rPr>
          <w:rFonts w:asciiTheme="minorBidi" w:hAnsiTheme="minorBidi" w:cs="David" w:hint="cs"/>
          <w:sz w:val="24"/>
          <w:szCs w:val="24"/>
          <w:rtl/>
        </w:rPr>
        <w:t xml:space="preserve"> העליות והתנגדותו התקיפה להקדמת כהן עם הארץ </w:t>
      </w:r>
      <w:r>
        <w:rPr>
          <w:rFonts w:asciiTheme="minorBidi" w:hAnsiTheme="minorBidi" w:cs="David" w:hint="cs"/>
          <w:sz w:val="24"/>
          <w:szCs w:val="24"/>
          <w:rtl/>
        </w:rPr>
        <w:t xml:space="preserve"> לתלמיד </w:t>
      </w:r>
      <w:r w:rsidRPr="004C2A47">
        <w:rPr>
          <w:rFonts w:asciiTheme="minorBidi" w:hAnsiTheme="minorBidi" w:cs="David" w:hint="cs"/>
          <w:sz w:val="24"/>
          <w:szCs w:val="24"/>
          <w:rtl/>
        </w:rPr>
        <w:t>חכם .</w:t>
      </w:r>
    </w:p>
    <w:p w:rsidR="000B3A8D" w:rsidRDefault="000B3A8D" w:rsidP="000B3A8D">
      <w:pPr>
        <w:pStyle w:val="a8"/>
        <w:rPr>
          <w:rFonts w:ascii="Arial" w:hAnsi="Arial" w:cs="David"/>
          <w:sz w:val="24"/>
          <w:szCs w:val="24"/>
          <w:rtl/>
        </w:rPr>
      </w:pPr>
    </w:p>
    <w:p w:rsidR="000B3A8D" w:rsidRPr="00525A76" w:rsidRDefault="000B3A8D" w:rsidP="000B3A8D">
      <w:pPr>
        <w:pStyle w:val="a8"/>
        <w:rPr>
          <w:rFonts w:ascii="Arial" w:hAnsi="Arial" w:cs="David"/>
          <w:sz w:val="24"/>
          <w:szCs w:val="24"/>
          <w:rtl/>
        </w:rPr>
      </w:pPr>
      <w:r w:rsidRPr="00525A76">
        <w:rPr>
          <w:rFonts w:ascii="Arial" w:hAnsi="Arial" w:cs="David" w:hint="cs"/>
          <w:sz w:val="24"/>
          <w:szCs w:val="24"/>
          <w:rtl/>
        </w:rPr>
        <w:t xml:space="preserve">רמב"ם, </w:t>
      </w:r>
      <w:r w:rsidRPr="00525A76">
        <w:rPr>
          <w:rFonts w:ascii="Arial" w:hAnsi="Arial" w:cs="David"/>
          <w:sz w:val="24"/>
          <w:szCs w:val="24"/>
          <w:rtl/>
        </w:rPr>
        <w:t>פיהמ"ש מס' גיטין פרק ה' ח'</w:t>
      </w:r>
      <w:r w:rsidRPr="00525A76">
        <w:rPr>
          <w:rFonts w:ascii="Arial" w:hAnsi="Arial" w:cs="David" w:hint="cs"/>
          <w:sz w:val="24"/>
          <w:szCs w:val="24"/>
          <w:rtl/>
        </w:rPr>
        <w:t xml:space="preserve"> :</w:t>
      </w:r>
    </w:p>
    <w:p w:rsidR="000B3A8D" w:rsidRDefault="000B3A8D" w:rsidP="000B3A8D">
      <w:pPr>
        <w:pStyle w:val="a8"/>
        <w:rPr>
          <w:rFonts w:ascii="Arial" w:hAnsi="Arial" w:cs="David"/>
          <w:b/>
          <w:bCs/>
          <w:sz w:val="24"/>
          <w:szCs w:val="24"/>
          <w:rtl/>
        </w:rPr>
      </w:pPr>
    </w:p>
    <w:p w:rsidR="000B3A8D" w:rsidRDefault="000B3A8D" w:rsidP="000B3A8D">
      <w:pPr>
        <w:pStyle w:val="a8"/>
        <w:rPr>
          <w:rFonts w:ascii="Arial" w:hAnsi="Arial" w:cs="David"/>
          <w:b/>
          <w:bCs/>
          <w:sz w:val="24"/>
          <w:szCs w:val="24"/>
          <w:rtl/>
        </w:rPr>
      </w:pPr>
      <w:r>
        <w:rPr>
          <w:rFonts w:ascii="Arial" w:hAnsi="Arial" w:cs="David" w:hint="cs"/>
          <w:b/>
          <w:bCs/>
          <w:sz w:val="24"/>
          <w:szCs w:val="24"/>
          <w:rtl/>
        </w:rPr>
        <w:t xml:space="preserve">" </w:t>
      </w:r>
      <w:r w:rsidRPr="004C2A47">
        <w:rPr>
          <w:rFonts w:ascii="Arial" w:hAnsi="Arial" w:cs="David"/>
          <w:b/>
          <w:bCs/>
          <w:sz w:val="24"/>
          <w:szCs w:val="24"/>
          <w:rtl/>
        </w:rPr>
        <w:t xml:space="preserve">דע ,שדבר זה המפורסם בכל מקום שיהא הכהן קורא בבית הכנסת ראשון, בין שיהיה תלמיד </w:t>
      </w:r>
    </w:p>
    <w:p w:rsidR="000B3A8D" w:rsidRDefault="000B3A8D" w:rsidP="000B3A8D">
      <w:pPr>
        <w:pStyle w:val="a8"/>
        <w:rPr>
          <w:rFonts w:ascii="Arial" w:hAnsi="Arial" w:cs="David"/>
          <w:b/>
          <w:bCs/>
          <w:sz w:val="24"/>
          <w:szCs w:val="24"/>
          <w:rtl/>
        </w:rPr>
      </w:pPr>
    </w:p>
    <w:p w:rsidR="000B3A8D" w:rsidRDefault="000B3A8D" w:rsidP="000B3A8D">
      <w:pPr>
        <w:pStyle w:val="a8"/>
        <w:rPr>
          <w:rFonts w:ascii="Arial" w:hAnsi="Arial" w:cs="David"/>
          <w:b/>
          <w:bCs/>
          <w:sz w:val="24"/>
          <w:szCs w:val="24"/>
          <w:rtl/>
        </w:rPr>
      </w:pPr>
      <w:r w:rsidRPr="004C2A47">
        <w:rPr>
          <w:rFonts w:ascii="Arial" w:hAnsi="Arial" w:cs="David"/>
          <w:b/>
          <w:bCs/>
          <w:sz w:val="24"/>
          <w:szCs w:val="24"/>
          <w:rtl/>
        </w:rPr>
        <w:t xml:space="preserve">חכמים או עם הארץ ,בין שהיה שם מי שגדול ממנו </w:t>
      </w:r>
      <w:r>
        <w:rPr>
          <w:rFonts w:ascii="Arial" w:hAnsi="Arial" w:cs="David" w:hint="cs"/>
          <w:b/>
          <w:bCs/>
          <w:sz w:val="24"/>
          <w:szCs w:val="24"/>
          <w:rtl/>
        </w:rPr>
        <w:t xml:space="preserve"> </w:t>
      </w:r>
      <w:r w:rsidRPr="004C2A47">
        <w:rPr>
          <w:rFonts w:ascii="Arial" w:hAnsi="Arial" w:cs="David"/>
          <w:b/>
          <w:bCs/>
          <w:sz w:val="24"/>
          <w:szCs w:val="24"/>
          <w:rtl/>
        </w:rPr>
        <w:t xml:space="preserve">בחכמה או שלא היה ,הרי הוא דבר שאין לו </w:t>
      </w:r>
    </w:p>
    <w:p w:rsidR="000B3A8D" w:rsidRDefault="000B3A8D" w:rsidP="000B3A8D">
      <w:pPr>
        <w:pStyle w:val="a8"/>
        <w:rPr>
          <w:rFonts w:ascii="Arial" w:hAnsi="Arial" w:cs="David"/>
          <w:b/>
          <w:bCs/>
          <w:sz w:val="24"/>
          <w:szCs w:val="24"/>
          <w:rtl/>
        </w:rPr>
      </w:pPr>
    </w:p>
    <w:p w:rsidR="000B3A8D" w:rsidRDefault="000B3A8D" w:rsidP="000B3A8D">
      <w:pPr>
        <w:pStyle w:val="a8"/>
        <w:rPr>
          <w:rFonts w:ascii="Arial" w:hAnsi="Arial" w:cs="David"/>
          <w:b/>
          <w:bCs/>
          <w:sz w:val="24"/>
          <w:szCs w:val="24"/>
          <w:rtl/>
        </w:rPr>
      </w:pPr>
      <w:r w:rsidRPr="004C2A47">
        <w:rPr>
          <w:rFonts w:ascii="Arial" w:hAnsi="Arial" w:cs="David"/>
          <w:b/>
          <w:bCs/>
          <w:sz w:val="24"/>
          <w:szCs w:val="24"/>
          <w:rtl/>
        </w:rPr>
        <w:t xml:space="preserve">יסוד בתורה כלל, ולא נזכר דבר זה בתלמוד, ואינו הענין המכוון אליו בהלכה זו. ואני נפלא הפלא </w:t>
      </w:r>
    </w:p>
    <w:p w:rsidR="000B3A8D" w:rsidRDefault="000B3A8D" w:rsidP="000B3A8D">
      <w:pPr>
        <w:pStyle w:val="a8"/>
        <w:rPr>
          <w:rFonts w:ascii="Arial" w:hAnsi="Arial" w:cs="David"/>
          <w:b/>
          <w:bCs/>
          <w:sz w:val="24"/>
          <w:szCs w:val="24"/>
          <w:rtl/>
        </w:rPr>
      </w:pPr>
    </w:p>
    <w:p w:rsidR="000B3A8D" w:rsidRDefault="000B3A8D" w:rsidP="000B3A8D">
      <w:pPr>
        <w:pStyle w:val="a8"/>
        <w:rPr>
          <w:rFonts w:ascii="Arial" w:hAnsi="Arial" w:cs="David"/>
          <w:b/>
          <w:bCs/>
          <w:sz w:val="24"/>
          <w:szCs w:val="24"/>
          <w:rtl/>
        </w:rPr>
      </w:pPr>
      <w:r w:rsidRPr="004C2A47">
        <w:rPr>
          <w:rFonts w:ascii="Arial" w:hAnsi="Arial" w:cs="David"/>
          <w:b/>
          <w:bCs/>
          <w:sz w:val="24"/>
          <w:szCs w:val="24"/>
          <w:rtl/>
        </w:rPr>
        <w:t>ופלא מערי הגלות שנוהגים בזה המנהג אחר</w:t>
      </w:r>
      <w:r>
        <w:rPr>
          <w:rFonts w:ascii="Arial" w:hAnsi="Arial" w:cs="David" w:hint="cs"/>
          <w:b/>
          <w:bCs/>
          <w:sz w:val="24"/>
          <w:szCs w:val="24"/>
          <w:rtl/>
        </w:rPr>
        <w:t xml:space="preserve"> </w:t>
      </w:r>
      <w:r w:rsidRPr="004C2A47">
        <w:rPr>
          <w:rFonts w:ascii="Arial" w:hAnsi="Arial" w:cs="David"/>
          <w:b/>
          <w:bCs/>
          <w:sz w:val="24"/>
          <w:szCs w:val="24"/>
          <w:rtl/>
        </w:rPr>
        <w:t xml:space="preserve">היותם בריאים מחולאי המנהגות ומדעות </w:t>
      </w:r>
    </w:p>
    <w:p w:rsidR="000B3A8D" w:rsidRDefault="000B3A8D" w:rsidP="000B3A8D">
      <w:pPr>
        <w:pStyle w:val="a8"/>
        <w:rPr>
          <w:rFonts w:ascii="Arial" w:hAnsi="Arial" w:cs="David"/>
          <w:b/>
          <w:bCs/>
          <w:sz w:val="24"/>
          <w:szCs w:val="24"/>
          <w:rtl/>
        </w:rPr>
      </w:pPr>
    </w:p>
    <w:p w:rsidR="000B3A8D" w:rsidRDefault="000B3A8D" w:rsidP="000B3A8D">
      <w:pPr>
        <w:pStyle w:val="a8"/>
        <w:rPr>
          <w:rFonts w:ascii="Arial" w:hAnsi="Arial" w:cs="David"/>
          <w:b/>
          <w:bCs/>
          <w:sz w:val="24"/>
          <w:szCs w:val="24"/>
          <w:rtl/>
        </w:rPr>
      </w:pPr>
      <w:r w:rsidRPr="004C2A47">
        <w:rPr>
          <w:rFonts w:ascii="Arial" w:hAnsi="Arial" w:cs="David"/>
          <w:b/>
          <w:bCs/>
          <w:sz w:val="24"/>
          <w:szCs w:val="24"/>
          <w:rtl/>
        </w:rPr>
        <w:t xml:space="preserve">האחרונים ודרכיהם ואין אצלם אלא ענינים נאותים ללשון הש"ס. ואיני יודע מאיזה מקום בא </w:t>
      </w:r>
    </w:p>
    <w:p w:rsidR="000B3A8D" w:rsidRDefault="000B3A8D" w:rsidP="000B3A8D">
      <w:pPr>
        <w:pStyle w:val="a8"/>
        <w:rPr>
          <w:rFonts w:ascii="Arial" w:hAnsi="Arial" w:cs="David"/>
          <w:b/>
          <w:bCs/>
          <w:sz w:val="24"/>
          <w:szCs w:val="24"/>
          <w:rtl/>
        </w:rPr>
      </w:pPr>
    </w:p>
    <w:p w:rsidR="000B3A8D" w:rsidRPr="004C2A47" w:rsidRDefault="000B3A8D" w:rsidP="000B3A8D">
      <w:pPr>
        <w:pStyle w:val="a8"/>
        <w:rPr>
          <w:rFonts w:ascii="Arial" w:hAnsi="Arial" w:cs="David"/>
          <w:b/>
          <w:bCs/>
          <w:sz w:val="24"/>
          <w:szCs w:val="24"/>
          <w:rtl/>
        </w:rPr>
      </w:pPr>
      <w:r w:rsidRPr="004C2A47">
        <w:rPr>
          <w:rFonts w:ascii="Arial" w:hAnsi="Arial" w:cs="David"/>
          <w:b/>
          <w:bCs/>
          <w:sz w:val="24"/>
          <w:szCs w:val="24"/>
          <w:rtl/>
        </w:rPr>
        <w:t>להם זה ההפסד</w:t>
      </w:r>
      <w:r w:rsidRPr="004C2A47">
        <w:rPr>
          <w:rFonts w:ascii="Arial" w:hAnsi="Arial" w:cs="David" w:hint="cs"/>
          <w:b/>
          <w:bCs/>
          <w:sz w:val="24"/>
          <w:szCs w:val="24"/>
          <w:rtl/>
        </w:rPr>
        <w:t>...".</w:t>
      </w:r>
    </w:p>
    <w:p w:rsidR="000B3A8D" w:rsidRPr="004C2A47" w:rsidRDefault="000B3A8D" w:rsidP="000B3A8D">
      <w:pPr>
        <w:pStyle w:val="a8"/>
        <w:rPr>
          <w:rFonts w:ascii="Arial" w:hAnsi="Arial" w:cs="David"/>
          <w:b/>
          <w:bCs/>
          <w:sz w:val="24"/>
          <w:szCs w:val="24"/>
          <w:rtl/>
        </w:rPr>
      </w:pPr>
    </w:p>
    <w:p w:rsidR="000B3A8D" w:rsidRDefault="000B3A8D" w:rsidP="000B3A8D">
      <w:pPr>
        <w:pStyle w:val="a8"/>
        <w:rPr>
          <w:rFonts w:ascii="Arial" w:hAnsi="Arial" w:cs="David"/>
          <w:sz w:val="24"/>
          <w:szCs w:val="24"/>
          <w:rtl/>
        </w:rPr>
      </w:pPr>
    </w:p>
    <w:p w:rsidR="000B3A8D" w:rsidRDefault="000B3A8D" w:rsidP="000B3A8D">
      <w:pPr>
        <w:pStyle w:val="a8"/>
        <w:rPr>
          <w:rFonts w:ascii="Arial" w:hAnsi="Arial" w:cs="David"/>
          <w:sz w:val="24"/>
          <w:szCs w:val="24"/>
          <w:rtl/>
        </w:rPr>
      </w:pPr>
    </w:p>
    <w:p w:rsidR="000B3A8D" w:rsidRPr="002429C5" w:rsidRDefault="000B3A8D" w:rsidP="000B3A8D">
      <w:pPr>
        <w:spacing w:line="480" w:lineRule="auto"/>
        <w:rPr>
          <w:rFonts w:ascii="Arial" w:hAnsi="Arial" w:cs="David"/>
          <w:sz w:val="24"/>
          <w:szCs w:val="24"/>
          <w:rtl/>
        </w:rPr>
      </w:pPr>
      <w:r w:rsidRPr="002429C5">
        <w:rPr>
          <w:rFonts w:ascii="Arial" w:hAnsi="Arial" w:cs="David" w:hint="cs"/>
          <w:sz w:val="24"/>
          <w:szCs w:val="24"/>
          <w:rtl/>
        </w:rPr>
        <w:t>וכן הרמב"ם בתשובה לחכמי צור:</w:t>
      </w:r>
    </w:p>
    <w:p w:rsidR="000B3A8D" w:rsidRPr="004C2A47" w:rsidRDefault="000B3A8D" w:rsidP="000B3A8D">
      <w:pPr>
        <w:spacing w:line="480" w:lineRule="auto"/>
        <w:rPr>
          <w:rFonts w:ascii="Arial" w:hAnsi="Arial" w:cs="David"/>
          <w:b/>
          <w:bCs/>
          <w:sz w:val="24"/>
          <w:szCs w:val="24"/>
          <w:rtl/>
        </w:rPr>
      </w:pPr>
      <w:r w:rsidRPr="004C2A47">
        <w:rPr>
          <w:rFonts w:ascii="Arial" w:hAnsi="Arial" w:cs="David" w:hint="cs"/>
          <w:b/>
          <w:bCs/>
          <w:sz w:val="24"/>
          <w:szCs w:val="24"/>
          <w:rtl/>
        </w:rPr>
        <w:t>"</w:t>
      </w:r>
      <w:r w:rsidRPr="004C2A47">
        <w:rPr>
          <w:rFonts w:ascii="Arial" w:hAnsi="Arial" w:cs="David"/>
          <w:b/>
          <w:bCs/>
          <w:sz w:val="24"/>
          <w:szCs w:val="24"/>
          <w:rtl/>
        </w:rPr>
        <w:t>שאלה:</w:t>
      </w:r>
      <w:r w:rsidRPr="004C2A47">
        <w:rPr>
          <w:rFonts w:ascii="Arial" w:hAnsi="Arial" w:cs="David" w:hint="cs"/>
          <w:b/>
          <w:bCs/>
          <w:sz w:val="24"/>
          <w:szCs w:val="24"/>
          <w:rtl/>
        </w:rPr>
        <w:t xml:space="preserve"> </w:t>
      </w:r>
      <w:r w:rsidRPr="004C2A47">
        <w:rPr>
          <w:rFonts w:ascii="Arial" w:hAnsi="Arial" w:cs="David"/>
          <w:b/>
          <w:bCs/>
          <w:sz w:val="24"/>
          <w:szCs w:val="24"/>
          <w:rtl/>
        </w:rPr>
        <w:t xml:space="preserve">מה  באור אומרם  "מפני מה תלמידי חכמים אינן מצויין לצאת תורה מבניהם,אמר רב יהודה אמר רב שאין מברכין בתורה תחילה (נדרים פא,א) </w:t>
      </w:r>
    </w:p>
    <w:p w:rsidR="000B3A8D" w:rsidRDefault="000B3A8D" w:rsidP="000B3A8D">
      <w:pPr>
        <w:spacing w:line="480" w:lineRule="auto"/>
        <w:rPr>
          <w:rFonts w:ascii="Arial" w:cs="David"/>
          <w:sz w:val="24"/>
          <w:szCs w:val="24"/>
          <w:rtl/>
        </w:rPr>
      </w:pPr>
      <w:r w:rsidRPr="004C2A47">
        <w:rPr>
          <w:rFonts w:ascii="Arial" w:hAnsi="Arial" w:cs="David"/>
          <w:b/>
          <w:bCs/>
          <w:sz w:val="24"/>
          <w:szCs w:val="24"/>
          <w:rtl/>
        </w:rPr>
        <w:t>התשובה: מה שפירשו לנו בזה הוא ,שאסור להתגדל (ולה</w:t>
      </w:r>
      <w:r w:rsidRPr="004C2A47">
        <w:rPr>
          <w:rFonts w:ascii="Arial" w:hAnsi="Arial" w:cs="David" w:hint="cs"/>
          <w:b/>
          <w:bCs/>
          <w:sz w:val="24"/>
          <w:szCs w:val="24"/>
          <w:rtl/>
        </w:rPr>
        <w:t>י</w:t>
      </w:r>
      <w:r w:rsidRPr="004C2A47">
        <w:rPr>
          <w:rFonts w:ascii="Arial" w:hAnsi="Arial" w:cs="David"/>
          <w:b/>
          <w:bCs/>
          <w:sz w:val="24"/>
          <w:szCs w:val="24"/>
          <w:rtl/>
        </w:rPr>
        <w:t>מנע) מלעלות לספר התורה ,כמו שכבר נתבאר,</w:t>
      </w:r>
      <w:r w:rsidRPr="004C2A47">
        <w:rPr>
          <w:rFonts w:ascii="Arial" w:hAnsi="Arial" w:cs="David" w:hint="cs"/>
          <w:b/>
          <w:bCs/>
          <w:sz w:val="24"/>
          <w:szCs w:val="24"/>
          <w:rtl/>
        </w:rPr>
        <w:t xml:space="preserve"> </w:t>
      </w:r>
      <w:r w:rsidRPr="004C2A47">
        <w:rPr>
          <w:rFonts w:ascii="Arial" w:hAnsi="Arial" w:cs="David"/>
          <w:b/>
          <w:bCs/>
          <w:sz w:val="24"/>
          <w:szCs w:val="24"/>
          <w:rtl/>
        </w:rPr>
        <w:t>והיתה על רוב תלמידי החכמים קשה התנועה לעלות לספר התורה ונמנעו מלעלות לספר התורה.</w:t>
      </w:r>
      <w:r w:rsidRPr="004C2A47">
        <w:rPr>
          <w:rFonts w:ascii="Arial" w:hAnsi="Arial" w:cs="David" w:hint="cs"/>
          <w:b/>
          <w:bCs/>
          <w:sz w:val="24"/>
          <w:szCs w:val="24"/>
          <w:rtl/>
        </w:rPr>
        <w:t xml:space="preserve"> </w:t>
      </w:r>
      <w:r w:rsidRPr="004C2A47">
        <w:rPr>
          <w:rFonts w:ascii="Arial" w:hAnsi="Arial" w:cs="David"/>
          <w:b/>
          <w:bCs/>
          <w:sz w:val="24"/>
          <w:szCs w:val="24"/>
          <w:rtl/>
        </w:rPr>
        <w:t>והנראה לנו בבאור זה (המאמר)</w:t>
      </w:r>
      <w:r w:rsidRPr="004C2A47">
        <w:rPr>
          <w:rFonts w:ascii="Arial" w:hAnsi="Arial" w:cs="David" w:hint="cs"/>
          <w:b/>
          <w:bCs/>
          <w:sz w:val="24"/>
          <w:szCs w:val="24"/>
          <w:rtl/>
        </w:rPr>
        <w:t xml:space="preserve"> </w:t>
      </w:r>
      <w:r w:rsidRPr="004C2A47">
        <w:rPr>
          <w:rFonts w:ascii="Arial" w:hAnsi="Arial" w:cs="David"/>
          <w:b/>
          <w:bCs/>
          <w:sz w:val="24"/>
          <w:szCs w:val="24"/>
          <w:rtl/>
        </w:rPr>
        <w:t>הוא ההפך מזה והוא שהדבר שהתנגדו לו,</w:t>
      </w:r>
      <w:r w:rsidRPr="004C2A47">
        <w:rPr>
          <w:rFonts w:ascii="Arial" w:hAnsi="Arial" w:cs="David" w:hint="cs"/>
          <w:b/>
          <w:bCs/>
          <w:sz w:val="24"/>
          <w:szCs w:val="24"/>
          <w:rtl/>
        </w:rPr>
        <w:t xml:space="preserve"> </w:t>
      </w:r>
      <w:r w:rsidRPr="004C2A47">
        <w:rPr>
          <w:rFonts w:ascii="Arial" w:hAnsi="Arial" w:cs="David"/>
          <w:b/>
          <w:bCs/>
          <w:sz w:val="24"/>
          <w:szCs w:val="24"/>
          <w:rtl/>
        </w:rPr>
        <w:t>שיהיה איש תלמיד חכמים נמצא ושיעלה במעמדו עם הארץ או מי שפחות ממנו בחכמה ויקרא תחילה.</w:t>
      </w:r>
      <w:r w:rsidRPr="004C2A47">
        <w:rPr>
          <w:rFonts w:ascii="Arial" w:hAnsi="Arial" w:cs="David" w:hint="cs"/>
          <w:b/>
          <w:bCs/>
          <w:sz w:val="24"/>
          <w:szCs w:val="24"/>
          <w:rtl/>
        </w:rPr>
        <w:t xml:space="preserve"> </w:t>
      </w:r>
      <w:r w:rsidRPr="004C2A47">
        <w:rPr>
          <w:rFonts w:ascii="Arial" w:hAnsi="Arial" w:cs="David"/>
          <w:b/>
          <w:bCs/>
          <w:sz w:val="24"/>
          <w:szCs w:val="24"/>
          <w:rtl/>
        </w:rPr>
        <w:t>ומפני שמיעטו בכבוד התורה ולא היו קוראין תחלה בתורה,</w:t>
      </w:r>
      <w:r w:rsidRPr="004C2A47">
        <w:rPr>
          <w:rFonts w:ascii="Arial" w:hAnsi="Arial" w:cs="David" w:hint="cs"/>
          <w:b/>
          <w:bCs/>
          <w:sz w:val="24"/>
          <w:szCs w:val="24"/>
          <w:rtl/>
        </w:rPr>
        <w:t xml:space="preserve"> </w:t>
      </w:r>
      <w:r w:rsidRPr="004C2A47">
        <w:rPr>
          <w:rFonts w:ascii="Arial" w:hAnsi="Arial" w:cs="David"/>
          <w:b/>
          <w:bCs/>
          <w:sz w:val="24"/>
          <w:szCs w:val="24"/>
          <w:rtl/>
        </w:rPr>
        <w:t>אלא קוראין אחר פחות מהם,</w:t>
      </w:r>
      <w:r w:rsidRPr="004C2A47">
        <w:rPr>
          <w:rFonts w:ascii="Arial" w:hAnsi="Arial" w:cs="David" w:hint="cs"/>
          <w:b/>
          <w:bCs/>
          <w:sz w:val="24"/>
          <w:szCs w:val="24"/>
          <w:rtl/>
        </w:rPr>
        <w:t xml:space="preserve"> </w:t>
      </w:r>
      <w:r w:rsidRPr="004C2A47">
        <w:rPr>
          <w:rFonts w:ascii="Arial" w:hAnsi="Arial" w:cs="David"/>
          <w:b/>
          <w:bCs/>
          <w:sz w:val="24"/>
          <w:szCs w:val="24"/>
          <w:rtl/>
        </w:rPr>
        <w:t>נענשו רובם</w:t>
      </w:r>
      <w:r w:rsidRPr="004C2A47">
        <w:rPr>
          <w:rFonts w:ascii="Arial" w:hAnsi="Arial" w:cs="David" w:hint="cs"/>
          <w:b/>
          <w:bCs/>
          <w:sz w:val="24"/>
          <w:szCs w:val="24"/>
          <w:rtl/>
        </w:rPr>
        <w:t>,</w:t>
      </w:r>
      <w:r w:rsidRPr="004C2A47">
        <w:rPr>
          <w:rFonts w:ascii="Arial" w:hAnsi="Arial" w:cs="David"/>
          <w:b/>
          <w:bCs/>
          <w:sz w:val="24"/>
          <w:szCs w:val="24"/>
          <w:rtl/>
        </w:rPr>
        <w:t xml:space="preserve"> שאין תורה יוצאת מבניהם...</w:t>
      </w:r>
      <w:r w:rsidRPr="004C2A47">
        <w:rPr>
          <w:rFonts w:ascii="Arial" w:hAnsi="Arial" w:cs="David" w:hint="cs"/>
          <w:b/>
          <w:bCs/>
          <w:sz w:val="24"/>
          <w:szCs w:val="24"/>
          <w:rtl/>
        </w:rPr>
        <w:t xml:space="preserve"> </w:t>
      </w:r>
      <w:r w:rsidRPr="004C2A47">
        <w:rPr>
          <w:rFonts w:ascii="Arial" w:cs="David" w:hint="cs"/>
          <w:b/>
          <w:bCs/>
          <w:sz w:val="24"/>
          <w:szCs w:val="24"/>
          <w:rtl/>
        </w:rPr>
        <w:t>"</w:t>
      </w:r>
      <w:r>
        <w:rPr>
          <w:rStyle w:val="a9"/>
          <w:rFonts w:ascii="Arial" w:hAnsi="Arial" w:cs="David"/>
          <w:sz w:val="24"/>
          <w:szCs w:val="24"/>
          <w:rtl/>
        </w:rPr>
        <w:footnoteReference w:id="29"/>
      </w:r>
      <w:r w:rsidRPr="004C2A47">
        <w:rPr>
          <w:rFonts w:ascii="Arial" w:hAnsi="Arial" w:cs="David" w:hint="cs"/>
          <w:sz w:val="24"/>
          <w:szCs w:val="24"/>
          <w:rtl/>
        </w:rPr>
        <w:t xml:space="preserve"> </w:t>
      </w:r>
    </w:p>
    <w:p w:rsidR="000B3A8D" w:rsidRDefault="000B3A8D" w:rsidP="000B3A8D">
      <w:pPr>
        <w:spacing w:line="480" w:lineRule="auto"/>
        <w:rPr>
          <w:rFonts w:ascii="Arial" w:cs="David"/>
          <w:sz w:val="24"/>
          <w:szCs w:val="24"/>
          <w:rtl/>
        </w:rPr>
      </w:pPr>
    </w:p>
    <w:p w:rsidR="000B3A8D" w:rsidRPr="004C2A47" w:rsidRDefault="003E0886" w:rsidP="00F7739B">
      <w:pPr>
        <w:spacing w:line="480" w:lineRule="auto"/>
        <w:rPr>
          <w:rFonts w:ascii="Arial" w:cs="David"/>
          <w:sz w:val="24"/>
          <w:szCs w:val="24"/>
          <w:rtl/>
        </w:rPr>
      </w:pPr>
      <w:r>
        <w:rPr>
          <w:rFonts w:ascii="Arial" w:cs="David" w:hint="cs"/>
          <w:sz w:val="24"/>
          <w:szCs w:val="24"/>
          <w:rtl/>
        </w:rPr>
        <w:t>הרמב"ם  בפירוש המשניות ו</w:t>
      </w:r>
      <w:r w:rsidR="000B3A8D">
        <w:rPr>
          <w:rFonts w:ascii="Arial" w:cs="David" w:hint="cs"/>
          <w:sz w:val="24"/>
          <w:szCs w:val="24"/>
          <w:rtl/>
        </w:rPr>
        <w:t>בתשובה  נאמן לשיטתו שקריאת התורה זהו פן נוסף של לימוד תורה ולכן יש לתלמידי החכמים קדימות בכל מה שנוגע לקריאת ה</w:t>
      </w:r>
      <w:r>
        <w:rPr>
          <w:rFonts w:ascii="Arial" w:cs="David" w:hint="cs"/>
          <w:sz w:val="24"/>
          <w:szCs w:val="24"/>
          <w:rtl/>
        </w:rPr>
        <w:t>תורה כי תלמידי חכמים  הם אלה שמג</w:t>
      </w:r>
      <w:r w:rsidR="000B3A8D">
        <w:rPr>
          <w:rFonts w:ascii="Arial" w:cs="David" w:hint="cs"/>
          <w:sz w:val="24"/>
          <w:szCs w:val="24"/>
          <w:rtl/>
        </w:rPr>
        <w:t>שי</w:t>
      </w:r>
      <w:r>
        <w:rPr>
          <w:rFonts w:ascii="Arial" w:cs="David" w:hint="cs"/>
          <w:sz w:val="24"/>
          <w:szCs w:val="24"/>
          <w:rtl/>
        </w:rPr>
        <w:t>מי</w:t>
      </w:r>
      <w:r w:rsidR="000B3A8D">
        <w:rPr>
          <w:rFonts w:ascii="Arial" w:cs="David" w:hint="cs"/>
          <w:sz w:val="24"/>
          <w:szCs w:val="24"/>
          <w:rtl/>
        </w:rPr>
        <w:t xml:space="preserve">ם </w:t>
      </w:r>
      <w:r>
        <w:rPr>
          <w:rFonts w:ascii="Arial" w:cs="David" w:hint="cs"/>
          <w:sz w:val="24"/>
          <w:szCs w:val="24"/>
          <w:rtl/>
        </w:rPr>
        <w:t xml:space="preserve">באורחות חייהם </w:t>
      </w:r>
      <w:r w:rsidR="000B3A8D">
        <w:rPr>
          <w:rFonts w:ascii="Arial" w:cs="David" w:hint="cs"/>
          <w:sz w:val="24"/>
          <w:szCs w:val="24"/>
          <w:rtl/>
        </w:rPr>
        <w:t>את הרעיון של תלמוד תורה כנגד כולם</w:t>
      </w:r>
      <w:r>
        <w:rPr>
          <w:rFonts w:ascii="Arial" w:cs="David" w:hint="cs"/>
          <w:sz w:val="24"/>
          <w:szCs w:val="24"/>
          <w:rtl/>
        </w:rPr>
        <w:t xml:space="preserve">. </w:t>
      </w:r>
    </w:p>
    <w:p w:rsidR="008E6C21" w:rsidRDefault="000B3A8D" w:rsidP="00F7739B">
      <w:pPr>
        <w:pStyle w:val="a4"/>
        <w:spacing w:line="480" w:lineRule="auto"/>
        <w:jc w:val="both"/>
        <w:rPr>
          <w:rFonts w:ascii="Arial" w:cs="David"/>
          <w:sz w:val="24"/>
          <w:szCs w:val="24"/>
          <w:rtl/>
        </w:rPr>
      </w:pPr>
      <w:r w:rsidRPr="0016237E">
        <w:rPr>
          <w:rFonts w:asciiTheme="minorBidi" w:hAnsiTheme="minorBidi" w:cs="David" w:hint="cs"/>
          <w:color w:val="000000" w:themeColor="text1"/>
          <w:sz w:val="24"/>
          <w:szCs w:val="24"/>
          <w:rtl/>
        </w:rPr>
        <w:t>אפשר אם כן לומר שישנה מחלוקת בהבנת תקנת עזרא שתיקן שיהו קוראין במנחה בשני ובחמישי .(בבא קמא דף פב ע"א)</w:t>
      </w:r>
      <w:r w:rsidR="008E6C21">
        <w:rPr>
          <w:rFonts w:ascii="Arial" w:cs="David" w:hint="cs"/>
          <w:sz w:val="24"/>
          <w:szCs w:val="24"/>
          <w:rtl/>
        </w:rPr>
        <w:t>.</w:t>
      </w:r>
    </w:p>
    <w:p w:rsidR="000B3A8D" w:rsidRPr="0016237E" w:rsidRDefault="00F7739B" w:rsidP="00F7739B">
      <w:pPr>
        <w:pStyle w:val="a4"/>
        <w:spacing w:line="480" w:lineRule="auto"/>
        <w:jc w:val="both"/>
        <w:rPr>
          <w:rFonts w:asciiTheme="minorBidi" w:hAnsiTheme="minorBidi" w:cs="David"/>
          <w:color w:val="000000" w:themeColor="text1"/>
          <w:sz w:val="28"/>
          <w:szCs w:val="28"/>
          <w:rtl/>
        </w:rPr>
      </w:pPr>
      <w:r w:rsidRPr="00F7739B">
        <w:rPr>
          <w:rFonts w:ascii="Arial" w:cs="David" w:hint="cs"/>
          <w:sz w:val="24"/>
          <w:szCs w:val="24"/>
          <w:rtl/>
        </w:rPr>
        <w:t xml:space="preserve"> </w:t>
      </w:r>
      <w:r>
        <w:rPr>
          <w:rFonts w:ascii="Arial" w:cs="David" w:hint="cs"/>
          <w:sz w:val="24"/>
          <w:szCs w:val="24"/>
          <w:rtl/>
        </w:rPr>
        <w:t>בהמשך נתייחס למשמעויות ההלכתיות  שיש להבחנה הזאת בראשונים לגבי הבנת מהותה של קריאת התורה</w:t>
      </w:r>
      <w:r>
        <w:rPr>
          <w:rFonts w:asciiTheme="minorBidi" w:hAnsiTheme="minorBidi" w:cs="David" w:hint="cs"/>
          <w:color w:val="000000" w:themeColor="text1"/>
          <w:sz w:val="28"/>
          <w:szCs w:val="28"/>
          <w:rtl/>
        </w:rPr>
        <w:t xml:space="preserve">. </w:t>
      </w:r>
      <w:r w:rsidR="003423B8">
        <w:rPr>
          <w:rStyle w:val="a9"/>
          <w:rFonts w:asciiTheme="minorBidi" w:hAnsiTheme="minorBidi" w:cs="David"/>
          <w:color w:val="000000" w:themeColor="text1"/>
          <w:sz w:val="28"/>
          <w:szCs w:val="28"/>
          <w:rtl/>
        </w:rPr>
        <w:footnoteReference w:id="30"/>
      </w:r>
    </w:p>
    <w:p w:rsidR="003423B8" w:rsidRDefault="003423B8" w:rsidP="000B3A8D">
      <w:pPr>
        <w:pStyle w:val="a4"/>
        <w:spacing w:line="480" w:lineRule="auto"/>
        <w:jc w:val="both"/>
        <w:rPr>
          <w:rFonts w:asciiTheme="minorBidi" w:hAnsiTheme="minorBidi" w:cs="David"/>
          <w:sz w:val="24"/>
          <w:szCs w:val="24"/>
          <w:rtl/>
        </w:rPr>
      </w:pPr>
    </w:p>
    <w:p w:rsidR="000B3A8D" w:rsidRPr="00D4398D" w:rsidRDefault="000B3A8D" w:rsidP="000B3A8D">
      <w:pPr>
        <w:pStyle w:val="a4"/>
        <w:spacing w:line="480" w:lineRule="auto"/>
        <w:jc w:val="both"/>
        <w:rPr>
          <w:rFonts w:asciiTheme="minorBidi" w:hAnsiTheme="minorBidi" w:cs="David"/>
          <w:sz w:val="24"/>
          <w:szCs w:val="24"/>
          <w:rtl/>
        </w:rPr>
      </w:pPr>
      <w:r>
        <w:rPr>
          <w:rFonts w:asciiTheme="minorBidi" w:hAnsiTheme="minorBidi" w:cs="David" w:hint="cs"/>
          <w:sz w:val="24"/>
          <w:szCs w:val="24"/>
          <w:rtl/>
        </w:rPr>
        <w:t>בכל אופן, בין לדעה שרואה בקריאת התורה בצבור חובה שחלה על כל אחד  מתקנת עזרא ובין מי שסובר שקריאת התורה בצבור זהו קיום מצות תלמוד תורה</w:t>
      </w:r>
      <w:r>
        <w:rPr>
          <w:rStyle w:val="a9"/>
          <w:rFonts w:asciiTheme="minorBidi" w:hAnsiTheme="minorBidi" w:cs="David"/>
          <w:sz w:val="24"/>
          <w:szCs w:val="24"/>
          <w:rtl/>
        </w:rPr>
        <w:footnoteReference w:id="31"/>
      </w:r>
      <w:r w:rsidR="00361CF8">
        <w:rPr>
          <w:rFonts w:asciiTheme="minorBidi" w:hAnsiTheme="minorBidi" w:cs="David" w:hint="cs"/>
          <w:sz w:val="24"/>
          <w:szCs w:val="24"/>
          <w:rtl/>
        </w:rPr>
        <w:t xml:space="preserve">, </w:t>
      </w:r>
      <w:r>
        <w:rPr>
          <w:rFonts w:asciiTheme="minorBidi" w:hAnsiTheme="minorBidi" w:cs="David" w:hint="cs"/>
          <w:sz w:val="24"/>
          <w:szCs w:val="24"/>
          <w:rtl/>
        </w:rPr>
        <w:t>ברגע שקריאת התורה הפכה להיות לחלק בלתי נפרד מהתפילה בצבור, תוך השתתפות פעילה של הצבור, הגורם המכריע בתודעת</w:t>
      </w:r>
      <w:r w:rsidR="00361CF8">
        <w:rPr>
          <w:rFonts w:asciiTheme="minorBidi" w:hAnsiTheme="minorBidi" w:cs="David" w:hint="cs"/>
          <w:sz w:val="24"/>
          <w:szCs w:val="24"/>
          <w:rtl/>
        </w:rPr>
        <w:t xml:space="preserve"> המתפללים הוא שקריאת התורה היא </w:t>
      </w:r>
      <w:r>
        <w:rPr>
          <w:rFonts w:asciiTheme="minorBidi" w:hAnsiTheme="minorBidi" w:cs="David" w:hint="cs"/>
          <w:sz w:val="24"/>
          <w:szCs w:val="24"/>
          <w:rtl/>
        </w:rPr>
        <w:t>השתתפות בחוויה הדתית כלומר חלק מהותי מהתפילה ולא לימוד תורה כפי שמקובל. ועל כן כל אחד ואחד יכול ורוצה להיות חלק מהחוויה הזאת.</w:t>
      </w:r>
      <w:r w:rsidRPr="009A55F1">
        <w:rPr>
          <w:rFonts w:asciiTheme="minorBidi" w:hAnsiTheme="minorBidi" w:cs="David"/>
          <w:sz w:val="24"/>
          <w:szCs w:val="24"/>
          <w:rtl/>
        </w:rPr>
        <w:t xml:space="preserve"> </w:t>
      </w:r>
      <w:r w:rsidRPr="00AF4AD3">
        <w:rPr>
          <w:rFonts w:asciiTheme="minorBidi" w:hAnsiTheme="minorBidi" w:cs="David"/>
          <w:sz w:val="24"/>
          <w:szCs w:val="24"/>
          <w:rtl/>
        </w:rPr>
        <w:t>וכל הרוצה ליטול את השם יבא  ויטול</w:t>
      </w:r>
      <w:r>
        <w:rPr>
          <w:rFonts w:asciiTheme="minorBidi" w:hAnsiTheme="minorBidi" w:cs="David" w:hint="cs"/>
          <w:sz w:val="24"/>
          <w:szCs w:val="24"/>
          <w:rtl/>
        </w:rPr>
        <w:t xml:space="preserve">. </w:t>
      </w:r>
      <w:r>
        <w:rPr>
          <w:rFonts w:ascii="Arial" w:hAnsi="Arial" w:cs="David" w:hint="cs"/>
          <w:sz w:val="24"/>
          <w:szCs w:val="24"/>
          <w:rtl/>
        </w:rPr>
        <w:t>ואכן</w:t>
      </w:r>
      <w:r>
        <w:rPr>
          <w:rFonts w:ascii="Arial" w:hAnsi="Arial" w:cs="David"/>
          <w:sz w:val="24"/>
          <w:szCs w:val="24"/>
          <w:rtl/>
        </w:rPr>
        <w:t xml:space="preserve">, </w:t>
      </w:r>
      <w:r w:rsidRPr="00D4398D">
        <w:rPr>
          <w:rFonts w:ascii="Arial" w:hAnsi="Arial" w:cs="David"/>
          <w:sz w:val="24"/>
          <w:szCs w:val="24"/>
          <w:rtl/>
        </w:rPr>
        <w:t>ככל שאירוע מסוים טעון יותר מתח רוחני</w:t>
      </w:r>
      <w:r>
        <w:rPr>
          <w:rFonts w:ascii="Arial" w:hAnsi="Arial" w:cs="David" w:hint="cs"/>
          <w:sz w:val="24"/>
          <w:szCs w:val="24"/>
          <w:rtl/>
        </w:rPr>
        <w:t>,</w:t>
      </w:r>
      <w:r w:rsidRPr="00D4398D">
        <w:rPr>
          <w:rFonts w:ascii="Arial" w:hAnsi="Arial" w:cs="David"/>
          <w:sz w:val="24"/>
          <w:szCs w:val="24"/>
          <w:rtl/>
        </w:rPr>
        <w:t xml:space="preserve"> יש רצון גדול להיות חלק ממנו וממילא המתחים האנושיים יופיעו בו.</w:t>
      </w:r>
      <w:r w:rsidRPr="00D4398D">
        <w:rPr>
          <w:rStyle w:val="a9"/>
          <w:rFonts w:asciiTheme="minorBidi" w:hAnsiTheme="minorBidi" w:cs="David"/>
          <w:sz w:val="24"/>
          <w:szCs w:val="24"/>
        </w:rPr>
        <w:footnoteReference w:id="32"/>
      </w:r>
    </w:p>
    <w:p w:rsidR="000B3A8D" w:rsidRDefault="000B3A8D" w:rsidP="00361CF8">
      <w:pPr>
        <w:spacing w:line="480" w:lineRule="auto"/>
        <w:jc w:val="both"/>
        <w:rPr>
          <w:rFonts w:asciiTheme="minorBidi" w:hAnsiTheme="minorBidi" w:cs="David"/>
          <w:sz w:val="24"/>
          <w:szCs w:val="24"/>
          <w:rtl/>
        </w:rPr>
      </w:pPr>
      <w:r>
        <w:rPr>
          <w:rFonts w:asciiTheme="minorBidi" w:hAnsiTheme="minorBidi" w:cs="David" w:hint="cs"/>
          <w:sz w:val="24"/>
          <w:szCs w:val="24"/>
          <w:rtl/>
        </w:rPr>
        <w:t>העובדה שהעולה מחויב ב</w:t>
      </w:r>
      <w:r w:rsidRPr="00395020">
        <w:rPr>
          <w:rFonts w:asciiTheme="minorBidi" w:hAnsiTheme="minorBidi" w:cs="David"/>
          <w:sz w:val="24"/>
          <w:szCs w:val="24"/>
          <w:rtl/>
        </w:rPr>
        <w:t>ברכת התורה</w:t>
      </w:r>
      <w:r>
        <w:rPr>
          <w:rFonts w:asciiTheme="minorBidi" w:hAnsiTheme="minorBidi" w:cs="David" w:hint="cs"/>
          <w:sz w:val="24"/>
          <w:szCs w:val="24"/>
          <w:rtl/>
        </w:rPr>
        <w:t xml:space="preserve"> </w:t>
      </w:r>
      <w:r w:rsidR="00361CF8">
        <w:rPr>
          <w:rFonts w:asciiTheme="minorBidi" w:hAnsiTheme="minorBidi" w:cs="David" w:hint="cs"/>
          <w:sz w:val="24"/>
          <w:szCs w:val="24"/>
          <w:rtl/>
        </w:rPr>
        <w:t xml:space="preserve">מייחס </w:t>
      </w:r>
      <w:r>
        <w:rPr>
          <w:rFonts w:asciiTheme="minorBidi" w:hAnsiTheme="minorBidi" w:cs="David" w:hint="cs"/>
          <w:sz w:val="24"/>
          <w:szCs w:val="24"/>
          <w:rtl/>
        </w:rPr>
        <w:t xml:space="preserve"> לברכה פן נוסף</w:t>
      </w:r>
      <w:r w:rsidR="00361CF8">
        <w:rPr>
          <w:rFonts w:asciiTheme="minorBidi" w:hAnsiTheme="minorBidi" w:cs="David" w:hint="cs"/>
          <w:sz w:val="24"/>
          <w:szCs w:val="24"/>
          <w:rtl/>
        </w:rPr>
        <w:t xml:space="preserve"> מעבר למה שכתב הראב"ן</w:t>
      </w:r>
      <w:r w:rsidR="00361CF8">
        <w:rPr>
          <w:rStyle w:val="a9"/>
          <w:rFonts w:asciiTheme="minorBidi" w:hAnsiTheme="minorBidi" w:cs="David"/>
          <w:sz w:val="24"/>
          <w:szCs w:val="24"/>
          <w:rtl/>
        </w:rPr>
        <w:footnoteReference w:id="33"/>
      </w:r>
      <w:r>
        <w:rPr>
          <w:rFonts w:asciiTheme="minorBidi" w:hAnsiTheme="minorBidi" w:cs="David" w:hint="cs"/>
          <w:sz w:val="24"/>
          <w:szCs w:val="24"/>
          <w:rtl/>
        </w:rPr>
        <w:t xml:space="preserve"> שמטרתה ל</w:t>
      </w:r>
      <w:r>
        <w:rPr>
          <w:rFonts w:asciiTheme="minorBidi" w:hAnsiTheme="minorBidi" w:cs="David"/>
          <w:sz w:val="24"/>
          <w:szCs w:val="24"/>
          <w:rtl/>
        </w:rPr>
        <w:t>בטא</w:t>
      </w:r>
      <w:r w:rsidRPr="00395020">
        <w:rPr>
          <w:rFonts w:asciiTheme="minorBidi" w:hAnsiTheme="minorBidi" w:cs="David"/>
          <w:sz w:val="24"/>
          <w:szCs w:val="24"/>
          <w:rtl/>
        </w:rPr>
        <w:t xml:space="preserve"> את הי</w:t>
      </w:r>
      <w:r>
        <w:rPr>
          <w:rFonts w:asciiTheme="minorBidi" w:hAnsiTheme="minorBidi" w:cs="David"/>
          <w:sz w:val="24"/>
          <w:szCs w:val="24"/>
          <w:rtl/>
        </w:rPr>
        <w:t>חס הנפשי הבסיסי לתלמוד תורה ו</w:t>
      </w:r>
      <w:r>
        <w:rPr>
          <w:rFonts w:asciiTheme="minorBidi" w:hAnsiTheme="minorBidi" w:cs="David" w:hint="cs"/>
          <w:sz w:val="24"/>
          <w:szCs w:val="24"/>
          <w:rtl/>
        </w:rPr>
        <w:t>בדרך זו</w:t>
      </w:r>
      <w:r w:rsidRPr="00395020">
        <w:rPr>
          <w:rFonts w:asciiTheme="minorBidi" w:hAnsiTheme="minorBidi" w:cs="David"/>
          <w:sz w:val="24"/>
          <w:szCs w:val="24"/>
          <w:rtl/>
        </w:rPr>
        <w:t xml:space="preserve"> מתקשר לומד התורה לנותן התורה</w:t>
      </w:r>
      <w:r>
        <w:rPr>
          <w:rFonts w:asciiTheme="minorBidi" w:hAnsiTheme="minorBidi" w:cs="David" w:hint="cs"/>
          <w:sz w:val="24"/>
          <w:szCs w:val="24"/>
          <w:rtl/>
        </w:rPr>
        <w:t>.</w:t>
      </w:r>
      <w:r w:rsidR="003F421F">
        <w:rPr>
          <w:rStyle w:val="a9"/>
          <w:rFonts w:asciiTheme="minorBidi" w:hAnsiTheme="minorBidi" w:cs="David"/>
          <w:sz w:val="24"/>
          <w:szCs w:val="24"/>
          <w:rtl/>
        </w:rPr>
        <w:footnoteReference w:id="34"/>
      </w:r>
    </w:p>
    <w:p w:rsidR="000A44D9" w:rsidRDefault="000A44D9" w:rsidP="000B3A8D">
      <w:pPr>
        <w:spacing w:line="480" w:lineRule="auto"/>
        <w:jc w:val="both"/>
        <w:rPr>
          <w:rFonts w:asciiTheme="minorBidi" w:hAnsiTheme="minorBidi" w:cs="David"/>
          <w:sz w:val="24"/>
          <w:szCs w:val="24"/>
          <w:rtl/>
        </w:rPr>
      </w:pPr>
    </w:p>
    <w:p w:rsidR="00C42542" w:rsidRPr="00C42542" w:rsidRDefault="000A44D9" w:rsidP="00BD15AD">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החוויה הדתית בקריאת התורה </w:t>
      </w:r>
      <w:r w:rsidR="00BD15AD">
        <w:rPr>
          <w:rFonts w:asciiTheme="minorBidi" w:hAnsiTheme="minorBidi" w:cs="David" w:hint="cs"/>
          <w:sz w:val="24"/>
          <w:szCs w:val="24"/>
          <w:rtl/>
        </w:rPr>
        <w:t xml:space="preserve">באה לידי ביטוי לא רק </w:t>
      </w:r>
      <w:r>
        <w:rPr>
          <w:rFonts w:asciiTheme="minorBidi" w:hAnsiTheme="minorBidi" w:cs="David" w:hint="cs"/>
          <w:sz w:val="24"/>
          <w:szCs w:val="24"/>
          <w:rtl/>
        </w:rPr>
        <w:t xml:space="preserve">מעצם העובדה שהיא הפכה להיות לחלק מהותי מתוך התפילה בצבור אלא </w:t>
      </w:r>
      <w:r w:rsidR="00BD15AD">
        <w:rPr>
          <w:rFonts w:asciiTheme="minorBidi" w:hAnsiTheme="minorBidi" w:cs="David" w:hint="cs"/>
          <w:sz w:val="24"/>
          <w:szCs w:val="24"/>
          <w:rtl/>
        </w:rPr>
        <w:t xml:space="preserve">גם </w:t>
      </w:r>
      <w:r>
        <w:rPr>
          <w:rFonts w:asciiTheme="minorBidi" w:hAnsiTheme="minorBidi" w:cs="David" w:hint="cs"/>
          <w:sz w:val="24"/>
          <w:szCs w:val="24"/>
          <w:rtl/>
        </w:rPr>
        <w:t>מכך שקריאת התורה בצבור מזכירה לנו</w:t>
      </w:r>
      <w:r w:rsidR="00BD15AD" w:rsidRPr="00BD15AD">
        <w:rPr>
          <w:rFonts w:asciiTheme="minorBidi" w:hAnsiTheme="minorBidi" w:cs="David" w:hint="cs"/>
          <w:sz w:val="24"/>
          <w:szCs w:val="24"/>
          <w:rtl/>
        </w:rPr>
        <w:t xml:space="preserve"> </w:t>
      </w:r>
      <w:r w:rsidR="00BD15AD">
        <w:rPr>
          <w:rFonts w:asciiTheme="minorBidi" w:hAnsiTheme="minorBidi" w:cs="David" w:hint="cs"/>
          <w:sz w:val="24"/>
          <w:szCs w:val="24"/>
          <w:rtl/>
        </w:rPr>
        <w:t>במנהגיה ובדיניה את מעמד הר סיני את מעמד קבלת התורה בזעיר אנפין.</w:t>
      </w:r>
    </w:p>
    <w:p w:rsidR="00C42542" w:rsidRDefault="00C42542" w:rsidP="00C42542">
      <w:pPr>
        <w:spacing w:line="480" w:lineRule="auto"/>
        <w:jc w:val="both"/>
        <w:rPr>
          <w:rFonts w:ascii="Arial" w:hAnsi="Arial" w:cs="David"/>
          <w:sz w:val="24"/>
          <w:szCs w:val="24"/>
          <w:rtl/>
        </w:rPr>
      </w:pPr>
      <w:r>
        <w:rPr>
          <w:rFonts w:ascii="Arial" w:hAnsi="Arial" w:cs="David" w:hint="cs"/>
          <w:sz w:val="24"/>
          <w:szCs w:val="24"/>
          <w:rtl/>
        </w:rPr>
        <w:t xml:space="preserve">וכך מובא בזהר (ח"ב , ויקהל ,רב ע"ב) : </w:t>
      </w:r>
    </w:p>
    <w:p w:rsidR="00C42542" w:rsidRDefault="00C42542" w:rsidP="00C42542">
      <w:pPr>
        <w:spacing w:line="480" w:lineRule="auto"/>
        <w:jc w:val="both"/>
        <w:rPr>
          <w:rFonts w:ascii="Arial" w:hAnsi="Arial" w:cs="David"/>
          <w:b/>
          <w:bCs/>
          <w:sz w:val="24"/>
          <w:szCs w:val="24"/>
          <w:rtl/>
        </w:rPr>
      </w:pPr>
      <w:r>
        <w:rPr>
          <w:rFonts w:ascii="Arial" w:hAnsi="Arial" w:cs="David" w:hint="cs"/>
          <w:b/>
          <w:bCs/>
          <w:sz w:val="24"/>
          <w:szCs w:val="24"/>
          <w:rtl/>
        </w:rPr>
        <w:t>"ו</w:t>
      </w:r>
      <w:r w:rsidRPr="003A0F9C">
        <w:rPr>
          <w:rFonts w:ascii="Arial" w:hAnsi="Arial" w:cs="David" w:hint="cs"/>
          <w:b/>
          <w:bCs/>
          <w:sz w:val="24"/>
          <w:szCs w:val="24"/>
          <w:rtl/>
        </w:rPr>
        <w:t>אסיר למיקרי באורייתא בר חד בלחודוי ושתקין ושמעין מלה מפומיה כאילו קבלין לה האי שעתא מטורא דסיני</w:t>
      </w:r>
      <w:r>
        <w:rPr>
          <w:rFonts w:ascii="Arial" w:hAnsi="Arial" w:cs="David" w:hint="cs"/>
          <w:b/>
          <w:bCs/>
          <w:sz w:val="24"/>
          <w:szCs w:val="24"/>
          <w:rtl/>
        </w:rPr>
        <w:t>.</w:t>
      </w:r>
    </w:p>
    <w:p w:rsidR="00C42542" w:rsidRDefault="00C42542" w:rsidP="00C42542">
      <w:pPr>
        <w:spacing w:line="480" w:lineRule="auto"/>
        <w:jc w:val="both"/>
        <w:rPr>
          <w:rFonts w:ascii="Arial" w:hAnsi="Arial" w:cs="David"/>
          <w:sz w:val="24"/>
          <w:szCs w:val="24"/>
          <w:rtl/>
        </w:rPr>
      </w:pPr>
      <w:r>
        <w:rPr>
          <w:rFonts w:ascii="Arial" w:hAnsi="Arial" w:cs="David" w:hint="cs"/>
          <w:sz w:val="24"/>
          <w:szCs w:val="24"/>
          <w:rtl/>
        </w:rPr>
        <w:t xml:space="preserve"> ומרחיב זאת רבי יעקב עמדין  ב</w:t>
      </w:r>
      <w:r w:rsidRPr="00834D1D">
        <w:rPr>
          <w:rFonts w:ascii="Arial" w:hAnsi="Arial" w:cs="David" w:hint="cs"/>
          <w:sz w:val="24"/>
          <w:szCs w:val="24"/>
          <w:rtl/>
        </w:rPr>
        <w:t>סדור</w:t>
      </w:r>
      <w:r>
        <w:rPr>
          <w:rFonts w:ascii="Arial" w:hAnsi="Arial" w:cs="David" w:hint="cs"/>
          <w:sz w:val="24"/>
          <w:szCs w:val="24"/>
          <w:rtl/>
        </w:rPr>
        <w:t>ו</w:t>
      </w:r>
      <w:r w:rsidRPr="00834D1D">
        <w:rPr>
          <w:rFonts w:ascii="Arial" w:hAnsi="Arial" w:cs="David" w:hint="cs"/>
          <w:sz w:val="24"/>
          <w:szCs w:val="24"/>
          <w:rtl/>
        </w:rPr>
        <w:t xml:space="preserve"> בית יעקב</w:t>
      </w:r>
      <w:r>
        <w:rPr>
          <w:rFonts w:ascii="Arial" w:hAnsi="Arial" w:cs="David" w:hint="cs"/>
          <w:sz w:val="24"/>
          <w:szCs w:val="24"/>
          <w:rtl/>
        </w:rPr>
        <w:t xml:space="preserve"> עמ' 170, סימן כח:</w:t>
      </w:r>
    </w:p>
    <w:p w:rsidR="00C42542" w:rsidRDefault="00C42542" w:rsidP="00C42542">
      <w:pPr>
        <w:spacing w:line="480" w:lineRule="auto"/>
        <w:jc w:val="both"/>
        <w:rPr>
          <w:rFonts w:asciiTheme="minorBidi" w:hAnsiTheme="minorBidi" w:cs="David"/>
          <w:sz w:val="24"/>
          <w:szCs w:val="24"/>
          <w:rtl/>
        </w:rPr>
      </w:pPr>
      <w:r w:rsidRPr="008E0E57">
        <w:rPr>
          <w:rFonts w:ascii="Arial" w:hAnsi="Arial" w:cs="David" w:hint="cs"/>
          <w:sz w:val="24"/>
          <w:szCs w:val="24"/>
          <w:rtl/>
        </w:rPr>
        <w:lastRenderedPageBreak/>
        <w:t xml:space="preserve"> </w:t>
      </w:r>
      <w:r w:rsidRPr="00834D1D">
        <w:rPr>
          <w:rFonts w:ascii="Arial" w:hAnsi="Arial" w:cs="David" w:hint="cs"/>
          <w:b/>
          <w:bCs/>
          <w:sz w:val="24"/>
          <w:szCs w:val="24"/>
          <w:rtl/>
        </w:rPr>
        <w:t>הקורא הוא במקום ה' כביכול, והעולה במקום ישראל (שמקבל התורה) והסגן במקום מרע"ה (האמצעי בין ה' וישראל) וי"א שהסגן במקום ה' (שמצוה לקרות למי שרוצה) והקורא הוא הסרסור במקום מרע"ה, והעולה הוא המקבל במקום ישראל</w:t>
      </w:r>
      <w:r w:rsidRPr="008E0E57">
        <w:rPr>
          <w:rFonts w:ascii="Arial" w:hAnsi="Arial" w:cs="David" w:hint="cs"/>
          <w:sz w:val="24"/>
          <w:szCs w:val="24"/>
          <w:rtl/>
        </w:rPr>
        <w:t>.</w:t>
      </w:r>
      <w:r w:rsidRPr="008E0E57">
        <w:rPr>
          <w:rStyle w:val="a9"/>
          <w:rFonts w:asciiTheme="minorBidi" w:hAnsiTheme="minorBidi" w:cs="David"/>
          <w:sz w:val="24"/>
          <w:szCs w:val="24"/>
          <w:rtl/>
        </w:rPr>
        <w:footnoteReference w:id="35"/>
      </w:r>
      <w:r w:rsidRPr="008E0E57">
        <w:rPr>
          <w:rFonts w:asciiTheme="minorBidi" w:hAnsiTheme="minorBidi" w:cs="David"/>
          <w:sz w:val="24"/>
          <w:szCs w:val="24"/>
          <w:rtl/>
        </w:rPr>
        <w:t>.</w:t>
      </w:r>
    </w:p>
    <w:p w:rsidR="00C42542" w:rsidRDefault="00C42542" w:rsidP="00C42542">
      <w:pPr>
        <w:spacing w:line="480" w:lineRule="auto"/>
        <w:jc w:val="both"/>
        <w:rPr>
          <w:rFonts w:ascii="Arial" w:hAnsi="Arial" w:cs="David"/>
          <w:sz w:val="24"/>
          <w:szCs w:val="24"/>
          <w:rtl/>
        </w:rPr>
      </w:pPr>
      <w:r>
        <w:rPr>
          <w:rFonts w:asciiTheme="minorBidi" w:hAnsiTheme="minorBidi" w:cs="David" w:hint="cs"/>
          <w:sz w:val="24"/>
          <w:szCs w:val="24"/>
          <w:rtl/>
        </w:rPr>
        <w:t xml:space="preserve">הדבר </w:t>
      </w:r>
      <w:r w:rsidRPr="003404D4">
        <w:rPr>
          <w:rFonts w:asciiTheme="minorBidi" w:hAnsiTheme="minorBidi" w:cs="David"/>
          <w:sz w:val="24"/>
          <w:szCs w:val="24"/>
          <w:rtl/>
        </w:rPr>
        <w:t xml:space="preserve">מתבטא </w:t>
      </w:r>
      <w:r w:rsidR="00361CF8">
        <w:rPr>
          <w:rFonts w:asciiTheme="minorBidi" w:hAnsiTheme="minorBidi" w:cs="David" w:hint="cs"/>
          <w:sz w:val="24"/>
          <w:szCs w:val="24"/>
          <w:rtl/>
        </w:rPr>
        <w:t xml:space="preserve">בדינים ומנהגים שונים שקשורים לאופן </w:t>
      </w:r>
      <w:r w:rsidRPr="003404D4">
        <w:rPr>
          <w:rFonts w:asciiTheme="minorBidi" w:hAnsiTheme="minorBidi" w:cs="David"/>
          <w:sz w:val="24"/>
          <w:szCs w:val="24"/>
          <w:rtl/>
        </w:rPr>
        <w:t xml:space="preserve"> הקריאה</w:t>
      </w:r>
      <w:r w:rsidR="00361CF8">
        <w:rPr>
          <w:rFonts w:asciiTheme="minorBidi" w:hAnsiTheme="minorBidi" w:cs="David" w:hint="cs"/>
          <w:sz w:val="24"/>
          <w:szCs w:val="24"/>
          <w:rtl/>
        </w:rPr>
        <w:t>,</w:t>
      </w:r>
      <w:r>
        <w:rPr>
          <w:rFonts w:asciiTheme="minorBidi" w:hAnsiTheme="minorBidi" w:cs="David" w:hint="cs"/>
          <w:sz w:val="24"/>
          <w:szCs w:val="24"/>
          <w:rtl/>
        </w:rPr>
        <w:t xml:space="preserve"> בכך שיש לקרוא בתורה</w:t>
      </w:r>
      <w:r w:rsidRPr="003404D4">
        <w:rPr>
          <w:rFonts w:asciiTheme="minorBidi" w:hAnsiTheme="minorBidi" w:cs="David"/>
          <w:sz w:val="24"/>
          <w:szCs w:val="24"/>
          <w:rtl/>
        </w:rPr>
        <w:t xml:space="preserve"> </w:t>
      </w:r>
      <w:r w:rsidRPr="009B0E73">
        <w:rPr>
          <w:rFonts w:asciiTheme="minorBidi" w:hAnsiTheme="minorBidi" w:cs="David"/>
          <w:sz w:val="24"/>
          <w:szCs w:val="24"/>
          <w:rtl/>
        </w:rPr>
        <w:t>במעומד</w:t>
      </w:r>
      <w:r w:rsidRPr="009B0E73">
        <w:rPr>
          <w:rFonts w:ascii="Arial" w:hAnsi="Arial" w:cs="David" w:hint="cs"/>
          <w:sz w:val="24"/>
          <w:szCs w:val="24"/>
          <w:rtl/>
        </w:rPr>
        <w:t xml:space="preserve"> כפי שמובא במסכת  מגילה כא ע"א:</w:t>
      </w:r>
    </w:p>
    <w:p w:rsidR="00C42542" w:rsidRDefault="00C42542" w:rsidP="00C42542">
      <w:pPr>
        <w:spacing w:line="480" w:lineRule="auto"/>
        <w:jc w:val="both"/>
        <w:rPr>
          <w:rFonts w:asciiTheme="minorBidi" w:hAnsiTheme="minorBidi" w:cs="David"/>
          <w:sz w:val="24"/>
          <w:szCs w:val="24"/>
          <w:rtl/>
        </w:rPr>
      </w:pPr>
      <w:r w:rsidRPr="009B0E73">
        <w:rPr>
          <w:rFonts w:ascii="Arial" w:hAnsi="Arial" w:cs="David" w:hint="cs"/>
          <w:sz w:val="24"/>
          <w:szCs w:val="24"/>
          <w:rtl/>
        </w:rPr>
        <w:t xml:space="preserve"> </w:t>
      </w:r>
      <w:r w:rsidRPr="00834D1D">
        <w:rPr>
          <w:rFonts w:ascii="Arial" w:hAnsi="Arial" w:cs="David" w:hint="cs"/>
          <w:b/>
          <w:bCs/>
          <w:sz w:val="24"/>
          <w:szCs w:val="24"/>
          <w:rtl/>
        </w:rPr>
        <w:t>אין קורין בצבור מיושב אלא מעומד דאמר קרא "ואתה פה עמד עמדי" (דב' ה כח)</w:t>
      </w:r>
      <w:r w:rsidRPr="00834D1D">
        <w:rPr>
          <w:rFonts w:asciiTheme="minorBidi" w:hAnsiTheme="minorBidi" w:cs="David" w:hint="cs"/>
          <w:b/>
          <w:bCs/>
          <w:sz w:val="24"/>
          <w:szCs w:val="24"/>
          <w:rtl/>
        </w:rPr>
        <w:t>.</w:t>
      </w:r>
      <w:r>
        <w:rPr>
          <w:rFonts w:asciiTheme="minorBidi" w:hAnsiTheme="minorBidi" w:cs="David" w:hint="cs"/>
          <w:sz w:val="24"/>
          <w:szCs w:val="24"/>
          <w:rtl/>
        </w:rPr>
        <w:t xml:space="preserve"> </w:t>
      </w:r>
    </w:p>
    <w:p w:rsidR="00C42542" w:rsidRDefault="00C42542" w:rsidP="00C42542">
      <w:pPr>
        <w:spacing w:line="480" w:lineRule="auto"/>
        <w:jc w:val="both"/>
        <w:rPr>
          <w:rFonts w:ascii="Arial" w:hAnsi="Arial" w:cs="David"/>
          <w:sz w:val="24"/>
          <w:szCs w:val="24"/>
          <w:rtl/>
        </w:rPr>
      </w:pPr>
      <w:r>
        <w:rPr>
          <w:rFonts w:asciiTheme="minorBidi" w:hAnsiTheme="minorBidi" w:cs="David" w:hint="cs"/>
          <w:sz w:val="24"/>
          <w:szCs w:val="24"/>
          <w:rtl/>
        </w:rPr>
        <w:t>וכן שאדם נוסף</w:t>
      </w:r>
      <w:r w:rsidRPr="00395020">
        <w:rPr>
          <w:rFonts w:asciiTheme="minorBidi" w:hAnsiTheme="minorBidi" w:cs="David"/>
          <w:sz w:val="24"/>
          <w:szCs w:val="24"/>
          <w:rtl/>
        </w:rPr>
        <w:t xml:space="preserve"> </w:t>
      </w:r>
      <w:r>
        <w:rPr>
          <w:rFonts w:asciiTheme="minorBidi" w:hAnsiTheme="minorBidi" w:cs="David" w:hint="cs"/>
          <w:sz w:val="24"/>
          <w:szCs w:val="24"/>
          <w:rtl/>
        </w:rPr>
        <w:t>יעמוד</w:t>
      </w:r>
      <w:r w:rsidRPr="00395020">
        <w:rPr>
          <w:rFonts w:asciiTheme="minorBidi" w:hAnsiTheme="minorBidi" w:cs="David"/>
          <w:sz w:val="24"/>
          <w:szCs w:val="24"/>
          <w:rtl/>
        </w:rPr>
        <w:t xml:space="preserve"> ליד העולה</w:t>
      </w:r>
      <w:r w:rsidRPr="009B0E73">
        <w:rPr>
          <w:rFonts w:ascii="Arial" w:hAnsi="Arial" w:cs="David" w:hint="cs"/>
          <w:rtl/>
        </w:rPr>
        <w:t xml:space="preserve"> </w:t>
      </w:r>
      <w:r>
        <w:rPr>
          <w:rFonts w:ascii="Arial" w:hAnsi="Arial" w:cs="David" w:hint="cs"/>
          <w:rtl/>
        </w:rPr>
        <w:t xml:space="preserve"> </w:t>
      </w:r>
      <w:r w:rsidRPr="009B0E73">
        <w:rPr>
          <w:rFonts w:ascii="Arial" w:hAnsi="Arial" w:cs="David" w:hint="cs"/>
          <w:sz w:val="24"/>
          <w:szCs w:val="24"/>
          <w:rtl/>
        </w:rPr>
        <w:t>כפי שעולה מדברי הירושלמי מגילה פ"ד ה"א :</w:t>
      </w:r>
    </w:p>
    <w:p w:rsidR="00C42542" w:rsidRDefault="00C42542" w:rsidP="00C42542">
      <w:pPr>
        <w:spacing w:line="480" w:lineRule="auto"/>
        <w:jc w:val="both"/>
        <w:rPr>
          <w:rFonts w:asciiTheme="minorBidi" w:hAnsiTheme="minorBidi" w:cs="David"/>
          <w:sz w:val="24"/>
          <w:szCs w:val="24"/>
          <w:rtl/>
        </w:rPr>
      </w:pPr>
      <w:r w:rsidRPr="009B0E73">
        <w:rPr>
          <w:rFonts w:ascii="Arial" w:hAnsi="Arial" w:cs="David" w:hint="cs"/>
          <w:sz w:val="24"/>
          <w:szCs w:val="24"/>
          <w:rtl/>
        </w:rPr>
        <w:t>"</w:t>
      </w:r>
      <w:r w:rsidRPr="00834D1D">
        <w:rPr>
          <w:rFonts w:ascii="Arial" w:hAnsi="Arial" w:cs="David" w:hint="cs"/>
          <w:b/>
          <w:bCs/>
          <w:sz w:val="24"/>
          <w:szCs w:val="24"/>
          <w:rtl/>
        </w:rPr>
        <w:t>כשם שנתינתה ע"י סרסור דכתיב אנכי עומד בין ה' וביניכם ,כך אנו חייבים לנהוג בה".</w:t>
      </w:r>
      <w:r w:rsidRPr="009B0E73">
        <w:rPr>
          <w:rStyle w:val="a9"/>
          <w:rFonts w:asciiTheme="minorBidi" w:hAnsiTheme="minorBidi" w:cs="David"/>
          <w:sz w:val="24"/>
          <w:szCs w:val="24"/>
          <w:rtl/>
        </w:rPr>
        <w:footnoteReference w:id="36"/>
      </w:r>
      <w:r w:rsidRPr="009B0E73">
        <w:rPr>
          <w:rFonts w:asciiTheme="minorBidi" w:hAnsiTheme="minorBidi" w:cs="David"/>
          <w:sz w:val="24"/>
          <w:szCs w:val="24"/>
          <w:rtl/>
        </w:rPr>
        <w:t>.</w:t>
      </w:r>
    </w:p>
    <w:p w:rsidR="00F7739B" w:rsidRDefault="00C42542" w:rsidP="00C42542">
      <w:pPr>
        <w:spacing w:line="480" w:lineRule="auto"/>
        <w:jc w:val="both"/>
        <w:rPr>
          <w:rFonts w:ascii="Arial" w:hAnsi="Arial" w:cs="David"/>
          <w:sz w:val="24"/>
          <w:szCs w:val="24"/>
          <w:rtl/>
        </w:rPr>
      </w:pPr>
      <w:r w:rsidRPr="003404D4">
        <w:rPr>
          <w:rFonts w:asciiTheme="minorBidi" w:hAnsiTheme="minorBidi" w:cs="David"/>
          <w:sz w:val="24"/>
          <w:szCs w:val="24"/>
          <w:rtl/>
        </w:rPr>
        <w:t xml:space="preserve">קריאת התורה </w:t>
      </w:r>
      <w:r>
        <w:rPr>
          <w:rFonts w:asciiTheme="minorBidi" w:hAnsiTheme="minorBidi" w:cs="David" w:hint="cs"/>
          <w:sz w:val="24"/>
          <w:szCs w:val="24"/>
          <w:rtl/>
        </w:rPr>
        <w:t xml:space="preserve">מסמלת גם את </w:t>
      </w:r>
      <w:r w:rsidRPr="003404D4">
        <w:rPr>
          <w:rFonts w:asciiTheme="minorBidi" w:hAnsiTheme="minorBidi" w:cs="David"/>
          <w:sz w:val="24"/>
          <w:szCs w:val="24"/>
          <w:rtl/>
        </w:rPr>
        <w:t>חידוש הברי</w:t>
      </w:r>
      <w:r>
        <w:rPr>
          <w:rFonts w:asciiTheme="minorBidi" w:hAnsiTheme="minorBidi" w:cs="David" w:hint="cs"/>
          <w:sz w:val="24"/>
          <w:szCs w:val="24"/>
          <w:rtl/>
        </w:rPr>
        <w:t>ת כפי שמתואר בספר נחמיה פרק ח , שאחת מתקנות עזרא הסופר היתה הקריאה בתורה ופירושה בצבור כחלק מחידוש הברית שבין שבי הגולה לקב"ה.</w:t>
      </w:r>
    </w:p>
    <w:p w:rsidR="00361CF8" w:rsidRPr="002E41BB" w:rsidRDefault="0004073A" w:rsidP="002E41BB">
      <w:pPr>
        <w:spacing w:line="480" w:lineRule="auto"/>
        <w:jc w:val="both"/>
        <w:rPr>
          <w:rFonts w:asciiTheme="minorBidi" w:hAnsiTheme="minorBidi" w:cs="David"/>
          <w:b/>
          <w:bCs/>
          <w:sz w:val="24"/>
          <w:szCs w:val="24"/>
          <w:rtl/>
        </w:rPr>
      </w:pPr>
      <w:r>
        <w:rPr>
          <w:rFonts w:ascii="Arial" w:hAnsi="Arial" w:cs="David" w:hint="cs"/>
          <w:sz w:val="24"/>
          <w:szCs w:val="24"/>
          <w:rtl/>
        </w:rPr>
        <w:t>כל הגורמים שצי</w:t>
      </w:r>
      <w:r w:rsidR="000B3A8D" w:rsidRPr="00296C67">
        <w:rPr>
          <w:rFonts w:ascii="Arial" w:hAnsi="Arial" w:cs="David" w:hint="cs"/>
          <w:sz w:val="24"/>
          <w:szCs w:val="24"/>
          <w:rtl/>
        </w:rPr>
        <w:t>ינו</w:t>
      </w:r>
      <w:r w:rsidR="00F7739B">
        <w:rPr>
          <w:rFonts w:ascii="Arial" w:hAnsi="Arial" w:cs="David" w:hint="cs"/>
          <w:sz w:val="24"/>
          <w:szCs w:val="24"/>
          <w:rtl/>
        </w:rPr>
        <w:t>,</w:t>
      </w:r>
      <w:r w:rsidR="002F7E01" w:rsidRPr="002F7E01">
        <w:rPr>
          <w:rFonts w:ascii="Arial" w:hAnsi="Arial" w:cs="David" w:hint="cs"/>
          <w:sz w:val="24"/>
          <w:szCs w:val="24"/>
          <w:rtl/>
        </w:rPr>
        <w:t xml:space="preserve"> </w:t>
      </w:r>
      <w:r w:rsidR="002F7E01">
        <w:rPr>
          <w:rFonts w:ascii="Arial" w:hAnsi="Arial" w:cs="David" w:hint="cs"/>
          <w:sz w:val="24"/>
          <w:szCs w:val="24"/>
          <w:rtl/>
        </w:rPr>
        <w:t>האם קריאת התורה היא חלק מקיום מצות תלמוד תורה או עצם הקריאה היא  סוג של הכרזה בצבור על קבלת התורה ומחייבת כל אחד ואחד,</w:t>
      </w:r>
      <w:r w:rsidR="000B3A8D" w:rsidRPr="00296C67">
        <w:rPr>
          <w:rFonts w:ascii="Arial" w:hAnsi="Arial" w:cs="David" w:hint="cs"/>
          <w:sz w:val="24"/>
          <w:szCs w:val="24"/>
          <w:rtl/>
        </w:rPr>
        <w:t xml:space="preserve"> יוצרים </w:t>
      </w:r>
      <w:r w:rsidR="000B3A8D">
        <w:rPr>
          <w:rFonts w:ascii="Arial" w:hAnsi="Arial" w:cs="David" w:hint="cs"/>
          <w:sz w:val="24"/>
          <w:szCs w:val="24"/>
          <w:rtl/>
        </w:rPr>
        <w:t xml:space="preserve">את החשיבות שמייחסים לקריאת התורה </w:t>
      </w:r>
      <w:r w:rsidR="002F7E01">
        <w:rPr>
          <w:rFonts w:ascii="Arial" w:hAnsi="Arial" w:cs="David" w:hint="cs"/>
          <w:sz w:val="24"/>
          <w:szCs w:val="24"/>
          <w:rtl/>
        </w:rPr>
        <w:t xml:space="preserve">בצבור, </w:t>
      </w:r>
      <w:r w:rsidR="00404DE5">
        <w:rPr>
          <w:rFonts w:ascii="Arial" w:hAnsi="Arial" w:cs="David" w:hint="cs"/>
          <w:sz w:val="24"/>
          <w:szCs w:val="24"/>
          <w:rtl/>
        </w:rPr>
        <w:t xml:space="preserve">וכפי שנראה להלן יש להם השפעה על סדר העליות וחשיבותן </w:t>
      </w:r>
    </w:p>
    <w:p w:rsidR="005D5356" w:rsidRDefault="005D5356" w:rsidP="000A5B68">
      <w:pPr>
        <w:spacing w:line="480" w:lineRule="auto"/>
        <w:jc w:val="both"/>
        <w:rPr>
          <w:rFonts w:asciiTheme="minorBidi" w:hAnsiTheme="minorBidi" w:cs="David"/>
          <w:sz w:val="24"/>
          <w:szCs w:val="24"/>
          <w:rtl/>
        </w:rPr>
      </w:pPr>
    </w:p>
    <w:p w:rsidR="00117127" w:rsidRDefault="00D54D72" w:rsidP="000A5B68">
      <w:pPr>
        <w:spacing w:line="480" w:lineRule="auto"/>
        <w:jc w:val="both"/>
        <w:rPr>
          <w:rFonts w:asciiTheme="minorBidi" w:hAnsiTheme="minorBidi" w:cs="David"/>
          <w:sz w:val="24"/>
          <w:szCs w:val="24"/>
          <w:rtl/>
        </w:rPr>
      </w:pPr>
      <w:r w:rsidRPr="00117127">
        <w:rPr>
          <w:rFonts w:asciiTheme="minorBidi" w:hAnsiTheme="minorBidi" w:cs="David" w:hint="cs"/>
          <w:sz w:val="24"/>
          <w:szCs w:val="24"/>
          <w:rtl/>
        </w:rPr>
        <w:t xml:space="preserve">ישנם שני </w:t>
      </w:r>
      <w:r w:rsidR="00525A76" w:rsidRPr="00117127">
        <w:rPr>
          <w:rFonts w:asciiTheme="minorBidi" w:hAnsiTheme="minorBidi" w:cs="David" w:hint="cs"/>
          <w:sz w:val="24"/>
          <w:szCs w:val="24"/>
          <w:rtl/>
        </w:rPr>
        <w:t xml:space="preserve"> מקורות תנאיים עיקריים  שעוסקים בעליות לתורה </w:t>
      </w:r>
      <w:r w:rsidR="00212434" w:rsidRPr="00117127">
        <w:rPr>
          <w:rFonts w:asciiTheme="minorBidi" w:hAnsiTheme="minorBidi" w:cs="David" w:hint="cs"/>
          <w:sz w:val="24"/>
          <w:szCs w:val="24"/>
          <w:rtl/>
        </w:rPr>
        <w:t xml:space="preserve"> וכשמנתחים כל אחד מן המקורות ניתן לבסס את ההנחה שהמתכונת הזאת שקבעו חז"ל לקריאת התורה בצבור בין השאר על ידי העולים </w:t>
      </w:r>
      <w:r w:rsidRPr="00117127">
        <w:rPr>
          <w:rFonts w:asciiTheme="minorBidi" w:hAnsiTheme="minorBidi" w:cs="David" w:hint="cs"/>
          <w:sz w:val="24"/>
          <w:szCs w:val="24"/>
          <w:rtl/>
        </w:rPr>
        <w:t>לתורה היא זו שיוצרת את הבסיס ליצירת מתח בין המתפללים.</w:t>
      </w:r>
      <w:bookmarkStart w:id="24" w:name="4.1"/>
      <w:bookmarkEnd w:id="24"/>
    </w:p>
    <w:p w:rsidR="00085021" w:rsidRDefault="00085021" w:rsidP="00085021">
      <w:pPr>
        <w:spacing w:line="480" w:lineRule="auto"/>
        <w:jc w:val="both"/>
        <w:rPr>
          <w:rFonts w:asciiTheme="minorBidi" w:hAnsiTheme="minorBidi" w:cs="David"/>
          <w:b/>
          <w:bCs/>
          <w:sz w:val="28"/>
          <w:szCs w:val="28"/>
          <w:rtl/>
        </w:rPr>
      </w:pPr>
    </w:p>
    <w:p w:rsidR="00085021" w:rsidRPr="00085021" w:rsidRDefault="00117127" w:rsidP="00085021">
      <w:pPr>
        <w:spacing w:line="480" w:lineRule="auto"/>
        <w:jc w:val="both"/>
        <w:rPr>
          <w:rFonts w:asciiTheme="minorBidi" w:hAnsiTheme="minorBidi" w:cs="David"/>
          <w:b/>
          <w:bCs/>
          <w:sz w:val="28"/>
          <w:szCs w:val="28"/>
          <w:rtl/>
        </w:rPr>
      </w:pPr>
      <w:r w:rsidRPr="00117127">
        <w:rPr>
          <w:rFonts w:asciiTheme="minorBidi" w:hAnsiTheme="minorBidi" w:cs="David" w:hint="cs"/>
          <w:b/>
          <w:bCs/>
          <w:sz w:val="28"/>
          <w:szCs w:val="28"/>
          <w:rtl/>
        </w:rPr>
        <w:t>מסכת</w:t>
      </w:r>
      <w:r>
        <w:rPr>
          <w:rFonts w:asciiTheme="minorBidi" w:hAnsiTheme="minorBidi" w:cs="David" w:hint="cs"/>
          <w:sz w:val="24"/>
          <w:szCs w:val="24"/>
          <w:rtl/>
        </w:rPr>
        <w:t xml:space="preserve"> </w:t>
      </w:r>
      <w:r>
        <w:rPr>
          <w:rFonts w:asciiTheme="minorBidi" w:hAnsiTheme="minorBidi" w:cs="David" w:hint="cs"/>
          <w:b/>
          <w:bCs/>
          <w:sz w:val="28"/>
          <w:szCs w:val="28"/>
          <w:rtl/>
        </w:rPr>
        <w:t xml:space="preserve"> </w:t>
      </w:r>
      <w:r w:rsidRPr="00117127">
        <w:rPr>
          <w:rFonts w:asciiTheme="minorBidi" w:hAnsiTheme="minorBidi" w:cs="David" w:hint="cs"/>
          <w:b/>
          <w:bCs/>
          <w:sz w:val="28"/>
          <w:szCs w:val="28"/>
          <w:rtl/>
        </w:rPr>
        <w:t>גיטין פ</w:t>
      </w:r>
      <w:r>
        <w:rPr>
          <w:rFonts w:asciiTheme="minorBidi" w:hAnsiTheme="minorBidi" w:cs="David" w:hint="cs"/>
          <w:b/>
          <w:bCs/>
          <w:sz w:val="28"/>
          <w:szCs w:val="28"/>
          <w:rtl/>
        </w:rPr>
        <w:t xml:space="preserve">רק </w:t>
      </w:r>
      <w:r w:rsidRPr="00117127">
        <w:rPr>
          <w:rFonts w:asciiTheme="minorBidi" w:hAnsiTheme="minorBidi" w:cs="David" w:hint="cs"/>
          <w:b/>
          <w:bCs/>
          <w:sz w:val="28"/>
          <w:szCs w:val="28"/>
          <w:rtl/>
        </w:rPr>
        <w:t>ה, מ</w:t>
      </w:r>
      <w:r>
        <w:rPr>
          <w:rFonts w:asciiTheme="minorBidi" w:hAnsiTheme="minorBidi" w:cs="David" w:hint="cs"/>
          <w:b/>
          <w:bCs/>
          <w:sz w:val="28"/>
          <w:szCs w:val="28"/>
          <w:rtl/>
        </w:rPr>
        <w:t xml:space="preserve">שנה </w:t>
      </w:r>
      <w:r w:rsidRPr="00117127">
        <w:rPr>
          <w:rFonts w:asciiTheme="minorBidi" w:hAnsiTheme="minorBidi" w:cs="David" w:hint="cs"/>
          <w:b/>
          <w:bCs/>
          <w:sz w:val="28"/>
          <w:szCs w:val="28"/>
          <w:rtl/>
        </w:rPr>
        <w:t>א</w:t>
      </w:r>
      <w:r w:rsidRPr="00117127">
        <w:rPr>
          <w:rFonts w:asciiTheme="minorBidi" w:hAnsiTheme="minorBidi" w:cs="David"/>
          <w:sz w:val="28"/>
          <w:szCs w:val="28"/>
          <w:rtl/>
        </w:rPr>
        <w:t>:</w:t>
      </w:r>
    </w:p>
    <w:p w:rsidR="00085021" w:rsidRDefault="00085021" w:rsidP="00085021">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 </w:t>
      </w:r>
      <w:r w:rsidRPr="00E65B0E">
        <w:rPr>
          <w:rStyle w:val="af0"/>
          <w:rFonts w:asciiTheme="minorBidi" w:hAnsiTheme="minorBidi" w:cs="David"/>
          <w:rtl/>
        </w:rPr>
        <w:t>"</w:t>
      </w:r>
      <w:r w:rsidRPr="001579F1">
        <w:rPr>
          <w:rStyle w:val="af0"/>
          <w:rFonts w:asciiTheme="minorBidi" w:hAnsiTheme="minorBidi" w:cs="David"/>
          <w:b/>
          <w:bCs/>
          <w:i w:val="0"/>
          <w:iCs w:val="0"/>
          <w:rtl/>
        </w:rPr>
        <w:t>אלו דברים אמרו מפני דרכי שלום כהן קורא ראשון ואחריו לוי ואחריו ישראל מפני דרכי שלום"</w:t>
      </w:r>
      <w:r w:rsidRPr="001579F1">
        <w:rPr>
          <w:rStyle w:val="af0"/>
          <w:rFonts w:asciiTheme="minorBidi" w:hAnsiTheme="minorBidi" w:cs="David"/>
          <w:b/>
          <w:bCs/>
          <w:rtl/>
        </w:rPr>
        <w:t>.</w:t>
      </w:r>
    </w:p>
    <w:p w:rsidR="00085021" w:rsidRPr="00395020" w:rsidRDefault="00085021" w:rsidP="00085021">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המשנה בגיטין מתמקדת בסדר העולים, ובשאלה מי קודם למי .המשנה מניחה שיש יסוד לחשש למריבה בבית הכנסת בשאלת הקדימות לעליות לתורה, ולכן נקבע  סדר עולים מפני דרכי שלום . כהן בתחילה לאחריו לוי ולאחריו ישראל . בהמשך נראה את המשמעויות שיש לדין קדימה בעליות </w:t>
      </w:r>
      <w:r w:rsidR="000B5280">
        <w:rPr>
          <w:rFonts w:asciiTheme="minorBidi" w:hAnsiTheme="minorBidi" w:cs="David" w:hint="cs"/>
          <w:sz w:val="24"/>
          <w:szCs w:val="24"/>
          <w:rtl/>
        </w:rPr>
        <w:t>.</w:t>
      </w:r>
    </w:p>
    <w:p w:rsidR="00085021" w:rsidRDefault="00085021" w:rsidP="00085021">
      <w:pPr>
        <w:spacing w:line="480" w:lineRule="auto"/>
        <w:jc w:val="both"/>
        <w:rPr>
          <w:rFonts w:asciiTheme="minorBidi" w:hAnsiTheme="minorBidi" w:cs="David"/>
          <w:b/>
          <w:bCs/>
          <w:sz w:val="28"/>
          <w:szCs w:val="28"/>
          <w:rtl/>
        </w:rPr>
      </w:pPr>
    </w:p>
    <w:p w:rsidR="00085021" w:rsidRPr="00117127" w:rsidRDefault="00085021" w:rsidP="00085021">
      <w:pPr>
        <w:spacing w:line="480" w:lineRule="auto"/>
        <w:jc w:val="both"/>
        <w:rPr>
          <w:rFonts w:asciiTheme="minorBidi" w:hAnsiTheme="minorBidi" w:cs="David"/>
          <w:b/>
          <w:bCs/>
          <w:sz w:val="28"/>
          <w:szCs w:val="28"/>
          <w:rtl/>
        </w:rPr>
      </w:pPr>
      <w:r w:rsidRPr="00117127">
        <w:rPr>
          <w:rFonts w:asciiTheme="minorBidi" w:hAnsiTheme="minorBidi" w:cs="David" w:hint="cs"/>
          <w:b/>
          <w:bCs/>
          <w:sz w:val="28"/>
          <w:szCs w:val="28"/>
          <w:rtl/>
        </w:rPr>
        <w:lastRenderedPageBreak/>
        <w:t>מסכת מגילה פרק ד' משנה א'</w:t>
      </w:r>
    </w:p>
    <w:p w:rsidR="00085021" w:rsidRPr="00117127" w:rsidRDefault="00085021" w:rsidP="00085021">
      <w:pPr>
        <w:spacing w:line="480" w:lineRule="auto"/>
        <w:jc w:val="both"/>
        <w:rPr>
          <w:rFonts w:asciiTheme="minorBidi" w:hAnsiTheme="minorBidi" w:cs="David"/>
          <w:b/>
          <w:bCs/>
          <w:sz w:val="24"/>
          <w:szCs w:val="24"/>
          <w:rtl/>
        </w:rPr>
      </w:pPr>
      <w:r w:rsidRPr="00117127">
        <w:rPr>
          <w:rFonts w:ascii="Arial" w:hAnsi="Arial" w:cs="David"/>
          <w:b/>
          <w:bCs/>
          <w:sz w:val="24"/>
          <w:szCs w:val="24"/>
          <w:rtl/>
        </w:rPr>
        <w:t>בשני, ובחמישי, ובשבת במנחה--קורין שלושה; אין פוחתין מהן, ואין מוסיפין עליהן, ואין מפטירין בנביא.  הפותח והחותם בתורה, מברך לפניה ולאחריה</w:t>
      </w:r>
      <w:r w:rsidRPr="00117127">
        <w:rPr>
          <w:rFonts w:ascii="Arial" w:hAnsi="Arial" w:cs="David"/>
          <w:b/>
          <w:bCs/>
          <w:sz w:val="24"/>
          <w:szCs w:val="24"/>
        </w:rPr>
        <w:t>.</w:t>
      </w:r>
      <w:bookmarkStart w:id="25" w:name="4.2"/>
      <w:bookmarkEnd w:id="25"/>
      <w:r w:rsidRPr="00117127">
        <w:rPr>
          <w:rFonts w:ascii="Arial" w:hAnsi="Arial" w:cs="David"/>
          <w:b/>
          <w:bCs/>
          <w:sz w:val="24"/>
          <w:szCs w:val="24"/>
          <w:rtl/>
        </w:rPr>
        <w:t>בראשי חודשים, ובחולו של מועד--קורין ארבעה; אין פוחתין מהן, ואין מוסיפין עליהן, ואין מפטירין בנביא.  הפותח והחותם בתורה, מברך לפניה ולאחריה.  זה הכלל:  כל שיש בו מוסף, ואינו יום טוב--קורין</w:t>
      </w:r>
      <w:r w:rsidRPr="00117127">
        <w:rPr>
          <w:rFonts w:ascii="Arial" w:hAnsi="Arial" w:cs="David"/>
          <w:b/>
          <w:bCs/>
          <w:sz w:val="27"/>
          <w:szCs w:val="27"/>
          <w:rtl/>
        </w:rPr>
        <w:t xml:space="preserve"> </w:t>
      </w:r>
      <w:r w:rsidRPr="005329F8">
        <w:rPr>
          <w:rFonts w:ascii="Arial" w:hAnsi="Arial" w:cs="David"/>
          <w:b/>
          <w:bCs/>
          <w:sz w:val="24"/>
          <w:szCs w:val="24"/>
          <w:rtl/>
        </w:rPr>
        <w:t>ארבעה</w:t>
      </w:r>
      <w:r w:rsidRPr="00117127">
        <w:rPr>
          <w:rFonts w:ascii="Arial" w:hAnsi="Arial" w:cs="David"/>
          <w:b/>
          <w:bCs/>
          <w:sz w:val="27"/>
          <w:szCs w:val="27"/>
          <w:rtl/>
        </w:rPr>
        <w:t xml:space="preserve">; </w:t>
      </w:r>
      <w:r w:rsidRPr="00117127">
        <w:rPr>
          <w:rFonts w:ascii="Arial" w:hAnsi="Arial" w:cs="David"/>
          <w:b/>
          <w:bCs/>
          <w:sz w:val="24"/>
          <w:szCs w:val="24"/>
          <w:rtl/>
        </w:rPr>
        <w:t>ביום</w:t>
      </w:r>
      <w:r w:rsidRPr="00117127">
        <w:rPr>
          <w:rFonts w:cs="David" w:hint="cs"/>
          <w:b/>
          <w:bCs/>
          <w:sz w:val="27"/>
          <w:szCs w:val="27"/>
          <w:rtl/>
        </w:rPr>
        <w:t xml:space="preserve"> </w:t>
      </w:r>
      <w:r w:rsidRPr="00117127">
        <w:rPr>
          <w:rFonts w:cs="David" w:hint="cs"/>
          <w:b/>
          <w:bCs/>
          <w:sz w:val="24"/>
          <w:szCs w:val="24"/>
          <w:rtl/>
        </w:rPr>
        <w:t>טוב, חמישה; ביום הכיפורים, שישה; בשבת, שבעה.  אין פוחתין מהן; אבל מוסיפין עליהן, ומפטירין בנביא.  והפותח והחותם בתורה, מברך לפניה ולאחריה</w:t>
      </w:r>
      <w:r w:rsidRPr="00117127">
        <w:rPr>
          <w:rFonts w:cs="David" w:hint="cs"/>
          <w:b/>
          <w:bCs/>
          <w:color w:val="314B77"/>
          <w:sz w:val="24"/>
          <w:szCs w:val="24"/>
        </w:rPr>
        <w:t>.</w:t>
      </w:r>
    </w:p>
    <w:p w:rsidR="00085021" w:rsidRDefault="00085021" w:rsidP="00085021">
      <w:pPr>
        <w:spacing w:line="480" w:lineRule="auto"/>
        <w:jc w:val="both"/>
        <w:rPr>
          <w:rFonts w:asciiTheme="minorBidi" w:hAnsiTheme="minorBidi" w:cs="David"/>
          <w:b/>
          <w:bCs/>
          <w:sz w:val="28"/>
          <w:szCs w:val="28"/>
          <w:rtl/>
        </w:rPr>
      </w:pPr>
    </w:p>
    <w:p w:rsidR="005329F8" w:rsidRDefault="005329F8" w:rsidP="005329F8">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במשנה במסכת מגילה ישנה התייחסות למספר העולים לתורה ולאפשרות להוסיף </w:t>
      </w:r>
      <w:r w:rsidR="00AF6E9A">
        <w:rPr>
          <w:rFonts w:asciiTheme="minorBidi" w:hAnsiTheme="minorBidi" w:cs="David" w:hint="cs"/>
          <w:sz w:val="24"/>
          <w:szCs w:val="24"/>
          <w:rtl/>
        </w:rPr>
        <w:t>או לגרוע ממספר זה  בכל הזדמנות שקוראים בתורה .</w:t>
      </w:r>
      <w:r>
        <w:rPr>
          <w:rFonts w:asciiTheme="minorBidi" w:hAnsiTheme="minorBidi" w:cs="David" w:hint="cs"/>
          <w:sz w:val="24"/>
          <w:szCs w:val="24"/>
          <w:rtl/>
        </w:rPr>
        <w:t xml:space="preserve">בנוסף לכך המשנה מציינת לנו מי הם המברכים את ברכת התורה. במשנה במסכת גיטין מציינת המשנה את סדר העולים לתורה. </w:t>
      </w:r>
    </w:p>
    <w:p w:rsidR="005329F8" w:rsidRDefault="005329F8" w:rsidP="005329F8">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בנוגע למספר העולים </w:t>
      </w:r>
      <w:r w:rsidR="00AF6E9A">
        <w:rPr>
          <w:rFonts w:asciiTheme="minorBidi" w:hAnsiTheme="minorBidi" w:cs="David" w:hint="cs"/>
          <w:sz w:val="24"/>
          <w:szCs w:val="24"/>
          <w:rtl/>
        </w:rPr>
        <w:t xml:space="preserve">ולהוספות </w:t>
      </w:r>
      <w:r>
        <w:rPr>
          <w:rFonts w:asciiTheme="minorBidi" w:hAnsiTheme="minorBidi" w:cs="David" w:hint="cs"/>
          <w:sz w:val="24"/>
          <w:szCs w:val="24"/>
          <w:rtl/>
        </w:rPr>
        <w:t>ישנה מחלוקת בין המ</w:t>
      </w:r>
      <w:r w:rsidR="00AF6E9A">
        <w:rPr>
          <w:rFonts w:asciiTheme="minorBidi" w:hAnsiTheme="minorBidi" w:cs="David" w:hint="cs"/>
          <w:sz w:val="24"/>
          <w:szCs w:val="24"/>
          <w:rtl/>
        </w:rPr>
        <w:t>שנה לבין התוספתא שמובאת במסכת מגילה דף כג ע"א:</w:t>
      </w:r>
    </w:p>
    <w:p w:rsidR="00AF6E9A" w:rsidRDefault="00AF6E9A" w:rsidP="00FF2F12">
      <w:pPr>
        <w:spacing w:line="480" w:lineRule="auto"/>
        <w:jc w:val="both"/>
        <w:rPr>
          <w:rFonts w:asciiTheme="minorBidi" w:hAnsiTheme="minorBidi" w:cs="David"/>
          <w:sz w:val="24"/>
          <w:szCs w:val="24"/>
          <w:rtl/>
        </w:rPr>
      </w:pPr>
      <w:r w:rsidRPr="00AF6E9A">
        <w:rPr>
          <w:rFonts w:cs="David" w:hint="cs"/>
          <w:sz w:val="24"/>
          <w:szCs w:val="24"/>
          <w:rtl/>
        </w:rPr>
        <w:t xml:space="preserve">תניא ביו"ט חמשה וביום הכפורים ששה ובשבת שבעה אין פוחתין מהן ואין מוסיפין עליהן דברי ר' ישמעאל ר"ע אומר ביו"ט חמשה וביום הכפורים שבעה ובשבת ששה אין פוחתין מהן אבל מוסיפין עליהן </w:t>
      </w:r>
      <w:r w:rsidR="00FF2F12">
        <w:rPr>
          <w:rFonts w:asciiTheme="minorBidi" w:hAnsiTheme="minorBidi" w:cs="David" w:hint="cs"/>
          <w:sz w:val="24"/>
          <w:szCs w:val="24"/>
          <w:rtl/>
        </w:rPr>
        <w:t>.</w:t>
      </w:r>
      <w:r w:rsidR="00FF2F12">
        <w:rPr>
          <w:rStyle w:val="a9"/>
          <w:rFonts w:asciiTheme="minorBidi" w:hAnsiTheme="minorBidi" w:cs="David"/>
          <w:sz w:val="24"/>
          <w:szCs w:val="24"/>
          <w:rtl/>
        </w:rPr>
        <w:footnoteReference w:id="37"/>
      </w:r>
    </w:p>
    <w:p w:rsidR="00FF2F12" w:rsidRDefault="00FF2F12" w:rsidP="00FF2F12">
      <w:pPr>
        <w:spacing w:line="480" w:lineRule="auto"/>
        <w:jc w:val="both"/>
        <w:rPr>
          <w:rFonts w:asciiTheme="minorBidi" w:hAnsiTheme="minorBidi" w:cs="David"/>
          <w:sz w:val="24"/>
          <w:szCs w:val="24"/>
          <w:rtl/>
        </w:rPr>
      </w:pPr>
      <w:r w:rsidRPr="00FF2F12">
        <w:rPr>
          <w:rFonts w:asciiTheme="minorBidi" w:hAnsiTheme="minorBidi" w:cs="David" w:hint="cs"/>
          <w:b/>
          <w:bCs/>
          <w:sz w:val="24"/>
          <w:szCs w:val="24"/>
          <w:rtl/>
        </w:rPr>
        <w:t>משנה</w:t>
      </w:r>
      <w:r>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שני וחמישי ומנחה בשבת-       3 ,אין פוחתין ואין מוסיפין</w:t>
      </w:r>
    </w:p>
    <w:p w:rsidR="00FF2F12" w:rsidRDefault="0036119B" w:rsidP="00FF2F12">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ראשי חדשים וחולו של מועד   </w:t>
      </w:r>
      <w:r w:rsidR="00FF2F12">
        <w:rPr>
          <w:rFonts w:asciiTheme="minorBidi" w:hAnsiTheme="minorBidi" w:cs="David" w:hint="cs"/>
          <w:sz w:val="24"/>
          <w:szCs w:val="24"/>
          <w:rtl/>
        </w:rPr>
        <w:t>4 , אין פוחתין ואין מוסיפין</w:t>
      </w:r>
    </w:p>
    <w:p w:rsidR="00FF2F12" w:rsidRDefault="00FF2F12" w:rsidP="00FF2F12">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יום טוב-  </w:t>
      </w:r>
      <w:r w:rsidR="0036119B">
        <w:rPr>
          <w:rFonts w:asciiTheme="minorBidi" w:hAnsiTheme="minorBidi" w:cs="David" w:hint="cs"/>
          <w:sz w:val="24"/>
          <w:szCs w:val="24"/>
          <w:rtl/>
        </w:rPr>
        <w:t xml:space="preserve">                              </w:t>
      </w:r>
      <w:r>
        <w:rPr>
          <w:rFonts w:asciiTheme="minorBidi" w:hAnsiTheme="minorBidi" w:cs="David" w:hint="cs"/>
          <w:sz w:val="24"/>
          <w:szCs w:val="24"/>
          <w:rtl/>
        </w:rPr>
        <w:t xml:space="preserve"> 5 </w:t>
      </w:r>
    </w:p>
    <w:p w:rsidR="00FF2F12" w:rsidRDefault="00FF2F12" w:rsidP="00FF2F12">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יום הכפ</w:t>
      </w:r>
      <w:r w:rsidR="0036119B">
        <w:rPr>
          <w:rFonts w:asciiTheme="minorBidi" w:hAnsiTheme="minorBidi" w:cs="David" w:hint="cs"/>
          <w:sz w:val="24"/>
          <w:szCs w:val="24"/>
          <w:rtl/>
        </w:rPr>
        <w:t xml:space="preserve">ורים -                        </w:t>
      </w:r>
      <w:r>
        <w:rPr>
          <w:rFonts w:asciiTheme="minorBidi" w:hAnsiTheme="minorBidi" w:cs="David" w:hint="cs"/>
          <w:sz w:val="24"/>
          <w:szCs w:val="24"/>
          <w:rtl/>
        </w:rPr>
        <w:t xml:space="preserve"> 6 </w:t>
      </w:r>
    </w:p>
    <w:p w:rsidR="00FF2F12" w:rsidRDefault="00FF2F12" w:rsidP="00FF2F12">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שבת-         </w:t>
      </w:r>
      <w:r w:rsidR="0036119B">
        <w:rPr>
          <w:rFonts w:asciiTheme="minorBidi" w:hAnsiTheme="minorBidi" w:cs="David" w:hint="cs"/>
          <w:sz w:val="24"/>
          <w:szCs w:val="24"/>
          <w:rtl/>
        </w:rPr>
        <w:t xml:space="preserve">                             </w:t>
      </w:r>
      <w:r>
        <w:rPr>
          <w:rFonts w:asciiTheme="minorBidi" w:hAnsiTheme="minorBidi" w:cs="David" w:hint="cs"/>
          <w:sz w:val="24"/>
          <w:szCs w:val="24"/>
          <w:rtl/>
        </w:rPr>
        <w:t xml:space="preserve"> 7 </w:t>
      </w:r>
    </w:p>
    <w:p w:rsidR="00FF2F12" w:rsidRDefault="00FF2F12" w:rsidP="00FF2F12">
      <w:pPr>
        <w:spacing w:line="480" w:lineRule="auto"/>
        <w:jc w:val="both"/>
        <w:rPr>
          <w:rFonts w:asciiTheme="minorBidi" w:hAnsiTheme="minorBidi" w:cs="David"/>
          <w:sz w:val="24"/>
          <w:szCs w:val="24"/>
          <w:rtl/>
        </w:rPr>
      </w:pPr>
      <w:r>
        <w:rPr>
          <w:rFonts w:asciiTheme="minorBidi" w:hAnsiTheme="minorBidi" w:cs="David" w:hint="cs"/>
          <w:sz w:val="24"/>
          <w:szCs w:val="24"/>
          <w:rtl/>
        </w:rPr>
        <w:t>אין פוחתין מהן אבל מוסיפין עליהן ומפטירין בנביא.</w:t>
      </w:r>
      <w:r w:rsidR="00B762B0">
        <w:rPr>
          <w:rStyle w:val="a9"/>
          <w:rFonts w:asciiTheme="minorBidi" w:hAnsiTheme="minorBidi" w:cs="David"/>
          <w:sz w:val="24"/>
          <w:szCs w:val="24"/>
          <w:rtl/>
        </w:rPr>
        <w:footnoteReference w:id="38"/>
      </w:r>
    </w:p>
    <w:p w:rsidR="00B762B0" w:rsidRDefault="00B762B0" w:rsidP="00B762B0">
      <w:pPr>
        <w:spacing w:line="480" w:lineRule="auto"/>
        <w:jc w:val="both"/>
        <w:rPr>
          <w:rFonts w:asciiTheme="minorBidi" w:hAnsiTheme="minorBidi" w:cs="David"/>
          <w:b/>
          <w:bCs/>
          <w:sz w:val="24"/>
          <w:szCs w:val="24"/>
          <w:rtl/>
        </w:rPr>
      </w:pPr>
    </w:p>
    <w:p w:rsidR="00B762B0" w:rsidRDefault="00B762B0" w:rsidP="00B762B0">
      <w:pPr>
        <w:spacing w:line="480" w:lineRule="auto"/>
        <w:jc w:val="both"/>
        <w:rPr>
          <w:rFonts w:asciiTheme="minorBidi" w:hAnsiTheme="minorBidi" w:cs="David"/>
          <w:sz w:val="24"/>
          <w:szCs w:val="24"/>
          <w:rtl/>
        </w:rPr>
      </w:pPr>
      <w:r w:rsidRPr="00B762B0">
        <w:rPr>
          <w:rFonts w:asciiTheme="minorBidi" w:hAnsiTheme="minorBidi" w:cs="David" w:hint="cs"/>
          <w:b/>
          <w:bCs/>
          <w:sz w:val="24"/>
          <w:szCs w:val="24"/>
          <w:rtl/>
        </w:rPr>
        <w:t>תוספתא-</w:t>
      </w:r>
      <w:r>
        <w:rPr>
          <w:rFonts w:asciiTheme="minorBidi" w:hAnsiTheme="minorBidi" w:cs="David" w:hint="cs"/>
          <w:b/>
          <w:bCs/>
          <w:sz w:val="24"/>
          <w:szCs w:val="24"/>
          <w:rtl/>
        </w:rPr>
        <w:t xml:space="preserve">  </w:t>
      </w:r>
      <w:r>
        <w:rPr>
          <w:rFonts w:asciiTheme="minorBidi" w:hAnsiTheme="minorBidi" w:cs="David" w:hint="cs"/>
          <w:sz w:val="24"/>
          <w:szCs w:val="24"/>
          <w:rtl/>
        </w:rPr>
        <w:t xml:space="preserve">רבי ישמעאל            </w:t>
      </w:r>
      <w:r w:rsidRPr="00B762B0">
        <w:rPr>
          <w:rFonts w:asciiTheme="minorBidi" w:hAnsiTheme="minorBidi" w:cs="David" w:hint="cs"/>
          <w:sz w:val="24"/>
          <w:szCs w:val="24"/>
          <w:rtl/>
        </w:rPr>
        <w:t>יום טוב- 5</w:t>
      </w:r>
    </w:p>
    <w:p w:rsidR="00B762B0" w:rsidRDefault="00B762B0" w:rsidP="00B762B0">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יום הכפורים </w:t>
      </w:r>
      <w:r>
        <w:rPr>
          <w:rFonts w:asciiTheme="minorBidi" w:hAnsiTheme="minorBidi" w:cs="David"/>
          <w:sz w:val="24"/>
          <w:szCs w:val="24"/>
          <w:rtl/>
        </w:rPr>
        <w:t>–</w:t>
      </w:r>
      <w:r>
        <w:rPr>
          <w:rFonts w:asciiTheme="minorBidi" w:hAnsiTheme="minorBidi" w:cs="David" w:hint="cs"/>
          <w:sz w:val="24"/>
          <w:szCs w:val="24"/>
          <w:rtl/>
        </w:rPr>
        <w:t xml:space="preserve">6 </w:t>
      </w:r>
    </w:p>
    <w:p w:rsidR="00B762B0" w:rsidRDefault="00B762B0" w:rsidP="00B762B0">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שבת- 7 </w:t>
      </w:r>
    </w:p>
    <w:p w:rsidR="00B762B0" w:rsidRDefault="00B762B0" w:rsidP="00B762B0">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אין פוחתין ואין מוסיפין.</w:t>
      </w:r>
    </w:p>
    <w:p w:rsidR="00B762B0" w:rsidRDefault="00B762B0" w:rsidP="00B762B0">
      <w:pPr>
        <w:spacing w:line="480" w:lineRule="auto"/>
        <w:jc w:val="both"/>
        <w:rPr>
          <w:rFonts w:asciiTheme="minorBidi" w:hAnsiTheme="minorBidi" w:cs="David"/>
          <w:sz w:val="24"/>
          <w:szCs w:val="24"/>
          <w:rtl/>
        </w:rPr>
      </w:pPr>
      <w:r>
        <w:rPr>
          <w:rFonts w:asciiTheme="minorBidi" w:hAnsiTheme="minorBidi" w:cs="David" w:hint="cs"/>
          <w:sz w:val="24"/>
          <w:szCs w:val="24"/>
          <w:rtl/>
        </w:rPr>
        <w:lastRenderedPageBreak/>
        <w:t xml:space="preserve">                </w:t>
      </w:r>
      <w:r w:rsidR="00F529CC">
        <w:rPr>
          <w:rFonts w:asciiTheme="minorBidi" w:hAnsiTheme="minorBidi" w:cs="David" w:hint="cs"/>
          <w:sz w:val="24"/>
          <w:szCs w:val="24"/>
          <w:rtl/>
        </w:rPr>
        <w:t xml:space="preserve"> </w:t>
      </w:r>
      <w:r>
        <w:rPr>
          <w:rFonts w:asciiTheme="minorBidi" w:hAnsiTheme="minorBidi" w:cs="David" w:hint="cs"/>
          <w:sz w:val="24"/>
          <w:szCs w:val="24"/>
          <w:rtl/>
        </w:rPr>
        <w:t xml:space="preserve">רבי  עקיבא-             יום טוב- 5 </w:t>
      </w:r>
    </w:p>
    <w:p w:rsidR="00B762B0" w:rsidRDefault="00B762B0" w:rsidP="00B762B0">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יום הכפורים- 7 </w:t>
      </w:r>
    </w:p>
    <w:p w:rsidR="00B762B0" w:rsidRDefault="00B762B0" w:rsidP="00B762B0">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שבת- 6 </w:t>
      </w:r>
    </w:p>
    <w:p w:rsidR="00B762B0" w:rsidRDefault="00B762B0" w:rsidP="00B762B0">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אין פוחתין ואם רצו להוסיף מוסיפין</w:t>
      </w:r>
      <w:r w:rsidR="001623EA">
        <w:rPr>
          <w:rFonts w:asciiTheme="minorBidi" w:hAnsiTheme="minorBidi" w:cs="David" w:hint="cs"/>
          <w:sz w:val="24"/>
          <w:szCs w:val="24"/>
          <w:rtl/>
        </w:rPr>
        <w:t>.</w:t>
      </w:r>
      <w:r w:rsidR="001623EA">
        <w:rPr>
          <w:rStyle w:val="a9"/>
          <w:rFonts w:asciiTheme="minorBidi" w:hAnsiTheme="minorBidi" w:cs="David"/>
          <w:sz w:val="24"/>
          <w:szCs w:val="24"/>
          <w:rtl/>
        </w:rPr>
        <w:footnoteReference w:id="39"/>
      </w:r>
    </w:p>
    <w:p w:rsidR="00117127" w:rsidRDefault="0025729E" w:rsidP="0025729E">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p>
    <w:p w:rsidR="00191272" w:rsidRDefault="00665D1B" w:rsidP="00F446A6">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לכאורה הן רבי ישמעאל והן רבי עקיבא סותרים את דברי המשנה , רבי עקיבא בנוגע למספר העולים ביום הכפורים ובשבת שלדעת </w:t>
      </w:r>
      <w:r w:rsidR="00D741C3">
        <w:rPr>
          <w:rFonts w:asciiTheme="minorBidi" w:hAnsiTheme="minorBidi" w:cs="David" w:hint="cs"/>
          <w:sz w:val="24"/>
          <w:szCs w:val="24"/>
          <w:rtl/>
        </w:rPr>
        <w:t>רבי עקיבא</w:t>
      </w:r>
      <w:r>
        <w:rPr>
          <w:rFonts w:asciiTheme="minorBidi" w:hAnsiTheme="minorBidi" w:cs="David" w:hint="cs"/>
          <w:sz w:val="24"/>
          <w:szCs w:val="24"/>
          <w:rtl/>
        </w:rPr>
        <w:t xml:space="preserve"> בשבת עולים ששה וביום הכפורים שבעה.</w:t>
      </w:r>
      <w:r w:rsidR="00D741C3">
        <w:rPr>
          <w:rFonts w:asciiTheme="minorBidi" w:hAnsiTheme="minorBidi" w:cs="David" w:hint="cs"/>
          <w:sz w:val="24"/>
          <w:szCs w:val="24"/>
          <w:rtl/>
        </w:rPr>
        <w:t xml:space="preserve"> ואילו רבי ישמעאל  חולק על המשנה בשאלה האם מותר להוסיף עולים על המכסה שנקבעה . הגמרא מסיקה שהתנא של משנתנו הוא לפי שיטת רבי ישמעאל ותרי תנאי אליבא דרבי ישמעאל .</w:t>
      </w:r>
      <w:r w:rsidR="00191272">
        <w:rPr>
          <w:rFonts w:asciiTheme="minorBidi" w:hAnsiTheme="minorBidi" w:cs="David" w:hint="cs"/>
          <w:sz w:val="24"/>
          <w:szCs w:val="24"/>
          <w:rtl/>
        </w:rPr>
        <w:t xml:space="preserve">מהמקורות שעוסקים במנין העולים ניתן להסיק כמה מסקנות </w:t>
      </w:r>
      <w:r w:rsidR="00EA0A91">
        <w:rPr>
          <w:rStyle w:val="a9"/>
          <w:rFonts w:asciiTheme="minorBidi" w:hAnsiTheme="minorBidi" w:cs="David"/>
          <w:sz w:val="24"/>
          <w:szCs w:val="24"/>
          <w:rtl/>
        </w:rPr>
        <w:footnoteReference w:id="40"/>
      </w:r>
      <w:r w:rsidR="00191272">
        <w:rPr>
          <w:rFonts w:asciiTheme="minorBidi" w:hAnsiTheme="minorBidi" w:cs="David" w:hint="cs"/>
          <w:sz w:val="24"/>
          <w:szCs w:val="24"/>
          <w:rtl/>
        </w:rPr>
        <w:t>:</w:t>
      </w:r>
    </w:p>
    <w:p w:rsidR="00191272" w:rsidRDefault="00666714" w:rsidP="00666714">
      <w:pPr>
        <w:pStyle w:val="af8"/>
        <w:numPr>
          <w:ilvl w:val="0"/>
          <w:numId w:val="7"/>
        </w:numPr>
        <w:spacing w:line="480" w:lineRule="auto"/>
        <w:jc w:val="both"/>
        <w:rPr>
          <w:rFonts w:asciiTheme="minorBidi" w:hAnsiTheme="minorBidi" w:cs="David"/>
          <w:sz w:val="24"/>
          <w:szCs w:val="24"/>
        </w:rPr>
      </w:pPr>
      <w:r>
        <w:rPr>
          <w:rFonts w:asciiTheme="minorBidi" w:hAnsiTheme="minorBidi" w:cs="David" w:hint="cs"/>
          <w:sz w:val="24"/>
          <w:szCs w:val="24"/>
          <w:rtl/>
        </w:rPr>
        <w:t>נקוט האי כללא בידך כל דטפי ליה מילתא מחבריה טפי ליה גברא יתירא .</w:t>
      </w:r>
      <w:r w:rsidRPr="00666714">
        <w:rPr>
          <w:rFonts w:asciiTheme="minorBidi" w:hAnsiTheme="minorBidi" w:cs="David" w:hint="cs"/>
          <w:sz w:val="24"/>
          <w:szCs w:val="24"/>
          <w:rtl/>
        </w:rPr>
        <w:t xml:space="preserve"> </w:t>
      </w:r>
      <w:r>
        <w:rPr>
          <w:rFonts w:asciiTheme="minorBidi" w:hAnsiTheme="minorBidi" w:cs="David" w:hint="cs"/>
          <w:sz w:val="24"/>
          <w:szCs w:val="24"/>
          <w:rtl/>
        </w:rPr>
        <w:t xml:space="preserve">כל יום העודף מחבירו מוסיפים לו עליה (מגילה כב ע"א). </w:t>
      </w:r>
      <w:r w:rsidR="0062672A">
        <w:rPr>
          <w:rFonts w:asciiTheme="minorBidi" w:hAnsiTheme="minorBidi" w:cs="David" w:hint="cs"/>
          <w:sz w:val="24"/>
          <w:szCs w:val="24"/>
          <w:rtl/>
        </w:rPr>
        <w:t>כלומר ככל שהיום חשוב יותר בלוח השנה הדבר בא לידי ביטוי בתוספת עליה .</w:t>
      </w:r>
      <w:r w:rsidR="0062672A">
        <w:rPr>
          <w:rStyle w:val="a9"/>
          <w:rFonts w:asciiTheme="minorBidi" w:hAnsiTheme="minorBidi" w:cs="David"/>
          <w:sz w:val="24"/>
          <w:szCs w:val="24"/>
        </w:rPr>
        <w:footnoteReference w:id="41"/>
      </w:r>
    </w:p>
    <w:p w:rsidR="0062672A" w:rsidRPr="00666714" w:rsidRDefault="0062672A" w:rsidP="00666714">
      <w:pPr>
        <w:pStyle w:val="af8"/>
        <w:numPr>
          <w:ilvl w:val="0"/>
          <w:numId w:val="7"/>
        </w:num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מנין העליות הוא פועל יוצא של גורמים שלא בהכרח קשורים בצורה ישירה למצות קריאת התורה בצבור כגון טירחא דציבורא. בימי שני וחמישי ובמנחה בשבת, מספר העולים הוא מצומצם, שלושה בלבד מפני שהן ימי מלאכה, ושבת במנחה סמוך לחשיכה הוא שהרי כל היום היו רגילין לדרוש. וכן בראשי חדשים ובחולו של מועד </w:t>
      </w:r>
      <w:r w:rsidR="00F446A6">
        <w:rPr>
          <w:rFonts w:asciiTheme="minorBidi" w:hAnsiTheme="minorBidi" w:cs="David" w:hint="cs"/>
          <w:sz w:val="24"/>
          <w:szCs w:val="24"/>
          <w:rtl/>
        </w:rPr>
        <w:t xml:space="preserve">(מספר העולים הוא ארבעה) </w:t>
      </w:r>
      <w:r>
        <w:rPr>
          <w:rFonts w:asciiTheme="minorBidi" w:hAnsiTheme="minorBidi" w:cs="David" w:hint="cs"/>
          <w:sz w:val="24"/>
          <w:szCs w:val="24"/>
          <w:rtl/>
        </w:rPr>
        <w:t>נמי איכא ביטול מלאכה דמלאכת דבר האבד מותר</w:t>
      </w:r>
      <w:r w:rsidR="00F446A6">
        <w:rPr>
          <w:rFonts w:asciiTheme="minorBidi" w:hAnsiTheme="minorBidi" w:cs="David" w:hint="cs"/>
          <w:sz w:val="24"/>
          <w:szCs w:val="24"/>
          <w:rtl/>
        </w:rPr>
        <w:t>ת.</w:t>
      </w:r>
    </w:p>
    <w:p w:rsidR="00D54D72" w:rsidRDefault="00F446A6" w:rsidP="00F446A6">
      <w:pPr>
        <w:pStyle w:val="af8"/>
        <w:numPr>
          <w:ilvl w:val="0"/>
          <w:numId w:val="7"/>
        </w:numPr>
        <w:spacing w:line="480" w:lineRule="auto"/>
        <w:jc w:val="both"/>
        <w:rPr>
          <w:rFonts w:asciiTheme="minorBidi" w:hAnsiTheme="minorBidi" w:cs="David"/>
          <w:sz w:val="24"/>
          <w:szCs w:val="24"/>
        </w:rPr>
      </w:pPr>
      <w:r w:rsidRPr="00F446A6">
        <w:rPr>
          <w:rFonts w:asciiTheme="minorBidi" w:hAnsiTheme="minorBidi" w:cs="David" w:hint="cs"/>
          <w:sz w:val="24"/>
          <w:szCs w:val="24"/>
          <w:rtl/>
        </w:rPr>
        <w:t xml:space="preserve">הברייתא שמובאת בגמרא (מגילה דף כג ע"א)  עוסקת בשאלה מתי באים ויוצאים מבית הכנסת:" ביום טוב מאחרין לבוא וממהרין לצאת,ביום הכפורים ממהרין לבוא ומאחרין לצאת ובשבת ממהרין לבוא וממהרין לצאת ." ומנסה לקשר זאת עם מספר העולים . </w:t>
      </w:r>
      <w:r>
        <w:rPr>
          <w:rFonts w:asciiTheme="minorBidi" w:hAnsiTheme="minorBidi" w:cs="David" w:hint="cs"/>
          <w:sz w:val="24"/>
          <w:szCs w:val="24"/>
          <w:rtl/>
        </w:rPr>
        <w:t xml:space="preserve">אחד התירוצים שנאמרו בגמרא למה יש לקצר את קריאת התורה ביום הכיפורים לעומת </w:t>
      </w:r>
      <w:r>
        <w:rPr>
          <w:rFonts w:asciiTheme="minorBidi" w:hAnsiTheme="minorBidi" w:cs="David" w:hint="cs"/>
          <w:sz w:val="24"/>
          <w:szCs w:val="24"/>
          <w:rtl/>
        </w:rPr>
        <w:lastRenderedPageBreak/>
        <w:t xml:space="preserve">שבת  לשיטתו של רבי עקיבא  היא ביום הכפורים "נפיש סידורא " </w:t>
      </w:r>
      <w:r>
        <w:rPr>
          <w:rFonts w:asciiTheme="minorBidi" w:hAnsiTheme="minorBidi" w:cs="David"/>
          <w:sz w:val="24"/>
          <w:szCs w:val="24"/>
          <w:rtl/>
        </w:rPr>
        <w:t>–</w:t>
      </w:r>
      <w:r>
        <w:rPr>
          <w:rFonts w:asciiTheme="minorBidi" w:hAnsiTheme="minorBidi" w:cs="David" w:hint="cs"/>
          <w:sz w:val="24"/>
          <w:szCs w:val="24"/>
          <w:rtl/>
        </w:rPr>
        <w:t>התפילה מתארכת ולכן מצמצמים בעליות .</w:t>
      </w:r>
    </w:p>
    <w:p w:rsidR="006F5AEF" w:rsidRDefault="006F5AEF" w:rsidP="00E106A6">
      <w:pPr>
        <w:spacing w:line="480" w:lineRule="auto"/>
        <w:ind w:left="360"/>
        <w:jc w:val="both"/>
        <w:rPr>
          <w:rFonts w:asciiTheme="minorBidi" w:hAnsiTheme="minorBidi" w:cs="David"/>
          <w:sz w:val="24"/>
          <w:szCs w:val="24"/>
          <w:rtl/>
        </w:rPr>
      </w:pPr>
    </w:p>
    <w:p w:rsidR="00DE6519" w:rsidRDefault="00DE6519" w:rsidP="00441CBE">
      <w:pPr>
        <w:spacing w:line="480" w:lineRule="auto"/>
        <w:jc w:val="both"/>
        <w:rPr>
          <w:rFonts w:asciiTheme="minorBidi" w:hAnsiTheme="minorBidi" w:cs="David"/>
          <w:b/>
          <w:bCs/>
          <w:sz w:val="24"/>
          <w:szCs w:val="24"/>
          <w:rtl/>
        </w:rPr>
      </w:pPr>
    </w:p>
    <w:p w:rsidR="00D06B4F" w:rsidRPr="00D06B4F" w:rsidRDefault="00D06B4F" w:rsidP="00441CBE">
      <w:pPr>
        <w:spacing w:line="480" w:lineRule="auto"/>
        <w:jc w:val="both"/>
        <w:rPr>
          <w:rFonts w:asciiTheme="minorBidi" w:hAnsiTheme="minorBidi" w:cs="David"/>
          <w:b/>
          <w:bCs/>
          <w:sz w:val="24"/>
          <w:szCs w:val="24"/>
          <w:rtl/>
        </w:rPr>
      </w:pPr>
      <w:r w:rsidRPr="00D06B4F">
        <w:rPr>
          <w:rFonts w:asciiTheme="minorBidi" w:hAnsiTheme="minorBidi" w:cs="David" w:hint="cs"/>
          <w:b/>
          <w:bCs/>
          <w:sz w:val="24"/>
          <w:szCs w:val="24"/>
          <w:rtl/>
        </w:rPr>
        <w:t>ברכת התורה</w:t>
      </w:r>
    </w:p>
    <w:p w:rsidR="00441CBE" w:rsidRDefault="00E106A6" w:rsidP="00441CBE">
      <w:pPr>
        <w:spacing w:line="480" w:lineRule="auto"/>
        <w:jc w:val="both"/>
        <w:rPr>
          <w:rFonts w:asciiTheme="minorBidi" w:hAnsiTheme="minorBidi" w:cs="David"/>
          <w:sz w:val="24"/>
          <w:szCs w:val="24"/>
          <w:rtl/>
        </w:rPr>
      </w:pPr>
      <w:r>
        <w:rPr>
          <w:rFonts w:asciiTheme="minorBidi" w:hAnsiTheme="minorBidi" w:cs="David" w:hint="cs"/>
          <w:sz w:val="24"/>
          <w:szCs w:val="24"/>
          <w:rtl/>
        </w:rPr>
        <w:t>הגורם השני שמוזכר במשנה במגילה שמאפיין את קרי</w:t>
      </w:r>
      <w:r w:rsidR="00441CBE">
        <w:rPr>
          <w:rFonts w:asciiTheme="minorBidi" w:hAnsiTheme="minorBidi" w:cs="David" w:hint="cs"/>
          <w:sz w:val="24"/>
          <w:szCs w:val="24"/>
          <w:rtl/>
        </w:rPr>
        <w:t xml:space="preserve">את התורה בצבור הוא ברכת התורה </w:t>
      </w:r>
      <w:r>
        <w:rPr>
          <w:rFonts w:asciiTheme="minorBidi" w:hAnsiTheme="minorBidi" w:cs="David" w:hint="cs"/>
          <w:sz w:val="24"/>
          <w:szCs w:val="24"/>
          <w:rtl/>
        </w:rPr>
        <w:t>.</w:t>
      </w:r>
    </w:p>
    <w:p w:rsidR="003741AE" w:rsidRDefault="00F0291E" w:rsidP="00441CBE">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חז"ל הגדירו את ברכת התורה כמעולה שבברכות .</w:t>
      </w:r>
    </w:p>
    <w:p w:rsidR="003741AE" w:rsidRDefault="00E106A6" w:rsidP="000B3A8D">
      <w:pPr>
        <w:spacing w:line="480" w:lineRule="auto"/>
        <w:jc w:val="both"/>
        <w:rPr>
          <w:rFonts w:asciiTheme="minorBidi" w:hAnsiTheme="minorBidi" w:cs="David"/>
          <w:b/>
          <w:bCs/>
          <w:sz w:val="24"/>
          <w:szCs w:val="24"/>
          <w:rtl/>
        </w:rPr>
      </w:pPr>
      <w:r>
        <w:rPr>
          <w:rFonts w:asciiTheme="minorBidi" w:hAnsiTheme="minorBidi" w:cs="David" w:hint="cs"/>
          <w:sz w:val="24"/>
          <w:szCs w:val="24"/>
          <w:rtl/>
        </w:rPr>
        <w:t xml:space="preserve"> "</w:t>
      </w:r>
      <w:r w:rsidRPr="006F5AEF">
        <w:rPr>
          <w:rFonts w:asciiTheme="minorBidi" w:hAnsiTheme="minorBidi" w:cs="David" w:hint="cs"/>
          <w:b/>
          <w:bCs/>
          <w:sz w:val="24"/>
          <w:szCs w:val="24"/>
          <w:rtl/>
        </w:rPr>
        <w:t>הפותח והחותם בתורה  מברך לפניה ולאחריה".</w:t>
      </w:r>
      <w:r w:rsidR="006F5AEF">
        <w:rPr>
          <w:rFonts w:asciiTheme="minorBidi" w:hAnsiTheme="minorBidi" w:cs="David" w:hint="cs"/>
          <w:b/>
          <w:bCs/>
          <w:sz w:val="24"/>
          <w:szCs w:val="24"/>
          <w:rtl/>
        </w:rPr>
        <w:t xml:space="preserve"> </w:t>
      </w:r>
    </w:p>
    <w:p w:rsidR="000B3A8D" w:rsidRDefault="00E106A6" w:rsidP="000B3A8D">
      <w:pPr>
        <w:spacing w:line="480" w:lineRule="auto"/>
        <w:jc w:val="both"/>
        <w:rPr>
          <w:rFonts w:asciiTheme="minorBidi" w:hAnsiTheme="minorBidi" w:cs="David"/>
          <w:sz w:val="24"/>
          <w:szCs w:val="24"/>
          <w:rtl/>
        </w:rPr>
      </w:pPr>
      <w:r>
        <w:rPr>
          <w:rFonts w:asciiTheme="minorBidi" w:hAnsiTheme="minorBidi" w:cs="David"/>
          <w:sz w:val="24"/>
          <w:szCs w:val="24"/>
          <w:rtl/>
        </w:rPr>
        <w:t>בתקופת המשנה</w:t>
      </w:r>
      <w:r>
        <w:rPr>
          <w:rFonts w:asciiTheme="minorBidi" w:hAnsiTheme="minorBidi" w:cs="David" w:hint="cs"/>
          <w:sz w:val="24"/>
          <w:szCs w:val="24"/>
          <w:rtl/>
        </w:rPr>
        <w:t xml:space="preserve">, </w:t>
      </w:r>
      <w:r w:rsidRPr="00395020">
        <w:rPr>
          <w:rFonts w:asciiTheme="minorBidi" w:hAnsiTheme="minorBidi" w:cs="David"/>
          <w:sz w:val="24"/>
          <w:szCs w:val="24"/>
          <w:rtl/>
        </w:rPr>
        <w:t>חכמים</w:t>
      </w:r>
      <w:r>
        <w:rPr>
          <w:rFonts w:asciiTheme="minorBidi" w:hAnsiTheme="minorBidi" w:cs="David" w:hint="cs"/>
          <w:sz w:val="24"/>
          <w:szCs w:val="24"/>
          <w:rtl/>
        </w:rPr>
        <w:t xml:space="preserve"> תיקנו </w:t>
      </w:r>
      <w:r w:rsidRPr="00395020">
        <w:rPr>
          <w:rFonts w:asciiTheme="minorBidi" w:hAnsiTheme="minorBidi" w:cs="David"/>
          <w:sz w:val="24"/>
          <w:szCs w:val="24"/>
          <w:rtl/>
        </w:rPr>
        <w:t>לברך את ברכת התורה בעליות מסוימות בלבד,</w:t>
      </w:r>
      <w:r>
        <w:rPr>
          <w:rFonts w:asciiTheme="minorBidi" w:hAnsiTheme="minorBidi" w:cs="David" w:hint="cs"/>
          <w:sz w:val="24"/>
          <w:szCs w:val="24"/>
          <w:rtl/>
        </w:rPr>
        <w:t xml:space="preserve"> כגון העליה הראשונה והאחרונה </w:t>
      </w:r>
      <w:r w:rsidR="001623EA">
        <w:rPr>
          <w:rFonts w:asciiTheme="minorBidi" w:hAnsiTheme="minorBidi" w:cs="David" w:hint="cs"/>
          <w:sz w:val="24"/>
          <w:szCs w:val="24"/>
          <w:rtl/>
        </w:rPr>
        <w:t>.</w:t>
      </w:r>
      <w:r w:rsidR="001623EA" w:rsidRPr="001623EA">
        <w:rPr>
          <w:rFonts w:asciiTheme="minorBidi" w:hAnsiTheme="minorBidi" w:cs="David" w:hint="cs"/>
          <w:sz w:val="24"/>
          <w:szCs w:val="24"/>
          <w:rtl/>
        </w:rPr>
        <w:t xml:space="preserve"> </w:t>
      </w:r>
      <w:r w:rsidR="001623EA">
        <w:rPr>
          <w:rFonts w:asciiTheme="minorBidi" w:hAnsiTheme="minorBidi" w:cs="David" w:hint="cs"/>
          <w:sz w:val="24"/>
          <w:szCs w:val="24"/>
          <w:rtl/>
        </w:rPr>
        <w:t>וכן בפרשיות מיוחדות שנקראו, שחז"ל קבעו שיש לברך לפניהן ולאחריהן כפי שיבואר להלן</w:t>
      </w:r>
      <w:r w:rsidR="001623EA">
        <w:rPr>
          <w:rStyle w:val="a9"/>
          <w:rFonts w:asciiTheme="minorBidi" w:hAnsiTheme="minorBidi" w:cs="David"/>
          <w:sz w:val="24"/>
          <w:szCs w:val="24"/>
          <w:rtl/>
        </w:rPr>
        <w:footnoteReference w:id="42"/>
      </w:r>
      <w:r w:rsidR="001623EA">
        <w:rPr>
          <w:rFonts w:asciiTheme="minorBidi" w:hAnsiTheme="minorBidi" w:cs="David" w:hint="cs"/>
          <w:sz w:val="24"/>
          <w:szCs w:val="24"/>
          <w:rtl/>
        </w:rPr>
        <w:t xml:space="preserve">. </w:t>
      </w:r>
      <w:r w:rsidR="001623EA" w:rsidRPr="00395020">
        <w:rPr>
          <w:rFonts w:asciiTheme="minorBidi" w:hAnsiTheme="minorBidi" w:cs="David"/>
          <w:sz w:val="24"/>
          <w:szCs w:val="24"/>
          <w:rtl/>
        </w:rPr>
        <w:t xml:space="preserve">ברכת התורה נתנה לאותה עליה את </w:t>
      </w:r>
      <w:r w:rsidR="001623EA">
        <w:rPr>
          <w:rFonts w:asciiTheme="minorBidi" w:hAnsiTheme="minorBidi" w:cs="David" w:hint="cs"/>
          <w:sz w:val="24"/>
          <w:szCs w:val="24"/>
          <w:rtl/>
        </w:rPr>
        <w:t xml:space="preserve">התוקף ההלכתי מצד אחד, ומצד שני את </w:t>
      </w:r>
      <w:r w:rsidR="001623EA" w:rsidRPr="00395020">
        <w:rPr>
          <w:rFonts w:asciiTheme="minorBidi" w:hAnsiTheme="minorBidi" w:cs="David"/>
          <w:sz w:val="24"/>
          <w:szCs w:val="24"/>
          <w:rtl/>
        </w:rPr>
        <w:t>הרובד הסמלי,</w:t>
      </w:r>
      <w:r w:rsidR="001623EA">
        <w:rPr>
          <w:rFonts w:asciiTheme="minorBidi" w:hAnsiTheme="minorBidi" w:cs="David" w:hint="cs"/>
          <w:sz w:val="24"/>
          <w:szCs w:val="24"/>
          <w:rtl/>
        </w:rPr>
        <w:t xml:space="preserve"> ביטוי ליחס </w:t>
      </w:r>
      <w:r w:rsidR="001623EA" w:rsidRPr="00395020">
        <w:rPr>
          <w:rFonts w:asciiTheme="minorBidi" w:hAnsiTheme="minorBidi" w:cs="David"/>
          <w:sz w:val="24"/>
          <w:szCs w:val="24"/>
          <w:rtl/>
        </w:rPr>
        <w:t>של העולה לתורה לנותן התורה, ובכך</w:t>
      </w:r>
      <w:r w:rsidR="001623EA">
        <w:rPr>
          <w:rFonts w:asciiTheme="minorBidi" w:hAnsiTheme="minorBidi" w:cs="David" w:hint="cs"/>
          <w:sz w:val="24"/>
          <w:szCs w:val="24"/>
          <w:rtl/>
        </w:rPr>
        <w:t xml:space="preserve"> בעצם</w:t>
      </w:r>
      <w:r w:rsidR="001623EA" w:rsidRPr="00395020">
        <w:rPr>
          <w:rFonts w:asciiTheme="minorBidi" w:hAnsiTheme="minorBidi" w:cs="David"/>
          <w:sz w:val="24"/>
          <w:szCs w:val="24"/>
          <w:rtl/>
        </w:rPr>
        <w:t xml:space="preserve"> קבעה את מיוחדותה אצל העולה. </w:t>
      </w:r>
      <w:r w:rsidR="00DF41CE">
        <w:rPr>
          <w:rStyle w:val="ac"/>
          <w:rFonts w:asciiTheme="minorBidi" w:hAnsiTheme="minorBidi" w:cs="David"/>
          <w:sz w:val="24"/>
          <w:szCs w:val="24"/>
          <w:rtl/>
        </w:rPr>
        <w:endnoteReference w:id="1"/>
      </w:r>
      <w:r w:rsidR="00DF41CE" w:rsidRPr="000B3A8D">
        <w:rPr>
          <w:rFonts w:asciiTheme="minorBidi" w:hAnsiTheme="minorBidi" w:cs="David" w:hint="cs"/>
          <w:sz w:val="24"/>
          <w:szCs w:val="24"/>
          <w:rtl/>
        </w:rPr>
        <w:t xml:space="preserve"> </w:t>
      </w:r>
    </w:p>
    <w:p w:rsidR="002F7E01" w:rsidRDefault="002F7E01" w:rsidP="000B3A8D">
      <w:pPr>
        <w:spacing w:line="480" w:lineRule="auto"/>
        <w:jc w:val="both"/>
        <w:rPr>
          <w:rFonts w:asciiTheme="minorBidi" w:hAnsiTheme="minorBidi" w:cs="David"/>
          <w:sz w:val="24"/>
          <w:szCs w:val="24"/>
          <w:rtl/>
        </w:rPr>
      </w:pPr>
      <w:r>
        <w:rPr>
          <w:rFonts w:asciiTheme="minorBidi" w:hAnsiTheme="minorBidi" w:cs="David" w:hint="cs"/>
          <w:sz w:val="24"/>
          <w:szCs w:val="24"/>
          <w:rtl/>
        </w:rPr>
        <w:t>מקובל שישנן רק שתי ברכות שה</w:t>
      </w:r>
      <w:r w:rsidR="00DF41CE">
        <w:rPr>
          <w:rFonts w:asciiTheme="minorBidi" w:hAnsiTheme="minorBidi" w:cs="David" w:hint="cs"/>
          <w:sz w:val="24"/>
          <w:szCs w:val="24"/>
          <w:rtl/>
        </w:rPr>
        <w:t>ן מן התורה, ברכת המזון וברכת התו</w:t>
      </w:r>
      <w:r>
        <w:rPr>
          <w:rFonts w:asciiTheme="minorBidi" w:hAnsiTheme="minorBidi" w:cs="David" w:hint="cs"/>
          <w:sz w:val="24"/>
          <w:szCs w:val="24"/>
          <w:rtl/>
        </w:rPr>
        <w:t>רה וכך מובא במסכת ברכות דף כא ע"ב :</w:t>
      </w:r>
    </w:p>
    <w:p w:rsidR="002F7E01" w:rsidRPr="00F0291E" w:rsidRDefault="002F7E01" w:rsidP="000B3A8D">
      <w:pPr>
        <w:spacing w:line="480" w:lineRule="auto"/>
        <w:jc w:val="both"/>
        <w:rPr>
          <w:rFonts w:asciiTheme="minorBidi" w:hAnsiTheme="minorBidi" w:cs="David"/>
          <w:b/>
          <w:bCs/>
          <w:sz w:val="24"/>
          <w:szCs w:val="24"/>
          <w:rtl/>
        </w:rPr>
      </w:pPr>
      <w:r w:rsidRPr="00F0291E">
        <w:rPr>
          <w:rFonts w:asciiTheme="minorBidi" w:hAnsiTheme="minorBidi" w:cs="David" w:hint="cs"/>
          <w:b/>
          <w:bCs/>
          <w:sz w:val="24"/>
          <w:szCs w:val="24"/>
          <w:rtl/>
        </w:rPr>
        <w:t>אמר רב יהודה : מנין לברכת המזון לאחריה מן התורה? "ואכלת ושבעת וברכת . מנין לברכת התורה לפניה מן התורה ? שנאמר כי שם ה' אקרא הבו גדל לאלקינו.</w:t>
      </w:r>
      <w:r w:rsidRPr="00F0291E">
        <w:rPr>
          <w:rStyle w:val="a9"/>
          <w:rFonts w:asciiTheme="minorBidi" w:hAnsiTheme="minorBidi" w:cs="David"/>
          <w:b/>
          <w:bCs/>
          <w:sz w:val="24"/>
          <w:szCs w:val="24"/>
          <w:rtl/>
        </w:rPr>
        <w:footnoteReference w:id="43"/>
      </w:r>
    </w:p>
    <w:p w:rsidR="00F0291E" w:rsidRDefault="00F0291E" w:rsidP="000B3A8D">
      <w:pPr>
        <w:spacing w:line="480" w:lineRule="auto"/>
        <w:jc w:val="both"/>
        <w:rPr>
          <w:rFonts w:asciiTheme="minorBidi" w:hAnsiTheme="minorBidi" w:cs="David"/>
          <w:sz w:val="24"/>
          <w:szCs w:val="24"/>
          <w:rtl/>
        </w:rPr>
      </w:pPr>
      <w:r>
        <w:rPr>
          <w:rFonts w:asciiTheme="minorBidi" w:hAnsiTheme="minorBidi" w:cs="David" w:hint="cs"/>
          <w:sz w:val="24"/>
          <w:szCs w:val="24"/>
          <w:rtl/>
        </w:rPr>
        <w:t>במכילתא (פרשה כא)  נדרש הפסוק בברכה הנאמרת לפני קריאת התורה בצבור.</w:t>
      </w:r>
    </w:p>
    <w:p w:rsidR="00F0291E" w:rsidRDefault="00F0291E" w:rsidP="000B3A8D">
      <w:pPr>
        <w:spacing w:line="480" w:lineRule="auto"/>
        <w:jc w:val="both"/>
        <w:rPr>
          <w:rFonts w:asciiTheme="minorBidi" w:hAnsiTheme="minorBidi" w:cs="David"/>
          <w:b/>
          <w:bCs/>
          <w:sz w:val="24"/>
          <w:szCs w:val="24"/>
          <w:rtl/>
        </w:rPr>
      </w:pPr>
      <w:r w:rsidRPr="00F0291E">
        <w:rPr>
          <w:rFonts w:asciiTheme="minorBidi" w:hAnsiTheme="minorBidi" w:cs="David" w:hint="cs"/>
          <w:b/>
          <w:bCs/>
          <w:sz w:val="24"/>
          <w:szCs w:val="24"/>
          <w:rtl/>
        </w:rPr>
        <w:lastRenderedPageBreak/>
        <w:t xml:space="preserve">רבי חנינא בן אחי רבי יהושע אומר : הרי הוא אומר "  כי שם ה' אקרא , הבו גדל לאלקינו ." כי שם ה' אקרא </w:t>
      </w:r>
      <w:r w:rsidRPr="00F0291E">
        <w:rPr>
          <w:rFonts w:asciiTheme="minorBidi" w:hAnsiTheme="minorBidi" w:cs="David"/>
          <w:b/>
          <w:bCs/>
          <w:sz w:val="24"/>
          <w:szCs w:val="24"/>
          <w:rtl/>
        </w:rPr>
        <w:t>–</w:t>
      </w:r>
      <w:r w:rsidRPr="00F0291E">
        <w:rPr>
          <w:rFonts w:asciiTheme="minorBidi" w:hAnsiTheme="minorBidi" w:cs="David" w:hint="cs"/>
          <w:b/>
          <w:bCs/>
          <w:sz w:val="24"/>
          <w:szCs w:val="24"/>
          <w:rtl/>
        </w:rPr>
        <w:t xml:space="preserve"> זה המברך : " הבו גדל לאלקינו </w:t>
      </w:r>
      <w:r w:rsidRPr="00F0291E">
        <w:rPr>
          <w:rFonts w:asciiTheme="minorBidi" w:hAnsiTheme="minorBidi" w:cs="David"/>
          <w:b/>
          <w:bCs/>
          <w:sz w:val="24"/>
          <w:szCs w:val="24"/>
          <w:rtl/>
        </w:rPr>
        <w:t>–</w:t>
      </w:r>
      <w:r w:rsidRPr="00F0291E">
        <w:rPr>
          <w:rFonts w:asciiTheme="minorBidi" w:hAnsiTheme="minorBidi" w:cs="David" w:hint="cs"/>
          <w:b/>
          <w:bCs/>
          <w:sz w:val="24"/>
          <w:szCs w:val="24"/>
          <w:rtl/>
        </w:rPr>
        <w:t xml:space="preserve"> אלו העונים אחריו " ברוך ה' המברך לעולם ועד.</w:t>
      </w:r>
    </w:p>
    <w:p w:rsidR="000B3A8D" w:rsidRPr="00361CF8" w:rsidRDefault="000B3A8D" w:rsidP="00361CF8">
      <w:pPr>
        <w:spacing w:line="480" w:lineRule="auto"/>
        <w:jc w:val="both"/>
        <w:rPr>
          <w:rFonts w:ascii="Arial" w:hAnsi="Arial" w:cs="David"/>
          <w:b/>
          <w:bCs/>
          <w:sz w:val="24"/>
          <w:szCs w:val="24"/>
          <w:rtl/>
        </w:rPr>
      </w:pPr>
      <w:r>
        <w:rPr>
          <w:rFonts w:asciiTheme="minorBidi" w:hAnsiTheme="minorBidi" w:cs="David" w:hint="cs"/>
          <w:sz w:val="24"/>
          <w:szCs w:val="24"/>
          <w:rtl/>
        </w:rPr>
        <w:t xml:space="preserve">וכך מסביר זאת </w:t>
      </w:r>
      <w:r>
        <w:rPr>
          <w:rFonts w:ascii="Arial" w:hAnsi="Arial" w:cs="David" w:hint="cs"/>
          <w:sz w:val="24"/>
          <w:szCs w:val="24"/>
          <w:rtl/>
        </w:rPr>
        <w:t xml:space="preserve">הרב </w:t>
      </w:r>
      <w:r w:rsidRPr="009B0E73">
        <w:rPr>
          <w:rFonts w:ascii="Arial" w:hAnsi="Arial" w:cs="David" w:hint="cs"/>
          <w:sz w:val="24"/>
          <w:szCs w:val="24"/>
          <w:rtl/>
        </w:rPr>
        <w:t>י"ד סולובייצ'יק</w:t>
      </w:r>
      <w:r>
        <w:rPr>
          <w:rFonts w:ascii="Arial" w:hAnsi="Arial" w:cs="David" w:hint="cs"/>
          <w:sz w:val="24"/>
          <w:szCs w:val="24"/>
          <w:rtl/>
        </w:rPr>
        <w:t>:</w:t>
      </w:r>
      <w:r w:rsidR="00827606">
        <w:rPr>
          <w:rStyle w:val="a9"/>
          <w:rFonts w:ascii="Arial" w:hAnsi="Arial" w:cs="David"/>
          <w:b/>
          <w:bCs/>
          <w:sz w:val="24"/>
          <w:szCs w:val="24"/>
          <w:rtl/>
        </w:rPr>
        <w:footnoteReference w:id="44"/>
      </w:r>
    </w:p>
    <w:p w:rsidR="00295593" w:rsidRPr="00361CF8" w:rsidRDefault="000B3A8D" w:rsidP="00361CF8">
      <w:pPr>
        <w:spacing w:line="480" w:lineRule="auto"/>
        <w:jc w:val="both"/>
        <w:rPr>
          <w:rFonts w:ascii="Arial" w:hAnsi="Arial" w:cs="David"/>
          <w:b/>
          <w:bCs/>
          <w:sz w:val="24"/>
          <w:szCs w:val="24"/>
          <w:rtl/>
        </w:rPr>
      </w:pPr>
      <w:r>
        <w:rPr>
          <w:rFonts w:ascii="Arial" w:hAnsi="Arial" w:cs="David" w:hint="cs"/>
          <w:sz w:val="24"/>
          <w:szCs w:val="24"/>
          <w:rtl/>
        </w:rPr>
        <w:t>"</w:t>
      </w:r>
      <w:r w:rsidRPr="00834D1D">
        <w:rPr>
          <w:rFonts w:ascii="Arial" w:hAnsi="Arial" w:cs="David" w:hint="cs"/>
          <w:b/>
          <w:bCs/>
          <w:sz w:val="24"/>
          <w:szCs w:val="24"/>
          <w:rtl/>
        </w:rPr>
        <w:t xml:space="preserve">כשעולים לתורה פותחים בדברי קדושה (ברכו את ה' המבורך). מדוע לא יתחילו בברכה עצמה?... יש בקריאת התורה משום גילוי שכינה, ובכל מקום ובכל זמן כשהאדם מרגיש נוכחותו של הקב"ה חייב הוא לקדש את שמו של הקב"ה ולתת לו שבח והודאה... חומרת המהר"ם מרוטנבורג לעמוד בקריאת התורה מיוסדת על אותו עיקרון. אם קריאת התורה היתה מהווה רק פעולה לימודית לא היינו זקוקים לעמידה... העמידה היא תוצאת חווית הגילוי. כמו כן המנהג לקרוא את הדיברות בטעם העליון (טעם המחבר את המלים לעשרת הדיברות בניגוד לטעם התחתון המאחד אותן לפסוקים) יונק מן העיקרון הנ"ל. אנו "מחקים" אמירת הדיברות על ידי הקב"ה". </w:t>
      </w:r>
    </w:p>
    <w:p w:rsidR="00361CF8" w:rsidRDefault="00827606" w:rsidP="00F917DD">
      <w:pPr>
        <w:spacing w:line="480" w:lineRule="auto"/>
        <w:jc w:val="both"/>
        <w:rPr>
          <w:rFonts w:ascii="Arial" w:hAnsi="Arial" w:cs="David"/>
          <w:b/>
          <w:bCs/>
          <w:sz w:val="24"/>
          <w:szCs w:val="24"/>
          <w:rtl/>
        </w:rPr>
      </w:pPr>
      <w:r w:rsidRPr="00827606">
        <w:rPr>
          <w:rFonts w:ascii="Arial" w:hAnsi="Arial" w:cs="David" w:hint="cs"/>
          <w:sz w:val="24"/>
          <w:szCs w:val="24"/>
          <w:rtl/>
        </w:rPr>
        <w:t>ובמקום</w:t>
      </w:r>
      <w:r w:rsidR="00337575">
        <w:rPr>
          <w:rFonts w:ascii="Arial" w:hAnsi="Arial" w:cs="David" w:hint="cs"/>
          <w:sz w:val="24"/>
          <w:szCs w:val="24"/>
          <w:rtl/>
        </w:rPr>
        <w:t xml:space="preserve"> </w:t>
      </w:r>
      <w:r w:rsidRPr="00827606">
        <w:rPr>
          <w:rFonts w:ascii="Arial" w:hAnsi="Arial" w:cs="David" w:hint="cs"/>
          <w:sz w:val="24"/>
          <w:szCs w:val="24"/>
          <w:rtl/>
        </w:rPr>
        <w:t>אחר הוא כותב</w:t>
      </w:r>
      <w:r w:rsidR="00575BDA" w:rsidRPr="00834D1D">
        <w:rPr>
          <w:rStyle w:val="a9"/>
          <w:rFonts w:asciiTheme="minorBidi" w:hAnsiTheme="minorBidi" w:cs="David"/>
          <w:b/>
          <w:bCs/>
          <w:sz w:val="24"/>
          <w:szCs w:val="24"/>
        </w:rPr>
        <w:footnoteReference w:id="45"/>
      </w:r>
      <w:r>
        <w:rPr>
          <w:rFonts w:ascii="Arial" w:hAnsi="Arial" w:cs="David" w:hint="cs"/>
          <w:b/>
          <w:bCs/>
          <w:sz w:val="24"/>
          <w:szCs w:val="24"/>
          <w:rtl/>
        </w:rPr>
        <w:t xml:space="preserve">: חובת שילוב תורה וברכות, הנעוצה ,כפי שנתבאר , בדברי הגמרא (ברכות כא ע"א) "מנין לברכת התורה לפניה מן התורה שנאמר כי שם ה' אקרא הבו גודל לא-לקינו , ודאי תקפה לגבי קריאת התורה בצבור , במסגרתה מתגשמת חטיבה אחת של קריאת היום </w:t>
      </w:r>
      <w:r>
        <w:rPr>
          <w:rFonts w:ascii="Arial" w:hAnsi="Arial" w:cs="David"/>
          <w:b/>
          <w:bCs/>
          <w:sz w:val="24"/>
          <w:szCs w:val="24"/>
          <w:rtl/>
        </w:rPr>
        <w:t>–</w:t>
      </w:r>
      <w:r>
        <w:rPr>
          <w:rFonts w:ascii="Arial" w:hAnsi="Arial" w:cs="David" w:hint="cs"/>
          <w:b/>
          <w:bCs/>
          <w:sz w:val="24"/>
          <w:szCs w:val="24"/>
          <w:rtl/>
        </w:rPr>
        <w:t xml:space="preserve"> המהווה </w:t>
      </w:r>
      <w:r w:rsidR="00575BDA">
        <w:rPr>
          <w:rFonts w:ascii="Arial" w:hAnsi="Arial" w:cs="David" w:hint="cs"/>
          <w:b/>
          <w:bCs/>
          <w:sz w:val="24"/>
          <w:szCs w:val="24"/>
          <w:rtl/>
        </w:rPr>
        <w:t xml:space="preserve">קיום תלמוד תורה והבעת שבח. ומקרא מלא דיבר הכתוב בנחמיה (ח, ה-ו) : "ויפתח עזרא הספר לעיני כל העם כי מעל כל העם היה וכו' ויברך עזרא את ה' האלקים הגדול ויענו כל העם אמן </w:t>
      </w:r>
      <w:proofErr w:type="spellStart"/>
      <w:r w:rsidR="00575BDA">
        <w:rPr>
          <w:rFonts w:ascii="Arial" w:hAnsi="Arial" w:cs="David" w:hint="cs"/>
          <w:b/>
          <w:bCs/>
          <w:sz w:val="24"/>
          <w:szCs w:val="24"/>
          <w:rtl/>
        </w:rPr>
        <w:t>אמן</w:t>
      </w:r>
      <w:proofErr w:type="spellEnd"/>
      <w:r w:rsidR="00575BDA">
        <w:rPr>
          <w:rFonts w:ascii="Arial" w:hAnsi="Arial" w:cs="David" w:hint="cs"/>
          <w:b/>
          <w:bCs/>
          <w:sz w:val="24"/>
          <w:szCs w:val="24"/>
          <w:rtl/>
        </w:rPr>
        <w:t xml:space="preserve"> במעל ידיהם ויקדו וישתחוו לה' אפים ארצה". הרי שבצבור קיימת חובת אמירת שבח והודעה לקב"ה בשעה שקוראים בתורה, כנראה על פי הכתוב  "כי שם ה' אקרא הבו גודל לאלוקינו.</w:t>
      </w:r>
    </w:p>
    <w:p w:rsidR="00F917DD" w:rsidRPr="00F917DD" w:rsidRDefault="00F917DD" w:rsidP="00F917DD">
      <w:pPr>
        <w:spacing w:line="480" w:lineRule="auto"/>
        <w:jc w:val="both"/>
        <w:rPr>
          <w:rFonts w:ascii="Arial" w:hAnsi="Arial" w:cs="David"/>
          <w:b/>
          <w:bCs/>
          <w:sz w:val="24"/>
          <w:szCs w:val="24"/>
          <w:rtl/>
        </w:rPr>
      </w:pPr>
    </w:p>
    <w:p w:rsidR="00AC0E9F" w:rsidRPr="006A5043" w:rsidRDefault="00817F66" w:rsidP="006A5043">
      <w:pPr>
        <w:spacing w:line="480" w:lineRule="auto"/>
        <w:rPr>
          <w:rFonts w:ascii="Arial" w:hAnsi="Arial" w:cs="David"/>
          <w:b/>
          <w:bCs/>
          <w:sz w:val="24"/>
          <w:szCs w:val="24"/>
          <w:rtl/>
        </w:rPr>
      </w:pPr>
      <w:r>
        <w:rPr>
          <w:rFonts w:asciiTheme="minorBidi" w:hAnsiTheme="minorBidi" w:cs="David" w:hint="cs"/>
          <w:sz w:val="24"/>
          <w:szCs w:val="24"/>
          <w:rtl/>
        </w:rPr>
        <w:t>כאמור,</w:t>
      </w:r>
      <w:r w:rsidR="00666669">
        <w:rPr>
          <w:rFonts w:asciiTheme="minorBidi" w:hAnsiTheme="minorBidi" w:cs="David" w:hint="cs"/>
          <w:sz w:val="24"/>
          <w:szCs w:val="24"/>
          <w:rtl/>
        </w:rPr>
        <w:t xml:space="preserve"> </w:t>
      </w:r>
      <w:r w:rsidR="00C63E60" w:rsidRPr="00395020">
        <w:rPr>
          <w:rFonts w:asciiTheme="minorBidi" w:hAnsiTheme="minorBidi" w:cs="David"/>
          <w:sz w:val="24"/>
          <w:szCs w:val="24"/>
          <w:rtl/>
        </w:rPr>
        <w:t>ידועה התופעה בבתי הכנסת</w:t>
      </w:r>
      <w:r w:rsidR="00D9694B">
        <w:rPr>
          <w:rFonts w:asciiTheme="minorBidi" w:hAnsiTheme="minorBidi" w:cs="David"/>
          <w:sz w:val="24"/>
          <w:szCs w:val="24"/>
          <w:rtl/>
        </w:rPr>
        <w:t>,</w:t>
      </w:r>
      <w:r>
        <w:rPr>
          <w:rFonts w:asciiTheme="minorBidi" w:hAnsiTheme="minorBidi" w:cs="David" w:hint="cs"/>
          <w:sz w:val="24"/>
          <w:szCs w:val="24"/>
          <w:rtl/>
        </w:rPr>
        <w:t xml:space="preserve"> </w:t>
      </w:r>
      <w:r w:rsidR="00D9694B">
        <w:rPr>
          <w:rFonts w:asciiTheme="minorBidi" w:hAnsiTheme="minorBidi" w:cs="David"/>
          <w:sz w:val="24"/>
          <w:szCs w:val="24"/>
          <w:rtl/>
        </w:rPr>
        <w:t>שישנן עליות שנחשבות</w:t>
      </w:r>
      <w:r w:rsidR="00D9694B">
        <w:rPr>
          <w:rFonts w:asciiTheme="minorBidi" w:hAnsiTheme="minorBidi" w:cs="David" w:hint="cs"/>
          <w:sz w:val="24"/>
          <w:szCs w:val="24"/>
          <w:rtl/>
        </w:rPr>
        <w:t xml:space="preserve"> </w:t>
      </w:r>
      <w:r w:rsidR="00C63E60" w:rsidRPr="00395020">
        <w:rPr>
          <w:rFonts w:asciiTheme="minorBidi" w:hAnsiTheme="minorBidi" w:cs="David"/>
          <w:sz w:val="24"/>
          <w:szCs w:val="24"/>
          <w:rtl/>
        </w:rPr>
        <w:t>בעיני צבור המתפללים כעליות</w:t>
      </w:r>
    </w:p>
    <w:p w:rsidR="006A5043" w:rsidRDefault="00C63E60" w:rsidP="006A5043">
      <w:pPr>
        <w:pStyle w:val="a4"/>
        <w:spacing w:line="480" w:lineRule="auto"/>
        <w:jc w:val="both"/>
        <w:rPr>
          <w:rFonts w:asciiTheme="minorBidi" w:hAnsiTheme="minorBidi" w:cs="David"/>
          <w:sz w:val="24"/>
          <w:szCs w:val="24"/>
          <w:rtl/>
        </w:rPr>
      </w:pPr>
      <w:r w:rsidRPr="00395020">
        <w:rPr>
          <w:rFonts w:asciiTheme="minorBidi" w:hAnsiTheme="minorBidi" w:cs="David"/>
          <w:sz w:val="24"/>
          <w:szCs w:val="24"/>
          <w:rtl/>
        </w:rPr>
        <w:t>חשובות ומכובדות</w:t>
      </w:r>
      <w:r w:rsidR="00494633">
        <w:rPr>
          <w:rStyle w:val="a9"/>
          <w:rFonts w:asciiTheme="minorBidi" w:hAnsiTheme="minorBidi" w:cs="David"/>
          <w:sz w:val="24"/>
          <w:szCs w:val="24"/>
          <w:rtl/>
        </w:rPr>
        <w:footnoteReference w:id="46"/>
      </w:r>
      <w:r w:rsidR="009D698E">
        <w:rPr>
          <w:rFonts w:asciiTheme="minorBidi" w:hAnsiTheme="minorBidi" w:cs="David" w:hint="cs"/>
          <w:sz w:val="24"/>
          <w:szCs w:val="24"/>
          <w:rtl/>
        </w:rPr>
        <w:t xml:space="preserve"> </w:t>
      </w:r>
      <w:r w:rsidR="000B5280">
        <w:rPr>
          <w:rFonts w:asciiTheme="minorBidi" w:hAnsiTheme="minorBidi" w:cs="David" w:hint="cs"/>
          <w:sz w:val="24"/>
          <w:szCs w:val="24"/>
          <w:rtl/>
        </w:rPr>
        <w:t>,</w:t>
      </w:r>
      <w:r w:rsidR="009D698E">
        <w:rPr>
          <w:rFonts w:asciiTheme="minorBidi" w:hAnsiTheme="minorBidi" w:cs="David" w:hint="cs"/>
          <w:sz w:val="24"/>
          <w:szCs w:val="24"/>
          <w:rtl/>
        </w:rPr>
        <w:t xml:space="preserve"> בעוד שעליות אחרות נחשבות לפחות  מכובדות</w:t>
      </w:r>
      <w:r w:rsidR="00834D1D">
        <w:rPr>
          <w:rFonts w:cs="David" w:hint="cs"/>
          <w:rtl/>
        </w:rPr>
        <w:t xml:space="preserve">. </w:t>
      </w:r>
      <w:r w:rsidR="006A5043">
        <w:rPr>
          <w:rFonts w:asciiTheme="minorBidi" w:hAnsiTheme="minorBidi" w:cs="David"/>
          <w:sz w:val="24"/>
          <w:szCs w:val="24"/>
          <w:rtl/>
        </w:rPr>
        <w:t>דבר</w:t>
      </w:r>
      <w:r w:rsidR="006A5043">
        <w:rPr>
          <w:rFonts w:asciiTheme="minorBidi" w:hAnsiTheme="minorBidi" w:cs="David" w:hint="cs"/>
          <w:sz w:val="24"/>
          <w:szCs w:val="24"/>
          <w:rtl/>
        </w:rPr>
        <w:t xml:space="preserve"> זה </w:t>
      </w:r>
      <w:r w:rsidR="006A5043" w:rsidRPr="00395020">
        <w:rPr>
          <w:rFonts w:asciiTheme="minorBidi" w:hAnsiTheme="minorBidi" w:cs="David"/>
          <w:sz w:val="24"/>
          <w:szCs w:val="24"/>
          <w:rtl/>
        </w:rPr>
        <w:t>בא לידי ביטוי בצורה מופגנת</w:t>
      </w:r>
      <w:r w:rsidR="006A5043">
        <w:rPr>
          <w:rFonts w:asciiTheme="minorBidi" w:hAnsiTheme="minorBidi" w:cs="David" w:hint="cs"/>
          <w:sz w:val="24"/>
          <w:szCs w:val="24"/>
          <w:rtl/>
        </w:rPr>
        <w:t xml:space="preserve"> </w:t>
      </w:r>
      <w:r w:rsidR="006A5043" w:rsidRPr="00395020">
        <w:rPr>
          <w:rFonts w:asciiTheme="minorBidi" w:hAnsiTheme="minorBidi" w:cs="David"/>
          <w:sz w:val="24"/>
          <w:szCs w:val="24"/>
          <w:rtl/>
        </w:rPr>
        <w:t xml:space="preserve">בבתי כנסת שבהן מוכרים את העליות </w:t>
      </w:r>
      <w:r w:rsidR="006A5043">
        <w:rPr>
          <w:rFonts w:asciiTheme="minorBidi" w:hAnsiTheme="minorBidi" w:cs="David" w:hint="cs"/>
          <w:sz w:val="24"/>
          <w:szCs w:val="24"/>
          <w:rtl/>
        </w:rPr>
        <w:t xml:space="preserve">,אבל לא רק במקומות אלה. </w:t>
      </w:r>
    </w:p>
    <w:p w:rsidR="00337575" w:rsidRDefault="006A5043" w:rsidP="005D5356">
      <w:pPr>
        <w:pStyle w:val="a8"/>
        <w:rPr>
          <w:rFonts w:asciiTheme="minorBidi" w:hAnsiTheme="minorBidi" w:cs="David"/>
          <w:sz w:val="24"/>
          <w:szCs w:val="24"/>
          <w:rtl/>
        </w:rPr>
      </w:pPr>
      <w:r>
        <w:rPr>
          <w:rFonts w:cs="David" w:hint="cs"/>
          <w:sz w:val="24"/>
          <w:szCs w:val="24"/>
          <w:rtl/>
        </w:rPr>
        <w:lastRenderedPageBreak/>
        <w:t>ל</w:t>
      </w:r>
      <w:r w:rsidR="00834D1D" w:rsidRPr="00834D1D">
        <w:rPr>
          <w:rFonts w:cs="David" w:hint="cs"/>
          <w:sz w:val="24"/>
          <w:szCs w:val="24"/>
          <w:rtl/>
        </w:rPr>
        <w:t>דברים הללו יש להם מקור</w:t>
      </w:r>
      <w:r>
        <w:rPr>
          <w:rFonts w:cs="David" w:hint="cs"/>
          <w:sz w:val="24"/>
          <w:szCs w:val="24"/>
          <w:rtl/>
        </w:rPr>
        <w:t xml:space="preserve"> </w:t>
      </w:r>
      <w:r w:rsidR="00834D1D" w:rsidRPr="00834D1D">
        <w:rPr>
          <w:rFonts w:cs="David" w:hint="cs"/>
          <w:sz w:val="24"/>
          <w:szCs w:val="24"/>
          <w:rtl/>
        </w:rPr>
        <w:t xml:space="preserve">בספרי הלכה ומנהג ולכן נצרבו בעיני הצבור </w:t>
      </w:r>
      <w:r>
        <w:rPr>
          <w:rFonts w:cs="David" w:hint="cs"/>
          <w:sz w:val="24"/>
          <w:szCs w:val="24"/>
          <w:rtl/>
        </w:rPr>
        <w:t xml:space="preserve"> כחשובות ומכובד</w:t>
      </w:r>
      <w:r w:rsidR="005D5356">
        <w:rPr>
          <w:rFonts w:cs="David" w:hint="cs"/>
          <w:sz w:val="24"/>
          <w:szCs w:val="24"/>
          <w:rtl/>
        </w:rPr>
        <w:t xml:space="preserve">ות </w:t>
      </w:r>
      <w:r w:rsidR="00337575">
        <w:rPr>
          <w:rFonts w:cs="David" w:hint="cs"/>
          <w:sz w:val="24"/>
          <w:szCs w:val="24"/>
          <w:rtl/>
        </w:rPr>
        <w:t xml:space="preserve"> </w:t>
      </w:r>
    </w:p>
    <w:p w:rsidR="005D5356" w:rsidRDefault="005D5356" w:rsidP="005D5356">
      <w:pPr>
        <w:pStyle w:val="a8"/>
        <w:rPr>
          <w:rFonts w:asciiTheme="minorBidi" w:hAnsiTheme="minorBidi" w:cs="David"/>
          <w:sz w:val="24"/>
          <w:szCs w:val="24"/>
          <w:rtl/>
        </w:rPr>
      </w:pPr>
    </w:p>
    <w:p w:rsidR="005D5356" w:rsidRDefault="005D5356" w:rsidP="005D5356">
      <w:pPr>
        <w:pStyle w:val="a8"/>
        <w:rPr>
          <w:rFonts w:asciiTheme="minorBidi" w:hAnsiTheme="minorBidi" w:cs="David"/>
          <w:sz w:val="24"/>
          <w:szCs w:val="24"/>
          <w:rtl/>
        </w:rPr>
      </w:pPr>
      <w:r>
        <w:rPr>
          <w:rFonts w:asciiTheme="minorBidi" w:hAnsiTheme="minorBidi" w:cs="David"/>
          <w:sz w:val="24"/>
          <w:szCs w:val="24"/>
          <w:rtl/>
        </w:rPr>
        <w:t>תופע</w:t>
      </w:r>
      <w:r>
        <w:rPr>
          <w:rFonts w:asciiTheme="minorBidi" w:hAnsiTheme="minorBidi" w:cs="David" w:hint="cs"/>
          <w:sz w:val="24"/>
          <w:szCs w:val="24"/>
          <w:rtl/>
        </w:rPr>
        <w:t>ה</w:t>
      </w:r>
      <w:r w:rsidR="004615E1">
        <w:rPr>
          <w:rFonts w:asciiTheme="minorBidi" w:hAnsiTheme="minorBidi" w:cs="David"/>
          <w:sz w:val="24"/>
          <w:szCs w:val="24"/>
        </w:rPr>
        <w:t xml:space="preserve"> </w:t>
      </w:r>
      <w:r w:rsidR="00C63E60" w:rsidRPr="00395020">
        <w:rPr>
          <w:rFonts w:asciiTheme="minorBidi" w:hAnsiTheme="minorBidi" w:cs="David"/>
          <w:sz w:val="24"/>
          <w:szCs w:val="24"/>
          <w:rtl/>
        </w:rPr>
        <w:t>זו,</w:t>
      </w:r>
      <w:r w:rsidR="008145AE">
        <w:rPr>
          <w:rFonts w:asciiTheme="minorBidi" w:hAnsiTheme="minorBidi" w:cs="David" w:hint="cs"/>
          <w:sz w:val="24"/>
          <w:szCs w:val="24"/>
          <w:rtl/>
        </w:rPr>
        <w:t xml:space="preserve"> שעליות מסוימות נחשבות למיוחדות ומכובדות יותר, </w:t>
      </w:r>
      <w:r w:rsidR="00BA1851">
        <w:rPr>
          <w:rFonts w:asciiTheme="minorBidi" w:hAnsiTheme="minorBidi" w:cs="David" w:hint="cs"/>
          <w:sz w:val="24"/>
          <w:szCs w:val="24"/>
          <w:rtl/>
        </w:rPr>
        <w:t xml:space="preserve"> </w:t>
      </w:r>
      <w:r w:rsidR="00BD52C9">
        <w:rPr>
          <w:rFonts w:asciiTheme="minorBidi" w:hAnsiTheme="minorBidi" w:cs="David"/>
          <w:sz w:val="24"/>
          <w:szCs w:val="24"/>
          <w:rtl/>
        </w:rPr>
        <w:t>מוכרת לנו</w:t>
      </w:r>
      <w:r w:rsidR="00BD52C9">
        <w:rPr>
          <w:rFonts w:asciiTheme="minorBidi" w:hAnsiTheme="minorBidi" w:cs="David" w:hint="cs"/>
          <w:sz w:val="24"/>
          <w:szCs w:val="24"/>
          <w:rtl/>
        </w:rPr>
        <w:t xml:space="preserve"> </w:t>
      </w:r>
      <w:r w:rsidR="00BD52C9">
        <w:rPr>
          <w:rFonts w:asciiTheme="minorBidi" w:hAnsiTheme="minorBidi" w:cs="David"/>
          <w:sz w:val="24"/>
          <w:szCs w:val="24"/>
          <w:rtl/>
        </w:rPr>
        <w:t>עוד מתקופת</w:t>
      </w:r>
      <w:r w:rsidR="00BA1851">
        <w:rPr>
          <w:rFonts w:asciiTheme="minorBidi" w:hAnsiTheme="minorBidi" w:cs="David" w:hint="cs"/>
          <w:sz w:val="24"/>
          <w:szCs w:val="24"/>
          <w:rtl/>
        </w:rPr>
        <w:t xml:space="preserve"> המשנה</w:t>
      </w:r>
      <w:r w:rsidR="00C63E60" w:rsidRPr="00395020">
        <w:rPr>
          <w:rFonts w:asciiTheme="minorBidi" w:hAnsiTheme="minorBidi" w:cs="David"/>
          <w:sz w:val="24"/>
          <w:szCs w:val="24"/>
          <w:rtl/>
        </w:rPr>
        <w:t>.</w:t>
      </w:r>
      <w:r w:rsidR="00BA1851">
        <w:rPr>
          <w:rFonts w:asciiTheme="minorBidi" w:hAnsiTheme="minorBidi" w:cs="David" w:hint="cs"/>
          <w:sz w:val="24"/>
          <w:szCs w:val="24"/>
          <w:rtl/>
        </w:rPr>
        <w:t xml:space="preserve"> </w:t>
      </w:r>
    </w:p>
    <w:p w:rsidR="005D5356" w:rsidRDefault="005D5356" w:rsidP="005D5356">
      <w:pPr>
        <w:pStyle w:val="a8"/>
        <w:rPr>
          <w:rFonts w:asciiTheme="minorBidi" w:hAnsiTheme="minorBidi" w:cs="David"/>
          <w:sz w:val="24"/>
          <w:szCs w:val="24"/>
          <w:rtl/>
        </w:rPr>
      </w:pPr>
    </w:p>
    <w:p w:rsidR="005D5356" w:rsidRDefault="00D9694B" w:rsidP="005D5356">
      <w:pPr>
        <w:pStyle w:val="a8"/>
        <w:rPr>
          <w:rFonts w:asciiTheme="minorBidi" w:hAnsiTheme="minorBidi" w:cs="David"/>
          <w:sz w:val="24"/>
          <w:szCs w:val="24"/>
          <w:rtl/>
        </w:rPr>
      </w:pPr>
      <w:r>
        <w:rPr>
          <w:rFonts w:asciiTheme="minorBidi" w:hAnsiTheme="minorBidi" w:cs="David"/>
          <w:sz w:val="24"/>
          <w:szCs w:val="24"/>
          <w:rtl/>
        </w:rPr>
        <w:t>ואכן,</w:t>
      </w:r>
      <w:r w:rsidR="00BA1851">
        <w:rPr>
          <w:rFonts w:asciiTheme="minorBidi" w:hAnsiTheme="minorBidi" w:cs="David" w:hint="cs"/>
          <w:sz w:val="24"/>
          <w:szCs w:val="24"/>
          <w:rtl/>
        </w:rPr>
        <w:t xml:space="preserve"> </w:t>
      </w:r>
      <w:r w:rsidR="00BD52C9">
        <w:rPr>
          <w:rFonts w:asciiTheme="minorBidi" w:hAnsiTheme="minorBidi" w:cs="David"/>
          <w:sz w:val="24"/>
          <w:szCs w:val="24"/>
          <w:rtl/>
        </w:rPr>
        <w:t>מאז</w:t>
      </w:r>
      <w:r w:rsidR="00BD52C9">
        <w:rPr>
          <w:rFonts w:asciiTheme="minorBidi" w:hAnsiTheme="minorBidi" w:cs="David" w:hint="cs"/>
          <w:sz w:val="24"/>
          <w:szCs w:val="24"/>
          <w:rtl/>
        </w:rPr>
        <w:t xml:space="preserve"> </w:t>
      </w:r>
      <w:r w:rsidR="00BD52C9">
        <w:rPr>
          <w:rFonts w:asciiTheme="minorBidi" w:hAnsiTheme="minorBidi" w:cs="David"/>
          <w:sz w:val="24"/>
          <w:szCs w:val="24"/>
          <w:rtl/>
        </w:rPr>
        <w:t>שתוקנה התקנה</w:t>
      </w:r>
      <w:r w:rsidR="00BD52C9">
        <w:rPr>
          <w:rFonts w:asciiTheme="minorBidi" w:hAnsiTheme="minorBidi" w:cs="David" w:hint="cs"/>
          <w:sz w:val="24"/>
          <w:szCs w:val="24"/>
          <w:rtl/>
        </w:rPr>
        <w:t xml:space="preserve"> </w:t>
      </w:r>
      <w:r w:rsidR="00C63E60" w:rsidRPr="00395020">
        <w:rPr>
          <w:rFonts w:asciiTheme="minorBidi" w:hAnsiTheme="minorBidi" w:cs="David"/>
          <w:sz w:val="24"/>
          <w:szCs w:val="24"/>
          <w:rtl/>
        </w:rPr>
        <w:t>שקריאת התורה תתבצע בהשתתפות פעילה של הצבור,</w:t>
      </w:r>
      <w:r w:rsidR="00BA1851">
        <w:rPr>
          <w:rFonts w:asciiTheme="minorBidi" w:hAnsiTheme="minorBidi" w:cs="David" w:hint="cs"/>
          <w:sz w:val="24"/>
          <w:szCs w:val="24"/>
          <w:rtl/>
        </w:rPr>
        <w:t xml:space="preserve"> </w:t>
      </w:r>
      <w:r>
        <w:rPr>
          <w:rFonts w:asciiTheme="minorBidi" w:hAnsiTheme="minorBidi" w:cs="David"/>
          <w:sz w:val="24"/>
          <w:szCs w:val="24"/>
          <w:rtl/>
        </w:rPr>
        <w:t xml:space="preserve">דרך העולים </w:t>
      </w:r>
    </w:p>
    <w:p w:rsidR="005D5356" w:rsidRDefault="005D5356" w:rsidP="005D5356">
      <w:pPr>
        <w:pStyle w:val="a8"/>
        <w:rPr>
          <w:rFonts w:asciiTheme="minorBidi" w:hAnsiTheme="minorBidi" w:cs="David"/>
          <w:sz w:val="24"/>
          <w:szCs w:val="24"/>
          <w:rtl/>
        </w:rPr>
      </w:pPr>
    </w:p>
    <w:p w:rsidR="005D5356" w:rsidRDefault="00D9694B" w:rsidP="005D5356">
      <w:pPr>
        <w:pStyle w:val="a8"/>
        <w:rPr>
          <w:rFonts w:asciiTheme="minorBidi" w:hAnsiTheme="minorBidi" w:cs="David"/>
          <w:sz w:val="24"/>
          <w:szCs w:val="24"/>
          <w:rtl/>
        </w:rPr>
      </w:pPr>
      <w:r>
        <w:rPr>
          <w:rFonts w:asciiTheme="minorBidi" w:hAnsiTheme="minorBidi" w:cs="David"/>
          <w:sz w:val="24"/>
          <w:szCs w:val="24"/>
          <w:rtl/>
        </w:rPr>
        <w:t>לתורה</w:t>
      </w:r>
      <w:r>
        <w:rPr>
          <w:rFonts w:asciiTheme="minorBidi" w:hAnsiTheme="minorBidi" w:cs="David" w:hint="cs"/>
          <w:sz w:val="24"/>
          <w:szCs w:val="24"/>
          <w:rtl/>
        </w:rPr>
        <w:t>,</w:t>
      </w:r>
      <w:r>
        <w:rPr>
          <w:rFonts w:asciiTheme="minorBidi" w:hAnsiTheme="minorBidi" w:cs="David"/>
          <w:sz w:val="24"/>
          <w:szCs w:val="24"/>
          <w:rtl/>
        </w:rPr>
        <w:t>התפתחה תופעה</w:t>
      </w:r>
      <w:r>
        <w:rPr>
          <w:rFonts w:asciiTheme="minorBidi" w:hAnsiTheme="minorBidi" w:cs="David" w:hint="cs"/>
          <w:sz w:val="24"/>
          <w:szCs w:val="24"/>
          <w:rtl/>
        </w:rPr>
        <w:t xml:space="preserve"> </w:t>
      </w:r>
      <w:r w:rsidR="00C63E60" w:rsidRPr="00395020">
        <w:rPr>
          <w:rFonts w:asciiTheme="minorBidi" w:hAnsiTheme="minorBidi" w:cs="David"/>
          <w:sz w:val="24"/>
          <w:szCs w:val="24"/>
          <w:rtl/>
        </w:rPr>
        <w:t>שהתל</w:t>
      </w:r>
      <w:r>
        <w:rPr>
          <w:rFonts w:asciiTheme="minorBidi" w:hAnsiTheme="minorBidi" w:cs="David"/>
          <w:sz w:val="24"/>
          <w:szCs w:val="24"/>
          <w:rtl/>
        </w:rPr>
        <w:t>וותה לעליות לתורה והיא שהעליות</w:t>
      </w:r>
      <w:r>
        <w:rPr>
          <w:rFonts w:asciiTheme="minorBidi" w:hAnsiTheme="minorBidi" w:cs="David" w:hint="cs"/>
          <w:sz w:val="24"/>
          <w:szCs w:val="24"/>
          <w:rtl/>
        </w:rPr>
        <w:t xml:space="preserve"> </w:t>
      </w:r>
      <w:r w:rsidR="00C63E60" w:rsidRPr="00395020">
        <w:rPr>
          <w:rFonts w:asciiTheme="minorBidi" w:hAnsiTheme="minorBidi" w:cs="David"/>
          <w:sz w:val="24"/>
          <w:szCs w:val="24"/>
          <w:rtl/>
        </w:rPr>
        <w:t xml:space="preserve">נהפכו מוקד לריב ומחלוקת בין </w:t>
      </w:r>
    </w:p>
    <w:p w:rsidR="005D5356" w:rsidRDefault="005D5356" w:rsidP="005D5356">
      <w:pPr>
        <w:pStyle w:val="a8"/>
        <w:rPr>
          <w:rFonts w:asciiTheme="minorBidi" w:hAnsiTheme="minorBidi" w:cs="David"/>
          <w:sz w:val="24"/>
          <w:szCs w:val="24"/>
          <w:rtl/>
        </w:rPr>
      </w:pPr>
    </w:p>
    <w:p w:rsidR="00D875FC" w:rsidRDefault="00C63E60" w:rsidP="005D5356">
      <w:pPr>
        <w:pStyle w:val="a8"/>
        <w:rPr>
          <w:rFonts w:asciiTheme="minorBidi" w:hAnsiTheme="minorBidi" w:cs="David"/>
          <w:sz w:val="24"/>
          <w:szCs w:val="24"/>
          <w:rtl/>
        </w:rPr>
      </w:pPr>
      <w:r w:rsidRPr="00395020">
        <w:rPr>
          <w:rFonts w:asciiTheme="minorBidi" w:hAnsiTheme="minorBidi" w:cs="David"/>
          <w:sz w:val="24"/>
          <w:szCs w:val="24"/>
          <w:rtl/>
        </w:rPr>
        <w:t>צבור המתפללים.</w:t>
      </w:r>
      <w:r w:rsidR="00D875FC" w:rsidRPr="00D875FC">
        <w:rPr>
          <w:rFonts w:asciiTheme="minorBidi" w:hAnsiTheme="minorBidi" w:cs="David" w:hint="cs"/>
          <w:sz w:val="24"/>
          <w:szCs w:val="24"/>
          <w:rtl/>
        </w:rPr>
        <w:t xml:space="preserve"> </w:t>
      </w:r>
    </w:p>
    <w:p w:rsidR="005D5356" w:rsidRDefault="005D5356" w:rsidP="00D875FC">
      <w:pPr>
        <w:pStyle w:val="a8"/>
        <w:rPr>
          <w:rFonts w:asciiTheme="minorBidi" w:hAnsiTheme="minorBidi" w:cs="David"/>
          <w:sz w:val="24"/>
          <w:szCs w:val="24"/>
          <w:rtl/>
        </w:rPr>
      </w:pPr>
    </w:p>
    <w:p w:rsidR="00D875FC" w:rsidRDefault="00D875FC" w:rsidP="00D875FC">
      <w:pPr>
        <w:pStyle w:val="a8"/>
        <w:rPr>
          <w:rFonts w:asciiTheme="minorBidi" w:hAnsiTheme="minorBidi" w:cs="David"/>
          <w:sz w:val="24"/>
          <w:szCs w:val="24"/>
          <w:rtl/>
        </w:rPr>
      </w:pPr>
      <w:r>
        <w:rPr>
          <w:rFonts w:asciiTheme="minorBidi" w:hAnsiTheme="minorBidi" w:cs="David" w:hint="cs"/>
          <w:sz w:val="24"/>
          <w:szCs w:val="24"/>
          <w:rtl/>
        </w:rPr>
        <w:t xml:space="preserve">אם נסכם עד כאן, נראה שסיבות שונות השפיעו על החשיבות שייחסו לעליות לתורה אם מצד </w:t>
      </w:r>
    </w:p>
    <w:p w:rsidR="00D875FC" w:rsidRDefault="00D875FC" w:rsidP="00D875FC">
      <w:pPr>
        <w:pStyle w:val="a8"/>
        <w:rPr>
          <w:rFonts w:asciiTheme="minorBidi" w:hAnsiTheme="minorBidi" w:cs="David"/>
          <w:sz w:val="24"/>
          <w:szCs w:val="24"/>
          <w:rtl/>
        </w:rPr>
      </w:pPr>
    </w:p>
    <w:p w:rsidR="00D875FC" w:rsidRDefault="00D875FC" w:rsidP="00D875FC">
      <w:pPr>
        <w:pStyle w:val="a8"/>
        <w:rPr>
          <w:rFonts w:asciiTheme="minorBidi" w:hAnsiTheme="minorBidi" w:cs="David"/>
          <w:sz w:val="24"/>
          <w:szCs w:val="24"/>
          <w:rtl/>
        </w:rPr>
      </w:pPr>
      <w:r>
        <w:rPr>
          <w:rFonts w:asciiTheme="minorBidi" w:hAnsiTheme="minorBidi" w:cs="David" w:hint="cs"/>
          <w:sz w:val="24"/>
          <w:szCs w:val="24"/>
          <w:rtl/>
        </w:rPr>
        <w:t xml:space="preserve">המהפך שחל בהבנת משמעותה של קריאת התורה בכך </w:t>
      </w:r>
      <w:r w:rsidRPr="00395020">
        <w:rPr>
          <w:rFonts w:asciiTheme="minorBidi" w:hAnsiTheme="minorBidi" w:cs="David"/>
          <w:sz w:val="24"/>
          <w:szCs w:val="24"/>
          <w:rtl/>
        </w:rPr>
        <w:t>שגורם הלימוד שבקריאת התורה איבד</w:t>
      </w:r>
      <w:r>
        <w:rPr>
          <w:rFonts w:asciiTheme="minorBidi" w:hAnsiTheme="minorBidi" w:cs="David" w:hint="cs"/>
          <w:sz w:val="24"/>
          <w:szCs w:val="24"/>
          <w:rtl/>
        </w:rPr>
        <w:t xml:space="preserve"> </w:t>
      </w:r>
    </w:p>
    <w:p w:rsidR="00D875FC" w:rsidRDefault="00D875FC" w:rsidP="00D875FC">
      <w:pPr>
        <w:pStyle w:val="a8"/>
        <w:rPr>
          <w:rFonts w:asciiTheme="minorBidi" w:hAnsiTheme="minorBidi" w:cs="David"/>
          <w:sz w:val="24"/>
          <w:szCs w:val="24"/>
          <w:rtl/>
        </w:rPr>
      </w:pPr>
    </w:p>
    <w:p w:rsidR="0063517D" w:rsidRDefault="00D875FC" w:rsidP="0063517D">
      <w:pPr>
        <w:pStyle w:val="a8"/>
        <w:rPr>
          <w:rFonts w:asciiTheme="minorBidi" w:hAnsiTheme="minorBidi" w:cs="David"/>
          <w:sz w:val="24"/>
          <w:szCs w:val="24"/>
          <w:rtl/>
        </w:rPr>
      </w:pPr>
      <w:r>
        <w:rPr>
          <w:rFonts w:asciiTheme="minorBidi" w:hAnsiTheme="minorBidi" w:cs="David" w:hint="cs"/>
          <w:sz w:val="24"/>
          <w:szCs w:val="24"/>
          <w:rtl/>
        </w:rPr>
        <w:t>במקצת</w:t>
      </w:r>
      <w:r>
        <w:rPr>
          <w:rFonts w:asciiTheme="minorBidi" w:hAnsiTheme="minorBidi" w:cs="David"/>
          <w:sz w:val="24"/>
          <w:szCs w:val="24"/>
          <w:rtl/>
        </w:rPr>
        <w:t xml:space="preserve"> מתוקפו המעשי</w:t>
      </w:r>
      <w:r>
        <w:rPr>
          <w:rFonts w:asciiTheme="minorBidi" w:hAnsiTheme="minorBidi" w:cs="David" w:hint="cs"/>
          <w:sz w:val="24"/>
          <w:szCs w:val="24"/>
          <w:rtl/>
        </w:rPr>
        <w:t xml:space="preserve"> וממילא </w:t>
      </w:r>
      <w:r w:rsidRPr="00395020">
        <w:rPr>
          <w:rFonts w:asciiTheme="minorBidi" w:hAnsiTheme="minorBidi" w:cs="David"/>
          <w:sz w:val="24"/>
          <w:szCs w:val="24"/>
          <w:rtl/>
        </w:rPr>
        <w:t xml:space="preserve">עלה בחשיבותו גורם </w:t>
      </w:r>
      <w:r w:rsidRPr="00AF4AD3">
        <w:rPr>
          <w:rFonts w:asciiTheme="minorBidi" w:hAnsiTheme="minorBidi" w:cs="David"/>
          <w:sz w:val="24"/>
          <w:szCs w:val="24"/>
          <w:rtl/>
        </w:rPr>
        <w:t xml:space="preserve">החוויה הדתית </w:t>
      </w:r>
      <w:r w:rsidR="0063517D">
        <w:rPr>
          <w:rFonts w:asciiTheme="minorBidi" w:hAnsiTheme="minorBidi" w:cs="David" w:hint="cs"/>
          <w:sz w:val="24"/>
          <w:szCs w:val="24"/>
          <w:rtl/>
        </w:rPr>
        <w:t xml:space="preserve">ומשום כך </w:t>
      </w:r>
      <w:r>
        <w:rPr>
          <w:rFonts w:asciiTheme="minorBidi" w:hAnsiTheme="minorBidi" w:cs="David" w:hint="cs"/>
          <w:sz w:val="24"/>
          <w:szCs w:val="24"/>
          <w:rtl/>
        </w:rPr>
        <w:t xml:space="preserve">המשמעות </w:t>
      </w:r>
    </w:p>
    <w:p w:rsidR="0063517D" w:rsidRDefault="0063517D" w:rsidP="0063517D">
      <w:pPr>
        <w:pStyle w:val="a8"/>
        <w:rPr>
          <w:rFonts w:asciiTheme="minorBidi" w:hAnsiTheme="minorBidi" w:cs="David"/>
          <w:sz w:val="24"/>
          <w:szCs w:val="24"/>
          <w:rtl/>
        </w:rPr>
      </w:pPr>
    </w:p>
    <w:p w:rsidR="00DE6519" w:rsidRDefault="00D875FC" w:rsidP="0063517D">
      <w:pPr>
        <w:pStyle w:val="a8"/>
        <w:rPr>
          <w:rFonts w:asciiTheme="minorBidi" w:hAnsiTheme="minorBidi" w:cs="David"/>
          <w:sz w:val="24"/>
          <w:szCs w:val="24"/>
          <w:rtl/>
        </w:rPr>
      </w:pPr>
      <w:r>
        <w:rPr>
          <w:rFonts w:asciiTheme="minorBidi" w:hAnsiTheme="minorBidi" w:cs="David" w:hint="cs"/>
          <w:sz w:val="24"/>
          <w:szCs w:val="24"/>
          <w:rtl/>
        </w:rPr>
        <w:t xml:space="preserve">המעשית היתה  </w:t>
      </w:r>
      <w:r w:rsidR="001D42D2">
        <w:rPr>
          <w:rFonts w:asciiTheme="minorBidi" w:hAnsiTheme="minorBidi" w:cs="David" w:hint="cs"/>
          <w:sz w:val="24"/>
          <w:szCs w:val="24"/>
          <w:rtl/>
        </w:rPr>
        <w:t>ש</w:t>
      </w:r>
      <w:r w:rsidRPr="00AF4AD3">
        <w:rPr>
          <w:rFonts w:asciiTheme="minorBidi" w:hAnsiTheme="minorBidi" w:cs="David"/>
          <w:sz w:val="24"/>
          <w:szCs w:val="24"/>
          <w:rtl/>
        </w:rPr>
        <w:t>כל אחד</w:t>
      </w:r>
      <w:r w:rsidRPr="00AF4AD3">
        <w:rPr>
          <w:rFonts w:asciiTheme="minorBidi" w:hAnsiTheme="minorBidi" w:cs="David" w:hint="cs"/>
          <w:sz w:val="24"/>
          <w:szCs w:val="24"/>
          <w:rtl/>
        </w:rPr>
        <w:t xml:space="preserve"> </w:t>
      </w:r>
      <w:r w:rsidRPr="00AF4AD3">
        <w:rPr>
          <w:rFonts w:asciiTheme="minorBidi" w:hAnsiTheme="minorBidi" w:cs="David"/>
          <w:sz w:val="24"/>
          <w:szCs w:val="24"/>
          <w:rtl/>
        </w:rPr>
        <w:t>ממתפללי בית הכנסת</w:t>
      </w:r>
      <w:r w:rsidRPr="00D875FC">
        <w:rPr>
          <w:rFonts w:asciiTheme="minorBidi" w:hAnsiTheme="minorBidi" w:cs="David"/>
          <w:sz w:val="24"/>
          <w:szCs w:val="24"/>
          <w:rtl/>
        </w:rPr>
        <w:t xml:space="preserve"> </w:t>
      </w:r>
      <w:r w:rsidRPr="00AF4AD3">
        <w:rPr>
          <w:rFonts w:asciiTheme="minorBidi" w:hAnsiTheme="minorBidi" w:cs="David"/>
          <w:sz w:val="24"/>
          <w:szCs w:val="24"/>
          <w:rtl/>
        </w:rPr>
        <w:t>ראה את עצמו</w:t>
      </w:r>
      <w:r w:rsidR="001D42D2">
        <w:rPr>
          <w:rFonts w:asciiTheme="minorBidi" w:hAnsiTheme="minorBidi" w:cs="David" w:hint="cs"/>
          <w:sz w:val="24"/>
          <w:szCs w:val="24"/>
          <w:rtl/>
        </w:rPr>
        <w:t xml:space="preserve"> </w:t>
      </w:r>
      <w:r w:rsidRPr="00AF4AD3">
        <w:rPr>
          <w:rFonts w:asciiTheme="minorBidi" w:hAnsiTheme="minorBidi" w:cs="David"/>
          <w:sz w:val="24"/>
          <w:szCs w:val="24"/>
          <w:rtl/>
        </w:rPr>
        <w:t xml:space="preserve">ראוי לא פחות מחברו להתקרב </w:t>
      </w:r>
      <w:r w:rsidR="00DE6519">
        <w:rPr>
          <w:rFonts w:asciiTheme="minorBidi" w:hAnsiTheme="minorBidi" w:cs="David" w:hint="cs"/>
          <w:sz w:val="24"/>
          <w:szCs w:val="24"/>
          <w:rtl/>
        </w:rPr>
        <w:t xml:space="preserve"> </w:t>
      </w:r>
    </w:p>
    <w:p w:rsidR="00DE6519" w:rsidRDefault="00DE6519" w:rsidP="0063517D">
      <w:pPr>
        <w:pStyle w:val="a8"/>
        <w:rPr>
          <w:rFonts w:asciiTheme="minorBidi" w:hAnsiTheme="minorBidi" w:cs="David"/>
          <w:sz w:val="24"/>
          <w:szCs w:val="24"/>
          <w:rtl/>
        </w:rPr>
      </w:pPr>
    </w:p>
    <w:p w:rsidR="0063517D" w:rsidRDefault="00D875FC" w:rsidP="00DE6519">
      <w:pPr>
        <w:pStyle w:val="a8"/>
        <w:rPr>
          <w:rFonts w:asciiTheme="minorBidi" w:hAnsiTheme="minorBidi" w:cs="David"/>
          <w:sz w:val="24"/>
          <w:szCs w:val="24"/>
          <w:rtl/>
        </w:rPr>
      </w:pPr>
      <w:r w:rsidRPr="00AF4AD3">
        <w:rPr>
          <w:rFonts w:asciiTheme="minorBidi" w:hAnsiTheme="minorBidi" w:cs="David"/>
          <w:sz w:val="24"/>
          <w:szCs w:val="24"/>
          <w:rtl/>
        </w:rPr>
        <w:t xml:space="preserve">אל </w:t>
      </w:r>
      <w:r w:rsidR="00DE6519">
        <w:rPr>
          <w:rFonts w:asciiTheme="minorBidi" w:hAnsiTheme="minorBidi" w:cs="David" w:hint="cs"/>
          <w:sz w:val="24"/>
          <w:szCs w:val="24"/>
          <w:rtl/>
        </w:rPr>
        <w:t xml:space="preserve"> </w:t>
      </w:r>
      <w:r w:rsidRPr="00AF4AD3">
        <w:rPr>
          <w:rFonts w:asciiTheme="minorBidi" w:hAnsiTheme="minorBidi" w:cs="David"/>
          <w:sz w:val="24"/>
          <w:szCs w:val="24"/>
          <w:rtl/>
        </w:rPr>
        <w:t>ה'</w:t>
      </w:r>
      <w:r w:rsidRPr="00395020">
        <w:rPr>
          <w:rFonts w:asciiTheme="minorBidi" w:hAnsiTheme="minorBidi" w:cs="David"/>
          <w:sz w:val="24"/>
          <w:szCs w:val="24"/>
          <w:rtl/>
        </w:rPr>
        <w:t>.</w:t>
      </w:r>
      <w:r>
        <w:rPr>
          <w:rFonts w:asciiTheme="minorBidi" w:hAnsiTheme="minorBidi" w:cs="David" w:hint="cs"/>
          <w:sz w:val="24"/>
          <w:szCs w:val="24"/>
          <w:rtl/>
        </w:rPr>
        <w:t xml:space="preserve"> </w:t>
      </w:r>
    </w:p>
    <w:p w:rsidR="0063517D" w:rsidRDefault="0063517D" w:rsidP="0063517D">
      <w:pPr>
        <w:pStyle w:val="a8"/>
        <w:rPr>
          <w:rFonts w:asciiTheme="minorBidi" w:hAnsiTheme="minorBidi" w:cs="David"/>
          <w:sz w:val="24"/>
          <w:szCs w:val="24"/>
          <w:rtl/>
        </w:rPr>
      </w:pPr>
    </w:p>
    <w:p w:rsidR="0063517D" w:rsidRDefault="00D875FC" w:rsidP="0063517D">
      <w:pPr>
        <w:pStyle w:val="a8"/>
        <w:rPr>
          <w:rFonts w:asciiTheme="minorBidi" w:hAnsiTheme="minorBidi" w:cs="David"/>
          <w:sz w:val="24"/>
          <w:szCs w:val="24"/>
          <w:rtl/>
        </w:rPr>
      </w:pPr>
      <w:r w:rsidRPr="00395020">
        <w:rPr>
          <w:rFonts w:asciiTheme="minorBidi" w:hAnsiTheme="minorBidi" w:cs="David"/>
          <w:sz w:val="24"/>
          <w:szCs w:val="24"/>
          <w:rtl/>
        </w:rPr>
        <w:t xml:space="preserve">המתח שקיים ביסוד מצות הקריאה בתורה, מצד אחד קיומה המעשי של  מצות תלמוד תורה </w:t>
      </w:r>
    </w:p>
    <w:p w:rsidR="0063517D" w:rsidRDefault="0063517D" w:rsidP="0063517D">
      <w:pPr>
        <w:pStyle w:val="a8"/>
        <w:rPr>
          <w:rFonts w:asciiTheme="minorBidi" w:hAnsiTheme="minorBidi" w:cs="David"/>
          <w:sz w:val="24"/>
          <w:szCs w:val="24"/>
          <w:rtl/>
        </w:rPr>
      </w:pPr>
    </w:p>
    <w:p w:rsidR="0063517D" w:rsidRDefault="00D875FC" w:rsidP="0063517D">
      <w:pPr>
        <w:pStyle w:val="a8"/>
        <w:rPr>
          <w:rFonts w:asciiTheme="minorBidi" w:hAnsiTheme="minorBidi" w:cs="David"/>
          <w:sz w:val="24"/>
          <w:szCs w:val="24"/>
          <w:rtl/>
        </w:rPr>
      </w:pPr>
      <w:r w:rsidRPr="00395020">
        <w:rPr>
          <w:rFonts w:asciiTheme="minorBidi" w:hAnsiTheme="minorBidi" w:cs="David"/>
          <w:sz w:val="24"/>
          <w:szCs w:val="24"/>
          <w:rtl/>
        </w:rPr>
        <w:t xml:space="preserve">ומצד שני הנחלת החוויה הדתית וההתקשרות עם נותן </w:t>
      </w:r>
      <w:r w:rsidR="001D42D2">
        <w:rPr>
          <w:rFonts w:asciiTheme="minorBidi" w:hAnsiTheme="minorBidi" w:cs="David" w:hint="cs"/>
          <w:sz w:val="24"/>
          <w:szCs w:val="24"/>
          <w:rtl/>
        </w:rPr>
        <w:t xml:space="preserve"> </w:t>
      </w:r>
      <w:r w:rsidRPr="00395020">
        <w:rPr>
          <w:rFonts w:asciiTheme="minorBidi" w:hAnsiTheme="minorBidi" w:cs="David"/>
          <w:sz w:val="24"/>
          <w:szCs w:val="24"/>
          <w:rtl/>
        </w:rPr>
        <w:t>התורה,</w:t>
      </w:r>
      <w:r>
        <w:rPr>
          <w:rFonts w:asciiTheme="minorBidi" w:hAnsiTheme="minorBidi" w:cs="David" w:hint="cs"/>
          <w:sz w:val="24"/>
          <w:szCs w:val="24"/>
          <w:rtl/>
        </w:rPr>
        <w:t xml:space="preserve"> </w:t>
      </w:r>
      <w:r w:rsidRPr="00395020">
        <w:rPr>
          <w:rFonts w:asciiTheme="minorBidi" w:hAnsiTheme="minorBidi" w:cs="David"/>
          <w:sz w:val="24"/>
          <w:szCs w:val="24"/>
          <w:rtl/>
        </w:rPr>
        <w:t xml:space="preserve">הוא זה שעובר כחוט השני בהבנת </w:t>
      </w:r>
    </w:p>
    <w:p w:rsidR="0063517D" w:rsidRDefault="0063517D" w:rsidP="0063517D">
      <w:pPr>
        <w:pStyle w:val="a8"/>
        <w:rPr>
          <w:rFonts w:asciiTheme="minorBidi" w:hAnsiTheme="minorBidi" w:cs="David"/>
          <w:sz w:val="24"/>
          <w:szCs w:val="24"/>
          <w:rtl/>
        </w:rPr>
      </w:pPr>
    </w:p>
    <w:p w:rsidR="001D42D2" w:rsidRDefault="00D875FC" w:rsidP="0063517D">
      <w:pPr>
        <w:pStyle w:val="a8"/>
        <w:rPr>
          <w:rFonts w:asciiTheme="minorBidi" w:hAnsiTheme="minorBidi" w:cs="David"/>
          <w:sz w:val="24"/>
          <w:szCs w:val="24"/>
          <w:rtl/>
        </w:rPr>
      </w:pPr>
      <w:r w:rsidRPr="00395020">
        <w:rPr>
          <w:rFonts w:asciiTheme="minorBidi" w:hAnsiTheme="minorBidi" w:cs="David"/>
          <w:sz w:val="24"/>
          <w:szCs w:val="24"/>
          <w:rtl/>
        </w:rPr>
        <w:t>החשיבות של העליות בתודעה של המתפללים</w:t>
      </w:r>
      <w:r w:rsidRPr="00395020">
        <w:rPr>
          <w:rStyle w:val="a9"/>
          <w:rFonts w:asciiTheme="minorBidi" w:hAnsiTheme="minorBidi" w:cs="David"/>
          <w:sz w:val="24"/>
          <w:szCs w:val="24"/>
        </w:rPr>
        <w:footnoteReference w:id="47"/>
      </w:r>
      <w:r w:rsidRPr="00395020">
        <w:rPr>
          <w:rFonts w:asciiTheme="minorBidi" w:hAnsiTheme="minorBidi" w:cs="David"/>
          <w:sz w:val="24"/>
          <w:szCs w:val="24"/>
          <w:rtl/>
        </w:rPr>
        <w:t>.</w:t>
      </w:r>
    </w:p>
    <w:p w:rsidR="001D42D2" w:rsidRDefault="001D42D2" w:rsidP="001D42D2">
      <w:pPr>
        <w:pStyle w:val="a8"/>
        <w:rPr>
          <w:rFonts w:asciiTheme="minorBidi" w:hAnsiTheme="minorBidi" w:cs="David"/>
          <w:sz w:val="24"/>
          <w:szCs w:val="24"/>
          <w:rtl/>
        </w:rPr>
      </w:pPr>
    </w:p>
    <w:p w:rsidR="000526AB" w:rsidRDefault="00D875FC" w:rsidP="005C335C">
      <w:pPr>
        <w:pStyle w:val="a8"/>
        <w:rPr>
          <w:rFonts w:asciiTheme="minorBidi" w:hAnsiTheme="minorBidi" w:cs="David"/>
          <w:sz w:val="24"/>
          <w:szCs w:val="24"/>
          <w:rtl/>
        </w:rPr>
      </w:pPr>
      <w:r>
        <w:rPr>
          <w:rFonts w:asciiTheme="minorBidi" w:hAnsiTheme="minorBidi" w:cs="David" w:hint="cs"/>
          <w:sz w:val="24"/>
          <w:szCs w:val="24"/>
          <w:rtl/>
        </w:rPr>
        <w:t xml:space="preserve"> </w:t>
      </w:r>
      <w:r w:rsidR="001D42D2">
        <w:rPr>
          <w:rFonts w:asciiTheme="minorBidi" w:hAnsiTheme="minorBidi" w:cs="David" w:hint="cs"/>
          <w:sz w:val="24"/>
          <w:szCs w:val="24"/>
          <w:rtl/>
        </w:rPr>
        <w:t xml:space="preserve">גם סיבות </w:t>
      </w:r>
      <w:r>
        <w:rPr>
          <w:rFonts w:asciiTheme="minorBidi" w:hAnsiTheme="minorBidi" w:cs="David" w:hint="cs"/>
          <w:sz w:val="24"/>
          <w:szCs w:val="24"/>
          <w:rtl/>
        </w:rPr>
        <w:t xml:space="preserve"> חיצוניות  משפיעות על</w:t>
      </w:r>
      <w:r w:rsidR="000526AB">
        <w:rPr>
          <w:rFonts w:asciiTheme="minorBidi" w:hAnsiTheme="minorBidi" w:cs="David" w:hint="cs"/>
          <w:sz w:val="24"/>
          <w:szCs w:val="24"/>
          <w:rtl/>
        </w:rPr>
        <w:t xml:space="preserve"> </w:t>
      </w:r>
      <w:r>
        <w:rPr>
          <w:rFonts w:asciiTheme="minorBidi" w:hAnsiTheme="minorBidi" w:cs="David" w:hint="cs"/>
          <w:sz w:val="24"/>
          <w:szCs w:val="24"/>
          <w:rtl/>
        </w:rPr>
        <w:t xml:space="preserve"> קריאת התורה בצבור . חשיבות היום, טירחא דציבורא , </w:t>
      </w:r>
    </w:p>
    <w:p w:rsidR="000526AB" w:rsidRDefault="000526AB" w:rsidP="005C335C">
      <w:pPr>
        <w:pStyle w:val="a8"/>
        <w:rPr>
          <w:rFonts w:asciiTheme="minorBidi" w:hAnsiTheme="minorBidi" w:cs="David"/>
          <w:sz w:val="24"/>
          <w:szCs w:val="24"/>
          <w:rtl/>
        </w:rPr>
      </w:pPr>
    </w:p>
    <w:p w:rsidR="00DE6519" w:rsidRDefault="00D875FC" w:rsidP="00DE6519">
      <w:pPr>
        <w:pStyle w:val="a8"/>
        <w:rPr>
          <w:rFonts w:asciiTheme="minorBidi" w:hAnsiTheme="minorBidi" w:cs="David"/>
          <w:sz w:val="24"/>
          <w:szCs w:val="24"/>
          <w:rtl/>
        </w:rPr>
      </w:pPr>
      <w:r>
        <w:rPr>
          <w:rFonts w:asciiTheme="minorBidi" w:hAnsiTheme="minorBidi" w:cs="David" w:hint="cs"/>
          <w:sz w:val="24"/>
          <w:szCs w:val="24"/>
          <w:rtl/>
        </w:rPr>
        <w:t xml:space="preserve">נפיש סידורא. </w:t>
      </w:r>
      <w:r w:rsidR="00DE6519">
        <w:rPr>
          <w:rFonts w:asciiTheme="minorBidi" w:hAnsiTheme="minorBidi" w:cs="David" w:hint="cs"/>
          <w:sz w:val="24"/>
          <w:szCs w:val="24"/>
          <w:rtl/>
        </w:rPr>
        <w:t xml:space="preserve"> </w:t>
      </w:r>
      <w:r w:rsidR="000526AB">
        <w:rPr>
          <w:rFonts w:asciiTheme="minorBidi" w:hAnsiTheme="minorBidi" w:cs="David" w:hint="cs"/>
          <w:sz w:val="24"/>
          <w:szCs w:val="24"/>
          <w:rtl/>
        </w:rPr>
        <w:t xml:space="preserve">כמו כן לא ניתן להתעלם מאחד מהגורמים המשמעותיים ביותר הוא השפעת תורת </w:t>
      </w:r>
    </w:p>
    <w:p w:rsidR="00DE6519" w:rsidRDefault="00DE6519" w:rsidP="00DE6519">
      <w:pPr>
        <w:pStyle w:val="a8"/>
        <w:rPr>
          <w:rFonts w:asciiTheme="minorBidi" w:hAnsiTheme="minorBidi" w:cs="David"/>
          <w:sz w:val="24"/>
          <w:szCs w:val="24"/>
          <w:rtl/>
        </w:rPr>
      </w:pPr>
    </w:p>
    <w:p w:rsidR="00DE6519" w:rsidRDefault="000526AB" w:rsidP="00DE6519">
      <w:pPr>
        <w:pStyle w:val="a8"/>
        <w:rPr>
          <w:rFonts w:asciiTheme="minorBidi" w:hAnsiTheme="minorBidi" w:cs="David"/>
          <w:sz w:val="24"/>
          <w:szCs w:val="24"/>
          <w:rtl/>
        </w:rPr>
      </w:pPr>
      <w:r>
        <w:rPr>
          <w:rFonts w:asciiTheme="minorBidi" w:hAnsiTheme="minorBidi" w:cs="David" w:hint="cs"/>
          <w:sz w:val="24"/>
          <w:szCs w:val="24"/>
          <w:rtl/>
        </w:rPr>
        <w:t xml:space="preserve">הסוד והקבלה  על פסיקת ההלכה והמנהג וממילא על אורחות חייהם של יהודים בין שומרי תורה </w:t>
      </w:r>
    </w:p>
    <w:p w:rsidR="00DE6519" w:rsidRDefault="00DE6519" w:rsidP="00DE6519">
      <w:pPr>
        <w:pStyle w:val="a8"/>
        <w:rPr>
          <w:rFonts w:asciiTheme="minorBidi" w:hAnsiTheme="minorBidi" w:cs="David"/>
          <w:sz w:val="24"/>
          <w:szCs w:val="24"/>
          <w:rtl/>
        </w:rPr>
      </w:pPr>
    </w:p>
    <w:p w:rsidR="00DE6519" w:rsidRDefault="00DE6519" w:rsidP="00DE6519">
      <w:pPr>
        <w:pStyle w:val="a8"/>
        <w:rPr>
          <w:rFonts w:asciiTheme="minorBidi" w:hAnsiTheme="minorBidi" w:cs="David"/>
          <w:sz w:val="24"/>
          <w:szCs w:val="24"/>
          <w:rtl/>
        </w:rPr>
      </w:pPr>
    </w:p>
    <w:p w:rsidR="00DE6519" w:rsidRDefault="000526AB" w:rsidP="00DE6519">
      <w:pPr>
        <w:pStyle w:val="a8"/>
        <w:rPr>
          <w:rFonts w:asciiTheme="minorBidi" w:hAnsiTheme="minorBidi" w:cs="David"/>
          <w:sz w:val="24"/>
          <w:szCs w:val="24"/>
          <w:rtl/>
        </w:rPr>
      </w:pPr>
      <w:r>
        <w:rPr>
          <w:rFonts w:asciiTheme="minorBidi" w:hAnsiTheme="minorBidi" w:cs="David" w:hint="cs"/>
          <w:sz w:val="24"/>
          <w:szCs w:val="24"/>
          <w:rtl/>
        </w:rPr>
        <w:t>ומצוות ובין לאו .</w:t>
      </w:r>
      <w:r w:rsidR="00DE6519">
        <w:rPr>
          <w:rFonts w:asciiTheme="minorBidi" w:hAnsiTheme="minorBidi" w:cs="David" w:hint="cs"/>
          <w:sz w:val="24"/>
          <w:szCs w:val="24"/>
          <w:rtl/>
        </w:rPr>
        <w:t xml:space="preserve"> </w:t>
      </w:r>
      <w:r w:rsidR="00D875FC">
        <w:rPr>
          <w:rFonts w:asciiTheme="minorBidi" w:hAnsiTheme="minorBidi" w:cs="David" w:hint="cs"/>
          <w:sz w:val="24"/>
          <w:szCs w:val="24"/>
          <w:rtl/>
        </w:rPr>
        <w:t>בהמשך נראה איך כל הגורמים הללו שהוזכרו במ</w:t>
      </w:r>
      <w:r>
        <w:rPr>
          <w:rFonts w:asciiTheme="minorBidi" w:hAnsiTheme="minorBidi" w:cs="David" w:hint="cs"/>
          <w:sz w:val="24"/>
          <w:szCs w:val="24"/>
          <w:rtl/>
        </w:rPr>
        <w:t xml:space="preserve">שנה ובגמרא בהקשר </w:t>
      </w:r>
      <w:r w:rsidR="00361CF8">
        <w:rPr>
          <w:rFonts w:asciiTheme="minorBidi" w:hAnsiTheme="minorBidi" w:cs="David" w:hint="cs"/>
          <w:sz w:val="24"/>
          <w:szCs w:val="24"/>
          <w:rtl/>
        </w:rPr>
        <w:t xml:space="preserve">לקריאת </w:t>
      </w:r>
    </w:p>
    <w:p w:rsidR="00DE6519" w:rsidRDefault="00DE6519" w:rsidP="00DE6519">
      <w:pPr>
        <w:pStyle w:val="a8"/>
        <w:rPr>
          <w:rFonts w:asciiTheme="minorBidi" w:hAnsiTheme="minorBidi" w:cs="David"/>
          <w:sz w:val="24"/>
          <w:szCs w:val="24"/>
          <w:rtl/>
        </w:rPr>
      </w:pPr>
    </w:p>
    <w:p w:rsidR="00D875FC" w:rsidRDefault="00361CF8" w:rsidP="00DE6519">
      <w:pPr>
        <w:pStyle w:val="a8"/>
        <w:rPr>
          <w:rFonts w:asciiTheme="minorBidi" w:hAnsiTheme="minorBidi" w:cs="David"/>
          <w:sz w:val="24"/>
          <w:szCs w:val="24"/>
          <w:rtl/>
        </w:rPr>
      </w:pPr>
      <w:r>
        <w:rPr>
          <w:rFonts w:asciiTheme="minorBidi" w:hAnsiTheme="minorBidi" w:cs="David" w:hint="cs"/>
          <w:sz w:val="24"/>
          <w:szCs w:val="24"/>
          <w:rtl/>
        </w:rPr>
        <w:t>התורה</w:t>
      </w:r>
      <w:r w:rsidR="00D875FC">
        <w:rPr>
          <w:rFonts w:asciiTheme="minorBidi" w:hAnsiTheme="minorBidi" w:cs="David" w:hint="cs"/>
          <w:sz w:val="24"/>
          <w:szCs w:val="24"/>
          <w:rtl/>
        </w:rPr>
        <w:t xml:space="preserve"> מהווים בסיס ליצירת מתח בבית הכנסת</w:t>
      </w:r>
      <w:r>
        <w:rPr>
          <w:rFonts w:asciiTheme="minorBidi" w:hAnsiTheme="minorBidi" w:cs="David" w:hint="cs"/>
          <w:sz w:val="24"/>
          <w:szCs w:val="24"/>
          <w:rtl/>
        </w:rPr>
        <w:t>.</w:t>
      </w:r>
    </w:p>
    <w:p w:rsidR="00D875FC" w:rsidRDefault="00B618CA" w:rsidP="00D875FC">
      <w:pPr>
        <w:pStyle w:val="a8"/>
        <w:rPr>
          <w:rFonts w:cs="David"/>
          <w:sz w:val="24"/>
          <w:szCs w:val="24"/>
          <w:rtl/>
        </w:rPr>
      </w:pPr>
      <w:r>
        <w:rPr>
          <w:rFonts w:asciiTheme="minorBidi" w:hAnsiTheme="minorBidi" w:cs="David" w:hint="cs"/>
          <w:sz w:val="24"/>
          <w:szCs w:val="24"/>
          <w:rtl/>
        </w:rPr>
        <w:t xml:space="preserve"> </w:t>
      </w:r>
    </w:p>
    <w:p w:rsidR="00F917DD" w:rsidRDefault="00F917DD" w:rsidP="00D875FC">
      <w:pPr>
        <w:pStyle w:val="a8"/>
        <w:rPr>
          <w:rFonts w:cs="David"/>
          <w:sz w:val="24"/>
          <w:szCs w:val="24"/>
          <w:rtl/>
        </w:rPr>
      </w:pPr>
    </w:p>
    <w:p w:rsidR="00337575" w:rsidRDefault="00B41173" w:rsidP="00BE296B">
      <w:pPr>
        <w:spacing w:line="480" w:lineRule="auto"/>
        <w:jc w:val="both"/>
        <w:rPr>
          <w:rFonts w:asciiTheme="minorBidi" w:hAnsiTheme="minorBidi" w:cs="David"/>
          <w:sz w:val="24"/>
          <w:szCs w:val="24"/>
          <w:rtl/>
        </w:rPr>
      </w:pPr>
      <w:r>
        <w:rPr>
          <w:rFonts w:asciiTheme="minorBidi" w:hAnsiTheme="minorBidi" w:cs="David" w:hint="cs"/>
          <w:sz w:val="24"/>
          <w:szCs w:val="24"/>
          <w:rtl/>
        </w:rPr>
        <w:t>נ</w:t>
      </w:r>
      <w:r w:rsidR="00337575">
        <w:rPr>
          <w:rFonts w:asciiTheme="minorBidi" w:hAnsiTheme="minorBidi" w:cs="David" w:hint="cs"/>
          <w:sz w:val="24"/>
          <w:szCs w:val="24"/>
          <w:rtl/>
        </w:rPr>
        <w:t xml:space="preserve">חלק את העליות לתורה </w:t>
      </w:r>
      <w:r>
        <w:rPr>
          <w:rFonts w:asciiTheme="minorBidi" w:hAnsiTheme="minorBidi" w:cs="David" w:hint="cs"/>
          <w:sz w:val="24"/>
          <w:szCs w:val="24"/>
          <w:rtl/>
        </w:rPr>
        <w:t>לפי קבוצות שונות ונראה איך</w:t>
      </w:r>
      <w:r w:rsidR="00BE296B">
        <w:rPr>
          <w:rFonts w:asciiTheme="minorBidi" w:hAnsiTheme="minorBidi" w:cs="David" w:hint="cs"/>
          <w:sz w:val="24"/>
          <w:szCs w:val="24"/>
          <w:rtl/>
        </w:rPr>
        <w:t xml:space="preserve"> בדיוק נוצרה התחושה אצל הצבור שישנן עליות חשובות ועליות רגילות </w:t>
      </w:r>
      <w:r w:rsidR="00337575" w:rsidRPr="00AF4AD3">
        <w:rPr>
          <w:rFonts w:asciiTheme="minorBidi" w:hAnsiTheme="minorBidi" w:cs="David"/>
          <w:sz w:val="24"/>
          <w:szCs w:val="24"/>
          <w:rtl/>
        </w:rPr>
        <w:t>. ואלו הם:</w:t>
      </w:r>
    </w:p>
    <w:p w:rsidR="00834D1D" w:rsidRDefault="00337575" w:rsidP="00337575">
      <w:pPr>
        <w:spacing w:line="480" w:lineRule="auto"/>
        <w:jc w:val="both"/>
        <w:rPr>
          <w:rFonts w:asciiTheme="minorBidi" w:hAnsiTheme="minorBidi" w:cs="David"/>
          <w:sz w:val="24"/>
          <w:szCs w:val="24"/>
          <w:rtl/>
        </w:rPr>
      </w:pPr>
      <w:r w:rsidRPr="00AF4AD3">
        <w:rPr>
          <w:rFonts w:asciiTheme="minorBidi" w:hAnsiTheme="minorBidi" w:cs="David"/>
          <w:sz w:val="24"/>
          <w:szCs w:val="24"/>
          <w:rtl/>
        </w:rPr>
        <w:t xml:space="preserve"> </w:t>
      </w:r>
      <w:r w:rsidRPr="00AF4AD3">
        <w:rPr>
          <w:rFonts w:asciiTheme="minorBidi" w:hAnsiTheme="minorBidi" w:cs="David"/>
          <w:b/>
          <w:bCs/>
          <w:sz w:val="24"/>
          <w:szCs w:val="24"/>
          <w:rtl/>
        </w:rPr>
        <w:t>מיקום בסדר העליות,</w:t>
      </w:r>
      <w:r w:rsidRPr="00AF4AD3">
        <w:rPr>
          <w:rFonts w:asciiTheme="minorBidi" w:hAnsiTheme="minorBidi" w:cs="David"/>
          <w:sz w:val="24"/>
          <w:szCs w:val="24"/>
          <w:rtl/>
        </w:rPr>
        <w:t xml:space="preserve"> </w:t>
      </w:r>
      <w:r w:rsidRPr="00AF4AD3">
        <w:rPr>
          <w:rFonts w:asciiTheme="minorBidi" w:hAnsiTheme="minorBidi" w:cs="David"/>
          <w:b/>
          <w:bCs/>
          <w:sz w:val="24"/>
          <w:szCs w:val="24"/>
          <w:rtl/>
        </w:rPr>
        <w:t>תוכן הקריאה,</w:t>
      </w:r>
      <w:r w:rsidRPr="00AF4AD3">
        <w:rPr>
          <w:rFonts w:asciiTheme="minorBidi" w:hAnsiTheme="minorBidi" w:cs="David"/>
          <w:sz w:val="24"/>
          <w:szCs w:val="24"/>
          <w:rtl/>
        </w:rPr>
        <w:t xml:space="preserve"> </w:t>
      </w:r>
      <w:r w:rsidRPr="00AF4AD3">
        <w:rPr>
          <w:rFonts w:asciiTheme="minorBidi" w:hAnsiTheme="minorBidi" w:cs="David"/>
          <w:b/>
          <w:bCs/>
          <w:sz w:val="24"/>
          <w:szCs w:val="24"/>
          <w:rtl/>
        </w:rPr>
        <w:t>עיתוי הקריאה</w:t>
      </w:r>
      <w:r w:rsidRPr="00AF4AD3">
        <w:rPr>
          <w:rFonts w:asciiTheme="minorBidi" w:hAnsiTheme="minorBidi" w:cs="David"/>
          <w:sz w:val="24"/>
          <w:szCs w:val="24"/>
          <w:rtl/>
        </w:rPr>
        <w:t xml:space="preserve"> </w:t>
      </w:r>
      <w:r w:rsidRPr="00AF4AD3">
        <w:rPr>
          <w:rFonts w:asciiTheme="minorBidi" w:hAnsiTheme="minorBidi" w:cs="David"/>
          <w:b/>
          <w:bCs/>
          <w:sz w:val="24"/>
          <w:szCs w:val="24"/>
          <w:rtl/>
        </w:rPr>
        <w:t>וכמות הפסוקים</w:t>
      </w:r>
      <w:r w:rsidRPr="00395020">
        <w:rPr>
          <w:rFonts w:asciiTheme="minorBidi" w:hAnsiTheme="minorBidi" w:cs="David"/>
          <w:sz w:val="24"/>
          <w:szCs w:val="24"/>
          <w:rtl/>
        </w:rPr>
        <w:t xml:space="preserve"> </w:t>
      </w:r>
      <w:r w:rsidRPr="00F366B2">
        <w:rPr>
          <w:rFonts w:asciiTheme="minorBidi" w:hAnsiTheme="minorBidi" w:cs="David"/>
          <w:b/>
          <w:bCs/>
          <w:sz w:val="24"/>
          <w:szCs w:val="24"/>
          <w:rtl/>
        </w:rPr>
        <w:t>הנקראים</w:t>
      </w:r>
      <w:r w:rsidRPr="00395020">
        <w:rPr>
          <w:rFonts w:asciiTheme="minorBidi" w:hAnsiTheme="minorBidi" w:cs="David"/>
          <w:sz w:val="24"/>
          <w:szCs w:val="24"/>
          <w:rtl/>
        </w:rPr>
        <w:t>.</w:t>
      </w:r>
    </w:p>
    <w:p w:rsidR="003401D5" w:rsidRDefault="003401D5" w:rsidP="003401D5">
      <w:pPr>
        <w:rPr>
          <w:rtl/>
        </w:rPr>
      </w:pPr>
      <w:bookmarkStart w:id="26" w:name="_Toc305326145"/>
      <w:bookmarkStart w:id="27" w:name="_Toc319217442"/>
    </w:p>
    <w:p w:rsidR="00337575" w:rsidRDefault="00337575" w:rsidP="00395020">
      <w:pPr>
        <w:pStyle w:val="1"/>
        <w:spacing w:line="480" w:lineRule="auto"/>
        <w:rPr>
          <w:rFonts w:asciiTheme="minorBidi" w:hAnsiTheme="minorBidi"/>
          <w:sz w:val="28"/>
          <w:szCs w:val="28"/>
          <w:u w:val="none"/>
          <w:rtl/>
        </w:rPr>
      </w:pPr>
    </w:p>
    <w:p w:rsidR="00C63E60" w:rsidRPr="008510A8" w:rsidRDefault="00B32219" w:rsidP="00C511DF">
      <w:pPr>
        <w:pStyle w:val="1"/>
        <w:spacing w:line="480" w:lineRule="auto"/>
        <w:rPr>
          <w:rFonts w:asciiTheme="minorBidi" w:hAnsiTheme="minorBidi"/>
          <w:sz w:val="28"/>
          <w:szCs w:val="28"/>
          <w:u w:val="none"/>
          <w:rtl/>
        </w:rPr>
      </w:pPr>
      <w:r w:rsidRPr="008510A8">
        <w:rPr>
          <w:rFonts w:asciiTheme="minorBidi" w:hAnsiTheme="minorBidi"/>
          <w:sz w:val="28"/>
          <w:szCs w:val="28"/>
          <w:u w:val="none"/>
          <w:rtl/>
        </w:rPr>
        <w:t>מיקום בסדר העליות</w:t>
      </w:r>
      <w:bookmarkEnd w:id="26"/>
      <w:bookmarkEnd w:id="27"/>
      <w:r w:rsidRPr="008510A8">
        <w:rPr>
          <w:rFonts w:asciiTheme="minorBidi" w:hAnsiTheme="minorBidi"/>
          <w:sz w:val="28"/>
          <w:szCs w:val="28"/>
          <w:u w:val="none"/>
          <w:rtl/>
        </w:rPr>
        <w:t xml:space="preserve"> </w:t>
      </w:r>
    </w:p>
    <w:p w:rsidR="00900DC4" w:rsidRPr="00395020" w:rsidRDefault="00900DC4" w:rsidP="00395020">
      <w:pPr>
        <w:pStyle w:val="3"/>
        <w:spacing w:line="480" w:lineRule="auto"/>
        <w:rPr>
          <w:rFonts w:asciiTheme="minorBidi" w:hAnsiTheme="minorBidi"/>
          <w:szCs w:val="24"/>
          <w:rtl/>
        </w:rPr>
      </w:pPr>
      <w:bookmarkStart w:id="28" w:name="_Toc319217443"/>
      <w:r w:rsidRPr="00395020">
        <w:rPr>
          <w:rFonts w:asciiTheme="minorBidi" w:hAnsiTheme="minorBidi"/>
          <w:szCs w:val="24"/>
          <w:rtl/>
        </w:rPr>
        <w:t>עליה ראשונה</w:t>
      </w:r>
      <w:bookmarkEnd w:id="28"/>
    </w:p>
    <w:p w:rsidR="00862987" w:rsidRPr="00395020" w:rsidRDefault="00030C58" w:rsidP="00D3141E">
      <w:pPr>
        <w:spacing w:line="480" w:lineRule="auto"/>
        <w:jc w:val="both"/>
        <w:rPr>
          <w:rFonts w:asciiTheme="minorBidi" w:hAnsiTheme="minorBidi" w:cs="David"/>
          <w:sz w:val="24"/>
          <w:szCs w:val="24"/>
          <w:rtl/>
        </w:rPr>
      </w:pPr>
      <w:r w:rsidRPr="00395020">
        <w:rPr>
          <w:rFonts w:asciiTheme="minorBidi" w:hAnsiTheme="minorBidi" w:cs="David"/>
          <w:sz w:val="24"/>
          <w:szCs w:val="24"/>
          <w:rtl/>
        </w:rPr>
        <w:t>נבחן את העליות שנחשבות למכובדות בזכות מיקומן</w:t>
      </w:r>
      <w:r w:rsidR="0021027F" w:rsidRPr="00395020">
        <w:rPr>
          <w:rFonts w:asciiTheme="minorBidi" w:hAnsiTheme="minorBidi" w:cs="David"/>
          <w:sz w:val="24"/>
          <w:szCs w:val="24"/>
          <w:rtl/>
        </w:rPr>
        <w:t xml:space="preserve"> ו</w:t>
      </w:r>
      <w:r w:rsidR="00F84677" w:rsidRPr="00395020">
        <w:rPr>
          <w:rFonts w:asciiTheme="minorBidi" w:hAnsiTheme="minorBidi" w:cs="David"/>
          <w:sz w:val="24"/>
          <w:szCs w:val="24"/>
          <w:rtl/>
        </w:rPr>
        <w:t xml:space="preserve">נתחיל עם העליה </w:t>
      </w:r>
      <w:r w:rsidR="007A7D7A" w:rsidRPr="00395020">
        <w:rPr>
          <w:rFonts w:asciiTheme="minorBidi" w:hAnsiTheme="minorBidi" w:cs="David"/>
          <w:sz w:val="24"/>
          <w:szCs w:val="24"/>
          <w:rtl/>
        </w:rPr>
        <w:t>הראשונה.</w:t>
      </w:r>
      <w:r w:rsidR="00FB18ED" w:rsidRPr="00395020">
        <w:rPr>
          <w:rFonts w:asciiTheme="minorBidi" w:hAnsiTheme="minorBidi" w:cs="David"/>
          <w:sz w:val="24"/>
          <w:szCs w:val="24"/>
          <w:rtl/>
        </w:rPr>
        <w:t xml:space="preserve"> </w:t>
      </w:r>
      <w:r w:rsidR="000F5EBC" w:rsidRPr="00395020">
        <w:rPr>
          <w:rFonts w:asciiTheme="minorBidi" w:hAnsiTheme="minorBidi" w:cs="David"/>
          <w:sz w:val="24"/>
          <w:szCs w:val="24"/>
          <w:rtl/>
        </w:rPr>
        <w:t>כבכל תחום בחיים, המקום הראשון הוא המקום החשוב והנכסף</w:t>
      </w:r>
      <w:r w:rsidR="000F5EBC" w:rsidRPr="00395020">
        <w:rPr>
          <w:rStyle w:val="a9"/>
          <w:rFonts w:asciiTheme="minorBidi" w:hAnsiTheme="minorBidi" w:cs="David"/>
          <w:sz w:val="24"/>
          <w:szCs w:val="24"/>
          <w:rtl/>
        </w:rPr>
        <w:footnoteReference w:id="48"/>
      </w:r>
      <w:r w:rsidR="000F5EBC" w:rsidRPr="00395020">
        <w:rPr>
          <w:rFonts w:asciiTheme="minorBidi" w:hAnsiTheme="minorBidi" w:cs="David"/>
          <w:sz w:val="24"/>
          <w:szCs w:val="24"/>
          <w:rtl/>
        </w:rPr>
        <w:t>.</w:t>
      </w:r>
      <w:r w:rsidR="00FB18ED" w:rsidRPr="00395020">
        <w:rPr>
          <w:rFonts w:asciiTheme="minorBidi" w:hAnsiTheme="minorBidi" w:cs="David"/>
          <w:sz w:val="24"/>
          <w:szCs w:val="24"/>
          <w:rtl/>
        </w:rPr>
        <w:t xml:space="preserve"> </w:t>
      </w:r>
      <w:r w:rsidR="00862987" w:rsidRPr="00395020">
        <w:rPr>
          <w:rFonts w:asciiTheme="minorBidi" w:hAnsiTheme="minorBidi" w:cs="David"/>
          <w:sz w:val="24"/>
          <w:szCs w:val="24"/>
          <w:rtl/>
        </w:rPr>
        <w:t xml:space="preserve">אך ישנו גורם נוסף </w:t>
      </w:r>
      <w:r w:rsidR="00D3141E">
        <w:rPr>
          <w:rFonts w:asciiTheme="minorBidi" w:hAnsiTheme="minorBidi" w:cs="David" w:hint="cs"/>
          <w:sz w:val="24"/>
          <w:szCs w:val="24"/>
          <w:rtl/>
        </w:rPr>
        <w:t>שהפך</w:t>
      </w:r>
      <w:r w:rsidR="00C2622D">
        <w:rPr>
          <w:rFonts w:asciiTheme="minorBidi" w:hAnsiTheme="minorBidi" w:cs="David" w:hint="cs"/>
          <w:sz w:val="24"/>
          <w:szCs w:val="24"/>
          <w:rtl/>
        </w:rPr>
        <w:t xml:space="preserve"> את העליה  </w:t>
      </w:r>
      <w:r w:rsidR="00FB18ED" w:rsidRPr="00395020">
        <w:rPr>
          <w:rFonts w:asciiTheme="minorBidi" w:hAnsiTheme="minorBidi" w:cs="David"/>
          <w:sz w:val="24"/>
          <w:szCs w:val="24"/>
          <w:rtl/>
        </w:rPr>
        <w:t xml:space="preserve">הראשונה </w:t>
      </w:r>
      <w:r w:rsidR="00C2622D">
        <w:rPr>
          <w:rFonts w:asciiTheme="minorBidi" w:hAnsiTheme="minorBidi" w:cs="David" w:hint="cs"/>
          <w:sz w:val="24"/>
          <w:szCs w:val="24"/>
          <w:rtl/>
        </w:rPr>
        <w:t xml:space="preserve"> לתורה </w:t>
      </w:r>
      <w:r w:rsidR="00FB18ED" w:rsidRPr="00395020">
        <w:rPr>
          <w:rFonts w:asciiTheme="minorBidi" w:hAnsiTheme="minorBidi" w:cs="David"/>
          <w:sz w:val="24"/>
          <w:szCs w:val="24"/>
          <w:rtl/>
        </w:rPr>
        <w:t>לעליה חשובה ומכובדת</w:t>
      </w:r>
      <w:r w:rsidR="00862987" w:rsidRPr="00395020">
        <w:rPr>
          <w:rFonts w:asciiTheme="minorBidi" w:hAnsiTheme="minorBidi" w:cs="David"/>
          <w:sz w:val="24"/>
          <w:szCs w:val="24"/>
          <w:rtl/>
        </w:rPr>
        <w:t>.</w:t>
      </w:r>
    </w:p>
    <w:p w:rsidR="00C62283" w:rsidRDefault="007E56BA" w:rsidP="006B1F08">
      <w:pPr>
        <w:spacing w:line="480" w:lineRule="auto"/>
        <w:jc w:val="both"/>
        <w:rPr>
          <w:rFonts w:asciiTheme="minorBidi" w:hAnsiTheme="minorBidi" w:cs="David"/>
          <w:sz w:val="24"/>
          <w:szCs w:val="24"/>
          <w:rtl/>
        </w:rPr>
      </w:pPr>
      <w:r>
        <w:rPr>
          <w:rFonts w:asciiTheme="minorBidi" w:hAnsiTheme="minorBidi" w:cs="David"/>
          <w:sz w:val="24"/>
          <w:szCs w:val="24"/>
          <w:rtl/>
        </w:rPr>
        <w:t>בתקופת המשנה</w:t>
      </w:r>
      <w:r>
        <w:rPr>
          <w:rFonts w:asciiTheme="minorBidi" w:hAnsiTheme="minorBidi" w:cs="David" w:hint="cs"/>
          <w:sz w:val="24"/>
          <w:szCs w:val="24"/>
          <w:rtl/>
        </w:rPr>
        <w:t xml:space="preserve">, </w:t>
      </w:r>
      <w:r w:rsidR="00030C58" w:rsidRPr="00395020">
        <w:rPr>
          <w:rFonts w:asciiTheme="minorBidi" w:hAnsiTheme="minorBidi" w:cs="David"/>
          <w:sz w:val="24"/>
          <w:szCs w:val="24"/>
          <w:rtl/>
        </w:rPr>
        <w:t>חכמים</w:t>
      </w:r>
      <w:r w:rsidR="006D1FE5">
        <w:rPr>
          <w:rFonts w:asciiTheme="minorBidi" w:hAnsiTheme="minorBidi" w:cs="David" w:hint="cs"/>
          <w:sz w:val="24"/>
          <w:szCs w:val="24"/>
          <w:rtl/>
        </w:rPr>
        <w:t xml:space="preserve"> תיקנו</w:t>
      </w:r>
      <w:r w:rsidR="00C2622D">
        <w:rPr>
          <w:rFonts w:asciiTheme="minorBidi" w:hAnsiTheme="minorBidi" w:cs="David" w:hint="cs"/>
          <w:sz w:val="24"/>
          <w:szCs w:val="24"/>
          <w:rtl/>
        </w:rPr>
        <w:t xml:space="preserve"> </w:t>
      </w:r>
      <w:r w:rsidR="00030C58" w:rsidRPr="00395020">
        <w:rPr>
          <w:rFonts w:asciiTheme="minorBidi" w:hAnsiTheme="minorBidi" w:cs="David"/>
          <w:sz w:val="24"/>
          <w:szCs w:val="24"/>
          <w:rtl/>
        </w:rPr>
        <w:t>לברך את ברכת התורה בעליות מסוימות בלבד,</w:t>
      </w:r>
      <w:r w:rsidR="008145AE">
        <w:rPr>
          <w:rFonts w:asciiTheme="minorBidi" w:hAnsiTheme="minorBidi" w:cs="David" w:hint="cs"/>
          <w:sz w:val="24"/>
          <w:szCs w:val="24"/>
          <w:rtl/>
        </w:rPr>
        <w:t xml:space="preserve"> כגון העליה הראשונה והאחרונה</w:t>
      </w:r>
      <w:r w:rsidR="006D1FE5">
        <w:rPr>
          <w:rFonts w:asciiTheme="minorBidi" w:hAnsiTheme="minorBidi" w:cs="David" w:hint="cs"/>
          <w:sz w:val="24"/>
          <w:szCs w:val="24"/>
          <w:rtl/>
        </w:rPr>
        <w:t xml:space="preserve"> כפי שמובא</w:t>
      </w:r>
      <w:r>
        <w:rPr>
          <w:rFonts w:asciiTheme="minorBidi" w:hAnsiTheme="minorBidi" w:cs="David" w:hint="cs"/>
          <w:sz w:val="24"/>
          <w:szCs w:val="24"/>
          <w:rtl/>
        </w:rPr>
        <w:t xml:space="preserve"> במשנה:</w:t>
      </w:r>
    </w:p>
    <w:p w:rsidR="00C62283" w:rsidRDefault="006D1FE5" w:rsidP="006B1F08">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r w:rsidR="006B1F08" w:rsidRPr="00C62283">
        <w:rPr>
          <w:rFonts w:asciiTheme="minorBidi" w:hAnsiTheme="minorBidi" w:cs="David" w:hint="cs"/>
          <w:b/>
          <w:bCs/>
          <w:sz w:val="24"/>
          <w:szCs w:val="24"/>
          <w:rtl/>
        </w:rPr>
        <w:t>"</w:t>
      </w:r>
      <w:r w:rsidRPr="00C62283">
        <w:rPr>
          <w:rStyle w:val="af3"/>
          <w:rFonts w:asciiTheme="minorBidi" w:hAnsiTheme="minorBidi" w:cs="David"/>
          <w:b w:val="0"/>
          <w:bCs/>
          <w:sz w:val="24"/>
          <w:szCs w:val="24"/>
          <w:rtl/>
        </w:rPr>
        <w:t>הַפּוֹתֵחַ וְהַחוֹתֵם בַּתּוֹרָה - מְבָרֵךְ לְפָנֶיהָ וּלְאַחֲרֶיהָ</w:t>
      </w:r>
      <w:r w:rsidR="006B1F08" w:rsidRPr="00C62283">
        <w:rPr>
          <w:rFonts w:asciiTheme="minorBidi" w:hAnsiTheme="minorBidi" w:cs="David" w:hint="cs"/>
          <w:b/>
          <w:bCs/>
          <w:sz w:val="24"/>
          <w:szCs w:val="24"/>
          <w:rtl/>
        </w:rPr>
        <w:t>"</w:t>
      </w:r>
      <w:r w:rsidR="006B1F08" w:rsidRPr="006B1F08">
        <w:rPr>
          <w:rFonts w:asciiTheme="minorBidi" w:hAnsiTheme="minorBidi" w:cs="David" w:hint="cs"/>
          <w:sz w:val="24"/>
          <w:szCs w:val="24"/>
          <w:rtl/>
        </w:rPr>
        <w:t xml:space="preserve"> </w:t>
      </w:r>
      <w:r w:rsidR="006B1F08">
        <w:rPr>
          <w:rFonts w:asciiTheme="minorBidi" w:hAnsiTheme="minorBidi" w:cs="David" w:hint="cs"/>
          <w:sz w:val="24"/>
          <w:szCs w:val="24"/>
          <w:rtl/>
        </w:rPr>
        <w:t>(</w:t>
      </w:r>
      <w:r w:rsidR="006B1F08" w:rsidRPr="00395020">
        <w:rPr>
          <w:rFonts w:asciiTheme="minorBidi" w:hAnsiTheme="minorBidi" w:cs="David"/>
          <w:sz w:val="24"/>
          <w:szCs w:val="24"/>
          <w:rtl/>
        </w:rPr>
        <w:t>משנה</w:t>
      </w:r>
      <w:r w:rsidR="006B1F08">
        <w:rPr>
          <w:rFonts w:asciiTheme="minorBidi" w:hAnsiTheme="minorBidi" w:cs="David" w:hint="cs"/>
          <w:sz w:val="24"/>
          <w:szCs w:val="24"/>
          <w:rtl/>
        </w:rPr>
        <w:t xml:space="preserve"> מגילה פ"ד,מ"א),</w:t>
      </w:r>
    </w:p>
    <w:p w:rsidR="00F37B4E" w:rsidRPr="00395020" w:rsidRDefault="006B1F08" w:rsidP="006B1F08">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r w:rsidR="008145AE">
        <w:rPr>
          <w:rFonts w:asciiTheme="minorBidi" w:hAnsiTheme="minorBidi" w:cs="David" w:hint="cs"/>
          <w:sz w:val="24"/>
          <w:szCs w:val="24"/>
          <w:rtl/>
        </w:rPr>
        <w:t xml:space="preserve">וכן </w:t>
      </w:r>
      <w:r w:rsidR="006D1FE5">
        <w:rPr>
          <w:rFonts w:asciiTheme="minorBidi" w:hAnsiTheme="minorBidi" w:cs="David" w:hint="cs"/>
          <w:sz w:val="24"/>
          <w:szCs w:val="24"/>
          <w:rtl/>
        </w:rPr>
        <w:t xml:space="preserve">בפרשיות מיוחדות שנקראו, </w:t>
      </w:r>
      <w:r w:rsidR="007C4FE9">
        <w:rPr>
          <w:rFonts w:asciiTheme="minorBidi" w:hAnsiTheme="minorBidi" w:cs="David" w:hint="cs"/>
          <w:sz w:val="24"/>
          <w:szCs w:val="24"/>
          <w:rtl/>
        </w:rPr>
        <w:t>ש</w:t>
      </w:r>
      <w:r w:rsidR="007438E6">
        <w:rPr>
          <w:rFonts w:asciiTheme="minorBidi" w:hAnsiTheme="minorBidi" w:cs="David" w:hint="cs"/>
          <w:sz w:val="24"/>
          <w:szCs w:val="24"/>
          <w:rtl/>
        </w:rPr>
        <w:t>חז"ל קבעו שיש לברך לפניהן ולאחריהן</w:t>
      </w:r>
      <w:r>
        <w:rPr>
          <w:rFonts w:asciiTheme="minorBidi" w:hAnsiTheme="minorBidi" w:cs="David" w:hint="cs"/>
          <w:sz w:val="24"/>
          <w:szCs w:val="24"/>
          <w:rtl/>
        </w:rPr>
        <w:t xml:space="preserve"> </w:t>
      </w:r>
      <w:r w:rsidR="006D1FE5">
        <w:rPr>
          <w:rFonts w:asciiTheme="minorBidi" w:hAnsiTheme="minorBidi" w:cs="David" w:hint="cs"/>
          <w:sz w:val="24"/>
          <w:szCs w:val="24"/>
          <w:rtl/>
        </w:rPr>
        <w:t>כפי שיבואר להלן</w:t>
      </w:r>
      <w:r w:rsidR="007438E6">
        <w:rPr>
          <w:rStyle w:val="a9"/>
          <w:rFonts w:asciiTheme="minorBidi" w:hAnsiTheme="minorBidi" w:cs="David"/>
          <w:sz w:val="24"/>
          <w:szCs w:val="24"/>
          <w:rtl/>
        </w:rPr>
        <w:footnoteReference w:id="49"/>
      </w:r>
      <w:r w:rsidR="006D1FE5">
        <w:rPr>
          <w:rFonts w:asciiTheme="minorBidi" w:hAnsiTheme="minorBidi" w:cs="David" w:hint="cs"/>
          <w:sz w:val="24"/>
          <w:szCs w:val="24"/>
          <w:rtl/>
        </w:rPr>
        <w:t xml:space="preserve">. </w:t>
      </w:r>
      <w:r w:rsidR="00FB18ED" w:rsidRPr="00395020">
        <w:rPr>
          <w:rFonts w:asciiTheme="minorBidi" w:hAnsiTheme="minorBidi" w:cs="David"/>
          <w:sz w:val="24"/>
          <w:szCs w:val="24"/>
          <w:rtl/>
        </w:rPr>
        <w:t xml:space="preserve">ברכת התורה נתנה לאותה עליה </w:t>
      </w:r>
      <w:r w:rsidR="00030C58" w:rsidRPr="00395020">
        <w:rPr>
          <w:rFonts w:asciiTheme="minorBidi" w:hAnsiTheme="minorBidi" w:cs="David"/>
          <w:sz w:val="24"/>
          <w:szCs w:val="24"/>
          <w:rtl/>
        </w:rPr>
        <w:t xml:space="preserve">את </w:t>
      </w:r>
      <w:r w:rsidR="00F844F6">
        <w:rPr>
          <w:rFonts w:asciiTheme="minorBidi" w:hAnsiTheme="minorBidi" w:cs="David" w:hint="cs"/>
          <w:sz w:val="24"/>
          <w:szCs w:val="24"/>
          <w:rtl/>
        </w:rPr>
        <w:t xml:space="preserve">התוקף ההלכתי </w:t>
      </w:r>
      <w:r w:rsidR="006D1FE5">
        <w:rPr>
          <w:rFonts w:asciiTheme="minorBidi" w:hAnsiTheme="minorBidi" w:cs="David" w:hint="cs"/>
          <w:sz w:val="24"/>
          <w:szCs w:val="24"/>
          <w:rtl/>
        </w:rPr>
        <w:t xml:space="preserve">מצד אחד, ומצד שני את </w:t>
      </w:r>
      <w:r w:rsidR="00030C58" w:rsidRPr="00395020">
        <w:rPr>
          <w:rFonts w:asciiTheme="minorBidi" w:hAnsiTheme="minorBidi" w:cs="David"/>
          <w:sz w:val="24"/>
          <w:szCs w:val="24"/>
          <w:rtl/>
        </w:rPr>
        <w:t>הרובד הסמלי,</w:t>
      </w:r>
      <w:r w:rsidR="009B6A89">
        <w:rPr>
          <w:rFonts w:asciiTheme="minorBidi" w:hAnsiTheme="minorBidi" w:cs="David" w:hint="cs"/>
          <w:sz w:val="24"/>
          <w:szCs w:val="24"/>
          <w:rtl/>
        </w:rPr>
        <w:t xml:space="preserve"> </w:t>
      </w:r>
      <w:r w:rsidR="006D1FE5">
        <w:rPr>
          <w:rFonts w:asciiTheme="minorBidi" w:hAnsiTheme="minorBidi" w:cs="David" w:hint="cs"/>
          <w:sz w:val="24"/>
          <w:szCs w:val="24"/>
          <w:rtl/>
        </w:rPr>
        <w:t xml:space="preserve">ביטוי ליחס </w:t>
      </w:r>
      <w:r w:rsidR="00030C58" w:rsidRPr="00395020">
        <w:rPr>
          <w:rFonts w:asciiTheme="minorBidi" w:hAnsiTheme="minorBidi" w:cs="David"/>
          <w:sz w:val="24"/>
          <w:szCs w:val="24"/>
          <w:rtl/>
        </w:rPr>
        <w:t>של העולה לתורה לנותן התורה,</w:t>
      </w:r>
      <w:r w:rsidR="00FB18ED" w:rsidRPr="00395020">
        <w:rPr>
          <w:rFonts w:asciiTheme="minorBidi" w:hAnsiTheme="minorBidi" w:cs="David"/>
          <w:sz w:val="24"/>
          <w:szCs w:val="24"/>
          <w:rtl/>
        </w:rPr>
        <w:t xml:space="preserve"> </w:t>
      </w:r>
      <w:r w:rsidR="00030C58" w:rsidRPr="00395020">
        <w:rPr>
          <w:rFonts w:asciiTheme="minorBidi" w:hAnsiTheme="minorBidi" w:cs="David"/>
          <w:sz w:val="24"/>
          <w:szCs w:val="24"/>
          <w:rtl/>
        </w:rPr>
        <w:t>ובכך</w:t>
      </w:r>
      <w:r w:rsidR="009B6A89">
        <w:rPr>
          <w:rFonts w:asciiTheme="minorBidi" w:hAnsiTheme="minorBidi" w:cs="David" w:hint="cs"/>
          <w:sz w:val="24"/>
          <w:szCs w:val="24"/>
          <w:rtl/>
        </w:rPr>
        <w:t xml:space="preserve"> בעצם</w:t>
      </w:r>
      <w:r w:rsidR="00030C58" w:rsidRPr="00395020">
        <w:rPr>
          <w:rFonts w:asciiTheme="minorBidi" w:hAnsiTheme="minorBidi" w:cs="David"/>
          <w:sz w:val="24"/>
          <w:szCs w:val="24"/>
          <w:rtl/>
        </w:rPr>
        <w:t xml:space="preserve"> קבעה את מיוחדותה אצל העולה.</w:t>
      </w:r>
      <w:r w:rsidR="00F37B4E" w:rsidRPr="00395020">
        <w:rPr>
          <w:rFonts w:asciiTheme="minorBidi" w:hAnsiTheme="minorBidi" w:cs="David"/>
          <w:sz w:val="24"/>
          <w:szCs w:val="24"/>
          <w:rtl/>
        </w:rPr>
        <w:t xml:space="preserve"> </w:t>
      </w:r>
      <w:r w:rsidR="005376CF">
        <w:rPr>
          <w:rStyle w:val="a9"/>
          <w:rFonts w:asciiTheme="minorBidi" w:hAnsiTheme="minorBidi" w:cs="David"/>
          <w:sz w:val="24"/>
          <w:szCs w:val="24"/>
          <w:rtl/>
        </w:rPr>
        <w:footnoteReference w:id="50"/>
      </w:r>
    </w:p>
    <w:p w:rsidR="00C62283" w:rsidRDefault="000F5EBC" w:rsidP="007438E6">
      <w:pPr>
        <w:spacing w:line="480" w:lineRule="auto"/>
        <w:jc w:val="both"/>
        <w:rPr>
          <w:rFonts w:asciiTheme="minorBidi" w:hAnsiTheme="minorBidi" w:cs="David"/>
          <w:sz w:val="24"/>
          <w:szCs w:val="24"/>
          <w:rtl/>
        </w:rPr>
      </w:pPr>
      <w:r w:rsidRPr="00395020">
        <w:rPr>
          <w:rFonts w:asciiTheme="minorBidi" w:hAnsiTheme="minorBidi" w:cs="David"/>
          <w:sz w:val="24"/>
          <w:szCs w:val="24"/>
          <w:rtl/>
        </w:rPr>
        <w:t>זהו</w:t>
      </w:r>
      <w:r w:rsidR="00786AEF">
        <w:rPr>
          <w:rFonts w:asciiTheme="minorBidi" w:hAnsiTheme="minorBidi" w:cs="David" w:hint="cs"/>
          <w:sz w:val="24"/>
          <w:szCs w:val="24"/>
          <w:rtl/>
        </w:rPr>
        <w:t xml:space="preserve"> כנראה </w:t>
      </w:r>
      <w:r w:rsidRPr="00395020">
        <w:rPr>
          <w:rFonts w:asciiTheme="minorBidi" w:hAnsiTheme="minorBidi" w:cs="David"/>
          <w:sz w:val="24"/>
          <w:szCs w:val="24"/>
          <w:rtl/>
        </w:rPr>
        <w:t xml:space="preserve"> הרקע </w:t>
      </w:r>
      <w:r w:rsidR="009474A3" w:rsidRPr="00395020">
        <w:rPr>
          <w:rFonts w:asciiTheme="minorBidi" w:hAnsiTheme="minorBidi" w:cs="David"/>
          <w:sz w:val="24"/>
          <w:szCs w:val="24"/>
          <w:rtl/>
        </w:rPr>
        <w:t>להבנת דברי המשנה</w:t>
      </w:r>
      <w:r w:rsidR="007438E6">
        <w:rPr>
          <w:rFonts w:asciiTheme="minorBidi" w:hAnsiTheme="minorBidi" w:cs="David" w:hint="cs"/>
          <w:sz w:val="24"/>
          <w:szCs w:val="24"/>
          <w:rtl/>
        </w:rPr>
        <w:t xml:space="preserve"> (גיטין ה, א)</w:t>
      </w:r>
      <w:r w:rsidR="00FB18ED" w:rsidRPr="00395020">
        <w:rPr>
          <w:rFonts w:asciiTheme="minorBidi" w:hAnsiTheme="minorBidi" w:cs="David"/>
          <w:sz w:val="24"/>
          <w:szCs w:val="24"/>
          <w:rtl/>
        </w:rPr>
        <w:t xml:space="preserve"> </w:t>
      </w:r>
      <w:r w:rsidRPr="00395020">
        <w:rPr>
          <w:rFonts w:asciiTheme="minorBidi" w:hAnsiTheme="minorBidi" w:cs="David"/>
          <w:sz w:val="24"/>
          <w:szCs w:val="24"/>
          <w:rtl/>
        </w:rPr>
        <w:t>שעוסקת בסדר העולים לתורה:</w:t>
      </w:r>
    </w:p>
    <w:p w:rsidR="000F5EBC" w:rsidRPr="00C62283" w:rsidRDefault="00AC762A" w:rsidP="007438E6">
      <w:pPr>
        <w:spacing w:line="480" w:lineRule="auto"/>
        <w:jc w:val="both"/>
        <w:rPr>
          <w:rStyle w:val="af0"/>
          <w:rFonts w:asciiTheme="minorBidi" w:hAnsiTheme="minorBidi" w:cs="David"/>
          <w:b/>
          <w:bCs/>
          <w:rtl/>
        </w:rPr>
      </w:pPr>
      <w:r w:rsidRPr="00395020">
        <w:rPr>
          <w:rFonts w:asciiTheme="minorBidi" w:hAnsiTheme="minorBidi" w:cs="David"/>
          <w:sz w:val="24"/>
          <w:szCs w:val="24"/>
          <w:rtl/>
        </w:rPr>
        <w:t xml:space="preserve"> </w:t>
      </w:r>
      <w:bookmarkStart w:id="29" w:name="_Toc305326146"/>
      <w:r w:rsidR="000F5EBC" w:rsidRPr="00C62283">
        <w:rPr>
          <w:rStyle w:val="af0"/>
          <w:rFonts w:asciiTheme="minorBidi" w:hAnsiTheme="minorBidi" w:cs="David"/>
          <w:b/>
          <w:bCs/>
          <w:rtl/>
        </w:rPr>
        <w:t>"אלו דברים אמרו מפני דרכי שלום כהן קורא ראשון ואחריו לוי ואחריו ישראל מפני דר</w:t>
      </w:r>
      <w:r w:rsidR="00E664DA" w:rsidRPr="00C62283">
        <w:rPr>
          <w:rStyle w:val="af0"/>
          <w:rFonts w:asciiTheme="minorBidi" w:hAnsiTheme="minorBidi" w:cs="David"/>
          <w:b/>
          <w:bCs/>
          <w:rtl/>
        </w:rPr>
        <w:t>כי שלום</w:t>
      </w:r>
      <w:r w:rsidR="000F5EBC" w:rsidRPr="00C62283">
        <w:rPr>
          <w:rStyle w:val="af0"/>
          <w:rFonts w:asciiTheme="minorBidi" w:hAnsiTheme="minorBidi" w:cs="David"/>
          <w:b/>
          <w:bCs/>
          <w:rtl/>
        </w:rPr>
        <w:t>".</w:t>
      </w:r>
      <w:bookmarkEnd w:id="29"/>
    </w:p>
    <w:p w:rsidR="004F1F95" w:rsidRDefault="004F1F95" w:rsidP="007E56BA">
      <w:pPr>
        <w:spacing w:line="480" w:lineRule="auto"/>
        <w:jc w:val="both"/>
        <w:rPr>
          <w:rFonts w:asciiTheme="minorBidi" w:hAnsiTheme="minorBidi" w:cs="David"/>
          <w:sz w:val="24"/>
          <w:szCs w:val="24"/>
          <w:rtl/>
        </w:rPr>
      </w:pPr>
    </w:p>
    <w:p w:rsidR="00C63E60" w:rsidRPr="00395020" w:rsidRDefault="000F5EBC" w:rsidP="007E56BA">
      <w:pPr>
        <w:spacing w:line="480" w:lineRule="auto"/>
        <w:jc w:val="both"/>
        <w:rPr>
          <w:rFonts w:asciiTheme="minorBidi" w:hAnsiTheme="minorBidi" w:cs="David"/>
          <w:sz w:val="24"/>
          <w:szCs w:val="24"/>
          <w:rtl/>
        </w:rPr>
      </w:pPr>
      <w:r w:rsidRPr="00395020">
        <w:rPr>
          <w:rFonts w:asciiTheme="minorBidi" w:hAnsiTheme="minorBidi" w:cs="David"/>
          <w:sz w:val="24"/>
          <w:szCs w:val="24"/>
          <w:rtl/>
        </w:rPr>
        <w:t>המשנה מתארת לנו את תקנת חז"ל בנוגע לסדר העליות בבית הכנסת לאחר החורבן, ומוסיפה</w:t>
      </w:r>
      <w:r w:rsidR="001D748E" w:rsidRPr="00395020">
        <w:rPr>
          <w:rFonts w:asciiTheme="minorBidi" w:hAnsiTheme="minorBidi" w:cs="David"/>
          <w:sz w:val="24"/>
          <w:szCs w:val="24"/>
          <w:rtl/>
        </w:rPr>
        <w:t xml:space="preserve"> </w:t>
      </w:r>
      <w:r w:rsidRPr="00395020">
        <w:rPr>
          <w:rFonts w:asciiTheme="minorBidi" w:hAnsiTheme="minorBidi" w:cs="David"/>
          <w:sz w:val="24"/>
          <w:szCs w:val="24"/>
          <w:rtl/>
        </w:rPr>
        <w:t>שסיבת התקנה היא "מפני דרכי שלום".</w:t>
      </w:r>
      <w:r w:rsidR="00FB18ED" w:rsidRPr="00395020">
        <w:rPr>
          <w:rFonts w:asciiTheme="minorBidi" w:hAnsiTheme="minorBidi" w:cs="David"/>
          <w:sz w:val="24"/>
          <w:szCs w:val="24"/>
          <w:rtl/>
        </w:rPr>
        <w:t xml:space="preserve"> </w:t>
      </w:r>
      <w:r w:rsidRPr="00395020">
        <w:rPr>
          <w:rFonts w:asciiTheme="minorBidi" w:hAnsiTheme="minorBidi" w:cs="David"/>
          <w:sz w:val="24"/>
          <w:szCs w:val="24"/>
          <w:rtl/>
        </w:rPr>
        <w:t>בכך רומזת לנו המשנה על מתיחות שהיי</w:t>
      </w:r>
      <w:r w:rsidR="00FB18ED" w:rsidRPr="00395020">
        <w:rPr>
          <w:rFonts w:asciiTheme="minorBidi" w:hAnsiTheme="minorBidi" w:cs="David"/>
          <w:sz w:val="24"/>
          <w:szCs w:val="24"/>
          <w:rtl/>
        </w:rPr>
        <w:t>תה קיימת בבית הכנסת בנוגע לשאלה</w:t>
      </w:r>
      <w:r w:rsidRPr="00395020">
        <w:rPr>
          <w:rFonts w:asciiTheme="minorBidi" w:hAnsiTheme="minorBidi" w:cs="David"/>
          <w:sz w:val="24"/>
          <w:szCs w:val="24"/>
          <w:rtl/>
        </w:rPr>
        <w:t>,</w:t>
      </w:r>
      <w:r w:rsidR="009B6A89">
        <w:rPr>
          <w:rFonts w:asciiTheme="minorBidi" w:hAnsiTheme="minorBidi" w:cs="David" w:hint="cs"/>
          <w:sz w:val="24"/>
          <w:szCs w:val="24"/>
          <w:rtl/>
        </w:rPr>
        <w:t xml:space="preserve"> </w:t>
      </w:r>
      <w:r w:rsidRPr="00395020">
        <w:rPr>
          <w:rFonts w:asciiTheme="minorBidi" w:hAnsiTheme="minorBidi" w:cs="David"/>
          <w:sz w:val="24"/>
          <w:szCs w:val="24"/>
          <w:rtl/>
        </w:rPr>
        <w:t>מי קורא ראשון בבית הכנסת.</w:t>
      </w:r>
      <w:r w:rsidR="009B6A89">
        <w:rPr>
          <w:rFonts w:asciiTheme="minorBidi" w:hAnsiTheme="minorBidi" w:cs="David" w:hint="cs"/>
          <w:sz w:val="24"/>
          <w:szCs w:val="24"/>
          <w:rtl/>
        </w:rPr>
        <w:t xml:space="preserve"> </w:t>
      </w:r>
      <w:r w:rsidRPr="00395020">
        <w:rPr>
          <w:rFonts w:asciiTheme="minorBidi" w:hAnsiTheme="minorBidi" w:cs="David"/>
          <w:sz w:val="24"/>
          <w:szCs w:val="24"/>
          <w:rtl/>
        </w:rPr>
        <w:t>השאלה שעולה</w:t>
      </w:r>
      <w:r w:rsidR="008C10B9">
        <w:rPr>
          <w:rFonts w:asciiTheme="minorBidi" w:hAnsiTheme="minorBidi" w:cs="David" w:hint="cs"/>
          <w:sz w:val="24"/>
          <w:szCs w:val="24"/>
          <w:rtl/>
        </w:rPr>
        <w:t xml:space="preserve"> מתוך דברי המשנה</w:t>
      </w:r>
      <w:r w:rsidRPr="00395020">
        <w:rPr>
          <w:rFonts w:asciiTheme="minorBidi" w:hAnsiTheme="minorBidi" w:cs="David"/>
          <w:sz w:val="24"/>
          <w:szCs w:val="24"/>
          <w:rtl/>
        </w:rPr>
        <w:t xml:space="preserve"> היא,</w:t>
      </w:r>
      <w:r w:rsidR="0036184A">
        <w:rPr>
          <w:rFonts w:asciiTheme="minorBidi" w:hAnsiTheme="minorBidi" w:cs="David" w:hint="cs"/>
          <w:sz w:val="24"/>
          <w:szCs w:val="24"/>
          <w:rtl/>
        </w:rPr>
        <w:t xml:space="preserve"> </w:t>
      </w:r>
      <w:r w:rsidR="008C10B9">
        <w:rPr>
          <w:rFonts w:asciiTheme="minorBidi" w:hAnsiTheme="minorBidi" w:cs="David" w:hint="cs"/>
          <w:sz w:val="24"/>
          <w:szCs w:val="24"/>
          <w:rtl/>
        </w:rPr>
        <w:t>מדוע</w:t>
      </w:r>
      <w:r w:rsidRPr="00395020">
        <w:rPr>
          <w:rFonts w:asciiTheme="minorBidi" w:hAnsiTheme="minorBidi" w:cs="David"/>
          <w:sz w:val="24"/>
          <w:szCs w:val="24"/>
          <w:rtl/>
        </w:rPr>
        <w:t xml:space="preserve"> היתה</w:t>
      </w:r>
      <w:r w:rsidR="008C10B9" w:rsidRPr="008C10B9">
        <w:rPr>
          <w:rFonts w:asciiTheme="minorBidi" w:hAnsiTheme="minorBidi" w:cs="David"/>
          <w:sz w:val="24"/>
          <w:szCs w:val="24"/>
          <w:rtl/>
        </w:rPr>
        <w:t xml:space="preserve"> </w:t>
      </w:r>
      <w:r w:rsidR="008C10B9" w:rsidRPr="00395020">
        <w:rPr>
          <w:rFonts w:asciiTheme="minorBidi" w:hAnsiTheme="minorBidi" w:cs="David"/>
          <w:sz w:val="24"/>
          <w:szCs w:val="24"/>
          <w:rtl/>
        </w:rPr>
        <w:t>דרושה</w:t>
      </w:r>
      <w:r w:rsidRPr="00395020">
        <w:rPr>
          <w:rFonts w:asciiTheme="minorBidi" w:hAnsiTheme="minorBidi" w:cs="David"/>
          <w:sz w:val="24"/>
          <w:szCs w:val="24"/>
          <w:rtl/>
        </w:rPr>
        <w:t xml:space="preserve"> התערבות מיוחדת של חז"ל בצורת תקנה, על מנת להסדיר את עניני קריאת התורה. </w:t>
      </w:r>
      <w:r w:rsidR="007438E6">
        <w:rPr>
          <w:rFonts w:asciiTheme="minorBidi" w:hAnsiTheme="minorBidi" w:cs="David" w:hint="cs"/>
          <w:sz w:val="24"/>
          <w:szCs w:val="24"/>
          <w:rtl/>
        </w:rPr>
        <w:t>אמנם אין עדויות על ויכוח שהתנהל בבית כנסת בנוגע לעליה הראשונה,</w:t>
      </w:r>
      <w:r w:rsidR="0036184A">
        <w:rPr>
          <w:rFonts w:asciiTheme="minorBidi" w:hAnsiTheme="minorBidi" w:cs="David" w:hint="cs"/>
          <w:sz w:val="24"/>
          <w:szCs w:val="24"/>
          <w:rtl/>
        </w:rPr>
        <w:t xml:space="preserve"> </w:t>
      </w:r>
      <w:r w:rsidR="007438E6">
        <w:rPr>
          <w:rFonts w:asciiTheme="minorBidi" w:hAnsiTheme="minorBidi" w:cs="David" w:hint="cs"/>
          <w:sz w:val="24"/>
          <w:szCs w:val="24"/>
          <w:rtl/>
        </w:rPr>
        <w:t xml:space="preserve">אך עצם העובדה </w:t>
      </w:r>
      <w:r w:rsidR="007438E6">
        <w:rPr>
          <w:rFonts w:asciiTheme="minorBidi" w:hAnsiTheme="minorBidi" w:cs="David" w:hint="cs"/>
          <w:sz w:val="24"/>
          <w:szCs w:val="24"/>
          <w:rtl/>
        </w:rPr>
        <w:lastRenderedPageBreak/>
        <w:t>שהיה צורך לתקן תקנה משום דרכי שלום</w:t>
      </w:r>
      <w:r w:rsidR="0036184A">
        <w:rPr>
          <w:rFonts w:asciiTheme="minorBidi" w:hAnsiTheme="minorBidi" w:cs="David" w:hint="cs"/>
          <w:sz w:val="24"/>
          <w:szCs w:val="24"/>
          <w:rtl/>
        </w:rPr>
        <w:t>,</w:t>
      </w:r>
      <w:r w:rsidR="007438E6">
        <w:rPr>
          <w:rFonts w:asciiTheme="minorBidi" w:hAnsiTheme="minorBidi" w:cs="David" w:hint="cs"/>
          <w:sz w:val="24"/>
          <w:szCs w:val="24"/>
          <w:rtl/>
        </w:rPr>
        <w:t xml:space="preserve"> </w:t>
      </w:r>
      <w:r w:rsidR="0036184A">
        <w:rPr>
          <w:rFonts w:asciiTheme="minorBidi" w:hAnsiTheme="minorBidi" w:cs="David" w:hint="cs"/>
          <w:sz w:val="24"/>
          <w:szCs w:val="24"/>
          <w:rtl/>
        </w:rPr>
        <w:t xml:space="preserve">מחייבת אותנו לנסות להבין </w:t>
      </w:r>
      <w:r w:rsidR="007438E6">
        <w:rPr>
          <w:rFonts w:asciiTheme="minorBidi" w:hAnsiTheme="minorBidi" w:cs="David" w:hint="cs"/>
          <w:sz w:val="24"/>
          <w:szCs w:val="24"/>
          <w:rtl/>
        </w:rPr>
        <w:t xml:space="preserve">על מה התנהל </w:t>
      </w:r>
      <w:r w:rsidR="007E56BA">
        <w:rPr>
          <w:rFonts w:asciiTheme="minorBidi" w:hAnsiTheme="minorBidi" w:cs="David" w:hint="cs"/>
          <w:sz w:val="24"/>
          <w:szCs w:val="24"/>
          <w:rtl/>
        </w:rPr>
        <w:t xml:space="preserve">או יכול להתנהל </w:t>
      </w:r>
      <w:r w:rsidR="007438E6">
        <w:rPr>
          <w:rFonts w:asciiTheme="minorBidi" w:hAnsiTheme="minorBidi" w:cs="David" w:hint="cs"/>
          <w:sz w:val="24"/>
          <w:szCs w:val="24"/>
          <w:rtl/>
        </w:rPr>
        <w:t xml:space="preserve">ויכוח בין הכהנים לבין </w:t>
      </w:r>
      <w:r w:rsidR="004E2EC2">
        <w:rPr>
          <w:rFonts w:asciiTheme="minorBidi" w:hAnsiTheme="minorBidi" w:cs="David" w:hint="cs"/>
          <w:sz w:val="24"/>
          <w:szCs w:val="24"/>
          <w:rtl/>
        </w:rPr>
        <w:t>מתנגדיהם בכל הקשור לשאלה מי יעלה ראשון לתורה ו</w:t>
      </w:r>
      <w:r w:rsidR="009A7328">
        <w:rPr>
          <w:rFonts w:asciiTheme="minorBidi" w:hAnsiTheme="minorBidi" w:cs="David" w:hint="cs"/>
          <w:sz w:val="24"/>
          <w:szCs w:val="24"/>
          <w:rtl/>
        </w:rPr>
        <w:t>י</w:t>
      </w:r>
      <w:r w:rsidR="004E2EC2">
        <w:rPr>
          <w:rFonts w:asciiTheme="minorBidi" w:hAnsiTheme="minorBidi" w:cs="David" w:hint="cs"/>
          <w:sz w:val="24"/>
          <w:szCs w:val="24"/>
          <w:rtl/>
        </w:rPr>
        <w:t>ברך את ברכת התורה.</w:t>
      </w:r>
      <w:r w:rsidR="0036184A">
        <w:rPr>
          <w:rFonts w:asciiTheme="minorBidi" w:hAnsiTheme="minorBidi" w:cs="David" w:hint="cs"/>
          <w:sz w:val="24"/>
          <w:szCs w:val="24"/>
          <w:rtl/>
        </w:rPr>
        <w:t xml:space="preserve"> </w:t>
      </w:r>
      <w:r w:rsidR="004E2EC2">
        <w:rPr>
          <w:rFonts w:asciiTheme="minorBidi" w:hAnsiTheme="minorBidi" w:cs="David" w:hint="cs"/>
          <w:sz w:val="24"/>
          <w:szCs w:val="24"/>
          <w:rtl/>
        </w:rPr>
        <w:t xml:space="preserve">על פניו נראה שהויכוח </w:t>
      </w:r>
      <w:r w:rsidR="00900DC4" w:rsidRPr="00395020">
        <w:rPr>
          <w:rFonts w:asciiTheme="minorBidi" w:hAnsiTheme="minorBidi" w:cs="David"/>
          <w:sz w:val="24"/>
          <w:szCs w:val="24"/>
          <w:rtl/>
        </w:rPr>
        <w:t>ש</w:t>
      </w:r>
      <w:r w:rsidRPr="00395020">
        <w:rPr>
          <w:rFonts w:asciiTheme="minorBidi" w:hAnsiTheme="minorBidi" w:cs="David"/>
          <w:sz w:val="24"/>
          <w:szCs w:val="24"/>
          <w:rtl/>
        </w:rPr>
        <w:t>התנהל בין הכהנים לבין הצבור</w:t>
      </w:r>
      <w:r w:rsidR="004E2EC2">
        <w:rPr>
          <w:rFonts w:asciiTheme="minorBidi" w:hAnsiTheme="minorBidi" w:cs="David" w:hint="cs"/>
          <w:sz w:val="24"/>
          <w:szCs w:val="24"/>
          <w:rtl/>
        </w:rPr>
        <w:t>,</w:t>
      </w:r>
      <w:r w:rsidRPr="00395020">
        <w:rPr>
          <w:rFonts w:asciiTheme="minorBidi" w:hAnsiTheme="minorBidi" w:cs="David"/>
          <w:sz w:val="24"/>
          <w:szCs w:val="24"/>
          <w:rtl/>
        </w:rPr>
        <w:t xml:space="preserve"> ובעיקר תלמידי החכמים שבו,</w:t>
      </w:r>
      <w:r w:rsidR="00FB18ED" w:rsidRPr="00395020">
        <w:rPr>
          <w:rFonts w:asciiTheme="minorBidi" w:hAnsiTheme="minorBidi" w:cs="David"/>
          <w:sz w:val="24"/>
          <w:szCs w:val="24"/>
          <w:rtl/>
        </w:rPr>
        <w:t xml:space="preserve"> </w:t>
      </w:r>
      <w:r w:rsidRPr="00395020">
        <w:rPr>
          <w:rFonts w:asciiTheme="minorBidi" w:hAnsiTheme="minorBidi" w:cs="David"/>
          <w:sz w:val="24"/>
          <w:szCs w:val="24"/>
          <w:rtl/>
        </w:rPr>
        <w:t>מי ראוי לעלות לאותה עליה שמסמלת את פתיחת הטקס של חידוש הברית וקבלת התורה</w:t>
      </w:r>
      <w:r w:rsidR="00900DC4" w:rsidRPr="00395020">
        <w:rPr>
          <w:rFonts w:asciiTheme="minorBidi" w:hAnsiTheme="minorBidi" w:cs="David"/>
          <w:sz w:val="24"/>
          <w:szCs w:val="24"/>
          <w:rtl/>
        </w:rPr>
        <w:t xml:space="preserve"> בבית הכנסת</w:t>
      </w:r>
      <w:r w:rsidR="004615E1">
        <w:rPr>
          <w:rFonts w:asciiTheme="minorBidi" w:hAnsiTheme="minorBidi" w:cs="David" w:hint="cs"/>
          <w:sz w:val="24"/>
          <w:szCs w:val="24"/>
          <w:rtl/>
        </w:rPr>
        <w:t>,</w:t>
      </w:r>
      <w:r w:rsidR="009B6A89">
        <w:rPr>
          <w:rFonts w:asciiTheme="minorBidi" w:hAnsiTheme="minorBidi" w:cs="David" w:hint="cs"/>
          <w:sz w:val="24"/>
          <w:szCs w:val="24"/>
          <w:rtl/>
        </w:rPr>
        <w:t xml:space="preserve"> </w:t>
      </w:r>
      <w:r w:rsidR="00900DC4" w:rsidRPr="00395020">
        <w:rPr>
          <w:rFonts w:asciiTheme="minorBidi" w:hAnsiTheme="minorBidi" w:cs="David"/>
          <w:sz w:val="24"/>
          <w:szCs w:val="24"/>
          <w:rtl/>
        </w:rPr>
        <w:t>ש</w:t>
      </w:r>
      <w:r w:rsidRPr="00395020">
        <w:rPr>
          <w:rFonts w:asciiTheme="minorBidi" w:hAnsiTheme="minorBidi" w:cs="David"/>
          <w:sz w:val="24"/>
          <w:szCs w:val="24"/>
          <w:rtl/>
        </w:rPr>
        <w:t>חשיבותה באה לידי ביטוי מעשי על ידי ברכת התורה.</w:t>
      </w:r>
      <w:r w:rsidR="009B6A89">
        <w:rPr>
          <w:rFonts w:asciiTheme="minorBidi" w:hAnsiTheme="minorBidi" w:cs="David" w:hint="cs"/>
          <w:sz w:val="24"/>
          <w:szCs w:val="24"/>
          <w:rtl/>
        </w:rPr>
        <w:t xml:space="preserve"> </w:t>
      </w:r>
      <w:r w:rsidR="007E56BA">
        <w:rPr>
          <w:rFonts w:asciiTheme="minorBidi" w:hAnsiTheme="minorBidi" w:cs="David"/>
          <w:sz w:val="24"/>
          <w:szCs w:val="24"/>
          <w:rtl/>
        </w:rPr>
        <w:t>כאמור</w:t>
      </w:r>
      <w:r w:rsidR="007E56BA">
        <w:rPr>
          <w:rFonts w:asciiTheme="minorBidi" w:hAnsiTheme="minorBidi" w:cs="David" w:hint="cs"/>
          <w:sz w:val="24"/>
          <w:szCs w:val="24"/>
          <w:rtl/>
        </w:rPr>
        <w:t xml:space="preserve">, </w:t>
      </w:r>
      <w:r w:rsidR="00C63E60" w:rsidRPr="00395020">
        <w:rPr>
          <w:rFonts w:asciiTheme="minorBidi" w:hAnsiTheme="minorBidi" w:cs="David"/>
          <w:sz w:val="24"/>
          <w:szCs w:val="24"/>
          <w:rtl/>
        </w:rPr>
        <w:t>ברכת התורה נאמרה בתקופת המשנה ע"י "הפותח".</w:t>
      </w:r>
      <w:r w:rsidR="007438E6">
        <w:rPr>
          <w:rFonts w:asciiTheme="minorBidi" w:hAnsiTheme="minorBidi" w:cs="David" w:hint="cs"/>
          <w:sz w:val="24"/>
          <w:szCs w:val="24"/>
          <w:rtl/>
        </w:rPr>
        <w:t xml:space="preserve"> </w:t>
      </w:r>
      <w:r w:rsidR="00C63E60" w:rsidRPr="00395020">
        <w:rPr>
          <w:rFonts w:asciiTheme="minorBidi" w:hAnsiTheme="minorBidi" w:cs="David"/>
          <w:sz w:val="24"/>
          <w:szCs w:val="24"/>
          <w:rtl/>
        </w:rPr>
        <w:t>הכהנים</w:t>
      </w:r>
      <w:r w:rsidR="007E56BA">
        <w:rPr>
          <w:rFonts w:asciiTheme="minorBidi" w:hAnsiTheme="minorBidi" w:cs="David" w:hint="cs"/>
          <w:sz w:val="24"/>
          <w:szCs w:val="24"/>
          <w:rtl/>
        </w:rPr>
        <w:t xml:space="preserve"> מן הסתם,</w:t>
      </w:r>
      <w:r w:rsidR="00C63E60" w:rsidRPr="00395020">
        <w:rPr>
          <w:rFonts w:asciiTheme="minorBidi" w:hAnsiTheme="minorBidi" w:cs="David"/>
          <w:sz w:val="24"/>
          <w:szCs w:val="24"/>
          <w:rtl/>
        </w:rPr>
        <w:t xml:space="preserve"> טענו שמאחר ואב</w:t>
      </w:r>
      <w:r w:rsidR="004615E1">
        <w:rPr>
          <w:rFonts w:asciiTheme="minorBidi" w:hAnsiTheme="minorBidi" w:cs="David"/>
          <w:sz w:val="24"/>
          <w:szCs w:val="24"/>
          <w:rtl/>
        </w:rPr>
        <w:t xml:space="preserve">ותיהם היו אלה </w:t>
      </w:r>
      <w:r w:rsidR="007E56BA">
        <w:rPr>
          <w:rFonts w:asciiTheme="minorBidi" w:hAnsiTheme="minorBidi" w:cs="David" w:hint="cs"/>
          <w:sz w:val="24"/>
          <w:szCs w:val="24"/>
          <w:rtl/>
        </w:rPr>
        <w:t>ש</w:t>
      </w:r>
      <w:r w:rsidR="00C63E60" w:rsidRPr="00395020">
        <w:rPr>
          <w:rFonts w:asciiTheme="minorBidi" w:hAnsiTheme="minorBidi" w:cs="David"/>
          <w:sz w:val="24"/>
          <w:szCs w:val="24"/>
          <w:rtl/>
        </w:rPr>
        <w:t xml:space="preserve">בזמן שבית המקדש </w:t>
      </w:r>
      <w:r w:rsidR="007E56BA">
        <w:rPr>
          <w:rFonts w:asciiTheme="minorBidi" w:hAnsiTheme="minorBidi" w:cs="David" w:hint="cs"/>
          <w:sz w:val="24"/>
          <w:szCs w:val="24"/>
          <w:rtl/>
        </w:rPr>
        <w:t xml:space="preserve">היה קיים, </w:t>
      </w:r>
      <w:r w:rsidR="007E56BA">
        <w:rPr>
          <w:rFonts w:asciiTheme="minorBidi" w:hAnsiTheme="minorBidi" w:cs="David"/>
          <w:sz w:val="24"/>
          <w:szCs w:val="24"/>
          <w:rtl/>
        </w:rPr>
        <w:t>קראו בתורה בצבור</w:t>
      </w:r>
      <w:r w:rsidR="007E56BA">
        <w:rPr>
          <w:rFonts w:asciiTheme="minorBidi" w:hAnsiTheme="minorBidi" w:cs="David" w:hint="cs"/>
          <w:sz w:val="24"/>
          <w:szCs w:val="24"/>
          <w:rtl/>
        </w:rPr>
        <w:t xml:space="preserve">, </w:t>
      </w:r>
      <w:r w:rsidR="004615E1">
        <w:rPr>
          <w:rFonts w:asciiTheme="minorBidi" w:hAnsiTheme="minorBidi" w:cs="David"/>
          <w:sz w:val="24"/>
          <w:szCs w:val="24"/>
          <w:rtl/>
        </w:rPr>
        <w:t>ו</w:t>
      </w:r>
      <w:r w:rsidR="009B6A89">
        <w:rPr>
          <w:rFonts w:asciiTheme="minorBidi" w:hAnsiTheme="minorBidi" w:cs="David" w:hint="cs"/>
          <w:sz w:val="24"/>
          <w:szCs w:val="24"/>
          <w:rtl/>
        </w:rPr>
        <w:t xml:space="preserve">בנוסף לכך, </w:t>
      </w:r>
      <w:r w:rsidR="00C63E60" w:rsidRPr="00395020">
        <w:rPr>
          <w:rFonts w:asciiTheme="minorBidi" w:hAnsiTheme="minorBidi" w:cs="David"/>
          <w:sz w:val="24"/>
          <w:szCs w:val="24"/>
          <w:rtl/>
        </w:rPr>
        <w:t>היו</w:t>
      </w:r>
      <w:r w:rsidR="007E56BA">
        <w:rPr>
          <w:rFonts w:asciiTheme="minorBidi" w:hAnsiTheme="minorBidi" w:cs="David" w:hint="cs"/>
          <w:sz w:val="24"/>
          <w:szCs w:val="24"/>
          <w:rtl/>
        </w:rPr>
        <w:t xml:space="preserve"> הם אלה </w:t>
      </w:r>
      <w:r w:rsidR="00C63E60" w:rsidRPr="00395020">
        <w:rPr>
          <w:rFonts w:asciiTheme="minorBidi" w:hAnsiTheme="minorBidi" w:cs="David"/>
          <w:sz w:val="24"/>
          <w:szCs w:val="24"/>
          <w:rtl/>
        </w:rPr>
        <w:t xml:space="preserve"> </w:t>
      </w:r>
      <w:r w:rsidR="007E56BA">
        <w:rPr>
          <w:rFonts w:asciiTheme="minorBidi" w:hAnsiTheme="minorBidi" w:cs="David" w:hint="cs"/>
          <w:sz w:val="24"/>
          <w:szCs w:val="24"/>
          <w:rtl/>
        </w:rPr>
        <w:t>ש</w:t>
      </w:r>
      <w:r w:rsidR="00C63E60" w:rsidRPr="00395020">
        <w:rPr>
          <w:rFonts w:asciiTheme="minorBidi" w:hAnsiTheme="minorBidi" w:cs="David"/>
          <w:sz w:val="24"/>
          <w:szCs w:val="24"/>
          <w:rtl/>
        </w:rPr>
        <w:t>ממונים על הנחלת התורה בקרב העם,</w:t>
      </w:r>
      <w:r w:rsidR="007E56BA">
        <w:rPr>
          <w:rFonts w:asciiTheme="minorBidi" w:hAnsiTheme="minorBidi" w:cs="David" w:hint="cs"/>
          <w:sz w:val="24"/>
          <w:szCs w:val="24"/>
          <w:rtl/>
        </w:rPr>
        <w:t xml:space="preserve"> </w:t>
      </w:r>
      <w:r w:rsidR="009B6A89">
        <w:rPr>
          <w:rFonts w:asciiTheme="minorBidi" w:hAnsiTheme="minorBidi" w:cs="David" w:hint="cs"/>
          <w:sz w:val="24"/>
          <w:szCs w:val="24"/>
          <w:rtl/>
        </w:rPr>
        <w:t xml:space="preserve">על כן </w:t>
      </w:r>
      <w:r w:rsidR="00C63E60" w:rsidRPr="00395020">
        <w:rPr>
          <w:rFonts w:asciiTheme="minorBidi" w:hAnsiTheme="minorBidi" w:cs="David"/>
          <w:sz w:val="24"/>
          <w:szCs w:val="24"/>
          <w:rtl/>
        </w:rPr>
        <w:t>עליה זו מוקנית להם מכח זכות אבות ושמירה על מסורת הכהונה.</w:t>
      </w:r>
      <w:r w:rsidR="007438E6">
        <w:rPr>
          <w:rFonts w:asciiTheme="minorBidi" w:hAnsiTheme="minorBidi" w:cs="David" w:hint="cs"/>
          <w:sz w:val="24"/>
          <w:szCs w:val="24"/>
          <w:rtl/>
        </w:rPr>
        <w:t xml:space="preserve"> </w:t>
      </w:r>
      <w:r w:rsidR="00C63E60" w:rsidRPr="00395020">
        <w:rPr>
          <w:rFonts w:asciiTheme="minorBidi" w:hAnsiTheme="minorBidi" w:cs="David"/>
          <w:sz w:val="24"/>
          <w:szCs w:val="24"/>
          <w:rtl/>
        </w:rPr>
        <w:t>בעוד שהטענה הנגדית היתה שטיעון זה, נכון היה בתקופת המקדש שעיקר עבוד</w:t>
      </w:r>
      <w:r w:rsidR="004615E1">
        <w:rPr>
          <w:rFonts w:asciiTheme="minorBidi" w:hAnsiTheme="minorBidi" w:cs="David"/>
          <w:sz w:val="24"/>
          <w:szCs w:val="24"/>
          <w:rtl/>
        </w:rPr>
        <w:t>ת הקודש נתונה היתה בידי הכהנים.</w:t>
      </w:r>
      <w:r w:rsidR="009B6A89">
        <w:rPr>
          <w:rFonts w:asciiTheme="minorBidi" w:hAnsiTheme="minorBidi" w:cs="David" w:hint="cs"/>
          <w:sz w:val="24"/>
          <w:szCs w:val="24"/>
          <w:rtl/>
        </w:rPr>
        <w:t xml:space="preserve"> </w:t>
      </w:r>
      <w:r w:rsidR="00C63E60" w:rsidRPr="00395020">
        <w:rPr>
          <w:rFonts w:asciiTheme="minorBidi" w:hAnsiTheme="minorBidi" w:cs="David"/>
          <w:sz w:val="24"/>
          <w:szCs w:val="24"/>
          <w:rtl/>
        </w:rPr>
        <w:t>אך לאחר החורבן איבדו הכהנים את מעמדם כמשרתי הקדש</w:t>
      </w:r>
      <w:r w:rsidR="00C63E60" w:rsidRPr="00395020">
        <w:rPr>
          <w:rStyle w:val="a9"/>
          <w:rFonts w:asciiTheme="minorBidi" w:hAnsiTheme="minorBidi" w:cs="David"/>
          <w:sz w:val="24"/>
          <w:szCs w:val="24"/>
          <w:rtl/>
        </w:rPr>
        <w:footnoteReference w:id="51"/>
      </w:r>
      <w:r w:rsidR="00C63E60" w:rsidRPr="00395020">
        <w:rPr>
          <w:rFonts w:asciiTheme="minorBidi" w:hAnsiTheme="minorBidi" w:cs="David"/>
          <w:sz w:val="24"/>
          <w:szCs w:val="24"/>
          <w:rtl/>
        </w:rPr>
        <w:t>.</w:t>
      </w:r>
      <w:r w:rsidR="007438E6">
        <w:rPr>
          <w:rFonts w:asciiTheme="minorBidi" w:hAnsiTheme="minorBidi" w:cs="David" w:hint="cs"/>
          <w:sz w:val="24"/>
          <w:szCs w:val="24"/>
          <w:rtl/>
        </w:rPr>
        <w:t xml:space="preserve"> </w:t>
      </w:r>
      <w:r w:rsidR="00FB18ED" w:rsidRPr="00395020">
        <w:rPr>
          <w:rFonts w:asciiTheme="minorBidi" w:hAnsiTheme="minorBidi" w:cs="David"/>
          <w:sz w:val="24"/>
          <w:szCs w:val="24"/>
          <w:rtl/>
        </w:rPr>
        <w:t>בנוסף לכך</w:t>
      </w:r>
      <w:r w:rsidR="00C63E60" w:rsidRPr="00395020">
        <w:rPr>
          <w:rFonts w:asciiTheme="minorBidi" w:hAnsiTheme="minorBidi" w:cs="David"/>
          <w:sz w:val="24"/>
          <w:szCs w:val="24"/>
          <w:rtl/>
        </w:rPr>
        <w:t>,</w:t>
      </w:r>
      <w:r w:rsidR="009B6A89">
        <w:rPr>
          <w:rFonts w:asciiTheme="minorBidi" w:hAnsiTheme="minorBidi" w:cs="David" w:hint="cs"/>
          <w:sz w:val="24"/>
          <w:szCs w:val="24"/>
          <w:rtl/>
        </w:rPr>
        <w:t xml:space="preserve"> </w:t>
      </w:r>
      <w:r w:rsidR="00C63E60" w:rsidRPr="00395020">
        <w:rPr>
          <w:rFonts w:asciiTheme="minorBidi" w:hAnsiTheme="minorBidi" w:cs="David"/>
          <w:sz w:val="24"/>
          <w:szCs w:val="24"/>
          <w:rtl/>
        </w:rPr>
        <w:t>נוצרו בחברה היהודית ובבית הכנסת מעמדות חדשים.לשינויים החברתיים הללו היו השפעות גם על חיים הדתיים.</w:t>
      </w:r>
      <w:r w:rsidR="009B6A89">
        <w:rPr>
          <w:rFonts w:asciiTheme="minorBidi" w:hAnsiTheme="minorBidi" w:cs="David" w:hint="cs"/>
          <w:sz w:val="24"/>
          <w:szCs w:val="24"/>
          <w:rtl/>
        </w:rPr>
        <w:t xml:space="preserve"> </w:t>
      </w:r>
      <w:r w:rsidR="00C63E60" w:rsidRPr="00395020">
        <w:rPr>
          <w:rFonts w:asciiTheme="minorBidi" w:hAnsiTheme="minorBidi" w:cs="David"/>
          <w:sz w:val="24"/>
          <w:szCs w:val="24"/>
          <w:rtl/>
        </w:rPr>
        <w:t>יש אנשים שבלעדיהם קשה לקיים חיים דתיים</w:t>
      </w:r>
      <w:r w:rsidR="00FB18ED" w:rsidRPr="00395020">
        <w:rPr>
          <w:rFonts w:asciiTheme="minorBidi" w:hAnsiTheme="minorBidi" w:cs="David"/>
          <w:sz w:val="24"/>
          <w:szCs w:val="24"/>
          <w:rtl/>
        </w:rPr>
        <w:t xml:space="preserve"> תקינים</w:t>
      </w:r>
      <w:r w:rsidR="00C63E60" w:rsidRPr="00395020">
        <w:rPr>
          <w:rFonts w:asciiTheme="minorBidi" w:hAnsiTheme="minorBidi" w:cs="David"/>
          <w:sz w:val="24"/>
          <w:szCs w:val="24"/>
          <w:rtl/>
        </w:rPr>
        <w:t>,</w:t>
      </w:r>
      <w:r w:rsidR="00FB18ED" w:rsidRPr="00395020">
        <w:rPr>
          <w:rFonts w:asciiTheme="minorBidi" w:hAnsiTheme="minorBidi" w:cs="David"/>
          <w:sz w:val="24"/>
          <w:szCs w:val="24"/>
          <w:rtl/>
        </w:rPr>
        <w:t xml:space="preserve"> </w:t>
      </w:r>
      <w:r w:rsidR="00C63E60" w:rsidRPr="00395020">
        <w:rPr>
          <w:rFonts w:asciiTheme="minorBidi" w:hAnsiTheme="minorBidi" w:cs="David"/>
          <w:sz w:val="24"/>
          <w:szCs w:val="24"/>
          <w:rtl/>
        </w:rPr>
        <w:t>כגון רב, דיין, שליח צבור.</w:t>
      </w:r>
      <w:r w:rsidR="00F366B2">
        <w:rPr>
          <w:rFonts w:asciiTheme="minorBidi" w:hAnsiTheme="minorBidi" w:cs="David" w:hint="cs"/>
          <w:sz w:val="24"/>
          <w:szCs w:val="24"/>
          <w:rtl/>
        </w:rPr>
        <w:t xml:space="preserve"> </w:t>
      </w:r>
      <w:r w:rsidR="00C63E60" w:rsidRPr="00395020">
        <w:rPr>
          <w:rFonts w:asciiTheme="minorBidi" w:hAnsiTheme="minorBidi" w:cs="David"/>
          <w:sz w:val="24"/>
          <w:szCs w:val="24"/>
          <w:rtl/>
        </w:rPr>
        <w:t>אי אפשר להתעלם גם מבעלי הממון (גבירים</w:t>
      </w:r>
      <w:r w:rsidR="00FB18ED" w:rsidRPr="00395020">
        <w:rPr>
          <w:rFonts w:asciiTheme="minorBidi" w:hAnsiTheme="minorBidi" w:cs="David"/>
          <w:sz w:val="24"/>
          <w:szCs w:val="24"/>
          <w:rtl/>
        </w:rPr>
        <w:t>, פרנסים</w:t>
      </w:r>
      <w:r w:rsidR="00C63E60" w:rsidRPr="00395020">
        <w:rPr>
          <w:rFonts w:asciiTheme="minorBidi" w:hAnsiTheme="minorBidi" w:cs="David"/>
          <w:sz w:val="24"/>
          <w:szCs w:val="24"/>
          <w:rtl/>
        </w:rPr>
        <w:t>)</w:t>
      </w:r>
      <w:r w:rsidR="00FB18ED" w:rsidRPr="00395020">
        <w:rPr>
          <w:rFonts w:asciiTheme="minorBidi" w:hAnsiTheme="minorBidi" w:cs="David"/>
          <w:sz w:val="24"/>
          <w:szCs w:val="24"/>
          <w:rtl/>
        </w:rPr>
        <w:t xml:space="preserve"> </w:t>
      </w:r>
      <w:r w:rsidR="00C63E60" w:rsidRPr="00395020">
        <w:rPr>
          <w:rFonts w:asciiTheme="minorBidi" w:hAnsiTheme="minorBidi" w:cs="David"/>
          <w:sz w:val="24"/>
          <w:szCs w:val="24"/>
          <w:rtl/>
        </w:rPr>
        <w:t>שמממנים את הוצאות בית הכנסת וכן מאותם מתפללים שקנו את מעמדם החברתי בקהילה כתוצאה מהצלחה בחייהם האזרחיים.</w:t>
      </w:r>
      <w:r w:rsidR="008C10B9">
        <w:rPr>
          <w:rFonts w:asciiTheme="minorBidi" w:hAnsiTheme="minorBidi" w:cs="David" w:hint="cs"/>
          <w:sz w:val="24"/>
          <w:szCs w:val="24"/>
          <w:rtl/>
        </w:rPr>
        <w:t xml:space="preserve"> </w:t>
      </w:r>
      <w:r w:rsidR="00FB18ED" w:rsidRPr="00395020">
        <w:rPr>
          <w:rFonts w:asciiTheme="minorBidi" w:hAnsiTheme="minorBidi" w:cs="David"/>
          <w:sz w:val="24"/>
          <w:szCs w:val="24"/>
          <w:rtl/>
        </w:rPr>
        <w:t>ועל כן</w:t>
      </w:r>
      <w:r w:rsidR="00C63E60" w:rsidRPr="00395020">
        <w:rPr>
          <w:rFonts w:asciiTheme="minorBidi" w:hAnsiTheme="minorBidi" w:cs="David"/>
          <w:sz w:val="24"/>
          <w:szCs w:val="24"/>
          <w:rtl/>
        </w:rPr>
        <w:t xml:space="preserve"> עליה זו,</w:t>
      </w:r>
      <w:r w:rsidR="00F366B2">
        <w:rPr>
          <w:rFonts w:asciiTheme="minorBidi" w:hAnsiTheme="minorBidi" w:cs="David" w:hint="cs"/>
          <w:sz w:val="24"/>
          <w:szCs w:val="24"/>
          <w:rtl/>
        </w:rPr>
        <w:t xml:space="preserve"> </w:t>
      </w:r>
      <w:r w:rsidR="00C63E60" w:rsidRPr="00395020">
        <w:rPr>
          <w:rFonts w:asciiTheme="minorBidi" w:hAnsiTheme="minorBidi" w:cs="David"/>
          <w:sz w:val="24"/>
          <w:szCs w:val="24"/>
          <w:rtl/>
        </w:rPr>
        <w:t>שמסמלת את פתיחת הטקס של קבלת התורה ע"י הצבור,</w:t>
      </w:r>
      <w:r w:rsidR="00F366B2">
        <w:rPr>
          <w:rFonts w:asciiTheme="minorBidi" w:hAnsiTheme="minorBidi" w:cs="David" w:hint="cs"/>
          <w:sz w:val="24"/>
          <w:szCs w:val="24"/>
          <w:rtl/>
        </w:rPr>
        <w:t xml:space="preserve"> </w:t>
      </w:r>
      <w:r w:rsidR="00C63E60" w:rsidRPr="00395020">
        <w:rPr>
          <w:rFonts w:asciiTheme="minorBidi" w:hAnsiTheme="minorBidi" w:cs="David"/>
          <w:sz w:val="24"/>
          <w:szCs w:val="24"/>
          <w:rtl/>
        </w:rPr>
        <w:t>ראוי שיכובד בה אדם שמממש בחייו את הרעיון של</w:t>
      </w:r>
      <w:r w:rsidR="00FB18ED" w:rsidRPr="00395020">
        <w:rPr>
          <w:rFonts w:asciiTheme="minorBidi" w:hAnsiTheme="minorBidi" w:cs="David"/>
          <w:sz w:val="24"/>
          <w:szCs w:val="24"/>
          <w:rtl/>
        </w:rPr>
        <w:t xml:space="preserve"> </w:t>
      </w:r>
      <w:r w:rsidR="00C63E60" w:rsidRPr="00395020">
        <w:rPr>
          <w:rFonts w:asciiTheme="minorBidi" w:hAnsiTheme="minorBidi" w:cs="David"/>
          <w:sz w:val="24"/>
          <w:szCs w:val="24"/>
          <w:rtl/>
        </w:rPr>
        <w:t xml:space="preserve">"ותלמוד תורה כנגד כולם" </w:t>
      </w:r>
      <w:r w:rsidR="00E42199" w:rsidRPr="00395020">
        <w:rPr>
          <w:rFonts w:asciiTheme="minorBidi" w:hAnsiTheme="minorBidi" w:cs="David"/>
          <w:sz w:val="24"/>
          <w:szCs w:val="24"/>
          <w:rtl/>
        </w:rPr>
        <w:t>או תורם למימושה</w:t>
      </w:r>
      <w:r w:rsidR="001305A7">
        <w:rPr>
          <w:rFonts w:asciiTheme="minorBidi" w:hAnsiTheme="minorBidi" w:cs="David" w:hint="cs"/>
          <w:sz w:val="24"/>
          <w:szCs w:val="24"/>
          <w:rtl/>
        </w:rPr>
        <w:t>,</w:t>
      </w:r>
      <w:r w:rsidR="00E42199" w:rsidRPr="00395020">
        <w:rPr>
          <w:rFonts w:asciiTheme="minorBidi" w:hAnsiTheme="minorBidi" w:cs="David"/>
          <w:sz w:val="24"/>
          <w:szCs w:val="24"/>
          <w:rtl/>
        </w:rPr>
        <w:t xml:space="preserve"> </w:t>
      </w:r>
      <w:r w:rsidR="00F366B2">
        <w:rPr>
          <w:rFonts w:asciiTheme="minorBidi" w:hAnsiTheme="minorBidi" w:cs="David"/>
          <w:sz w:val="24"/>
          <w:szCs w:val="24"/>
          <w:rtl/>
        </w:rPr>
        <w:t>ולא אדם</w:t>
      </w:r>
      <w:r w:rsidR="00F366B2">
        <w:rPr>
          <w:rFonts w:asciiTheme="minorBidi" w:hAnsiTheme="minorBidi" w:cs="David" w:hint="cs"/>
          <w:sz w:val="24"/>
          <w:szCs w:val="24"/>
          <w:rtl/>
        </w:rPr>
        <w:t xml:space="preserve">, </w:t>
      </w:r>
      <w:r w:rsidR="00C63E60" w:rsidRPr="00395020">
        <w:rPr>
          <w:rFonts w:asciiTheme="minorBidi" w:hAnsiTheme="minorBidi" w:cs="David"/>
          <w:sz w:val="24"/>
          <w:szCs w:val="24"/>
          <w:rtl/>
        </w:rPr>
        <w:t>שכל כשירותו היא תוצאה של ייחוס ולא של יכולת אישית</w:t>
      </w:r>
      <w:r w:rsidR="00E42199" w:rsidRPr="00395020">
        <w:rPr>
          <w:rFonts w:asciiTheme="minorBidi" w:hAnsiTheme="minorBidi" w:cs="David"/>
          <w:sz w:val="24"/>
          <w:szCs w:val="24"/>
          <w:rtl/>
        </w:rPr>
        <w:t>.</w:t>
      </w:r>
    </w:p>
    <w:p w:rsidR="00C62283" w:rsidRDefault="00C63E60" w:rsidP="007E56BA">
      <w:pPr>
        <w:spacing w:line="480" w:lineRule="auto"/>
        <w:jc w:val="both"/>
        <w:rPr>
          <w:rFonts w:asciiTheme="minorBidi" w:hAnsiTheme="minorBidi" w:cs="David"/>
          <w:sz w:val="24"/>
          <w:szCs w:val="24"/>
          <w:rtl/>
        </w:rPr>
      </w:pPr>
      <w:r w:rsidRPr="00395020">
        <w:rPr>
          <w:rFonts w:asciiTheme="minorBidi" w:hAnsiTheme="minorBidi" w:cs="David"/>
          <w:sz w:val="24"/>
          <w:szCs w:val="24"/>
          <w:rtl/>
        </w:rPr>
        <w:t>הפתרון שהוצע במשנה,</w:t>
      </w:r>
      <w:r w:rsidR="00FB18ED" w:rsidRPr="00395020">
        <w:rPr>
          <w:rFonts w:asciiTheme="minorBidi" w:hAnsiTheme="minorBidi" w:cs="David"/>
          <w:sz w:val="24"/>
          <w:szCs w:val="24"/>
          <w:rtl/>
        </w:rPr>
        <w:t xml:space="preserve"> </w:t>
      </w:r>
      <w:r w:rsidRPr="00395020">
        <w:rPr>
          <w:rFonts w:asciiTheme="minorBidi" w:hAnsiTheme="minorBidi" w:cs="David"/>
          <w:sz w:val="24"/>
          <w:szCs w:val="24"/>
          <w:rtl/>
        </w:rPr>
        <w:t xml:space="preserve">כדי להימנע ממחלוקות הוא </w:t>
      </w:r>
      <w:r w:rsidR="0020409D">
        <w:rPr>
          <w:rFonts w:asciiTheme="minorBidi" w:hAnsiTheme="minorBidi" w:cs="David" w:hint="cs"/>
          <w:sz w:val="24"/>
          <w:szCs w:val="24"/>
          <w:rtl/>
        </w:rPr>
        <w:t>ש</w:t>
      </w:r>
      <w:r w:rsidR="0020409D" w:rsidRPr="00395020">
        <w:rPr>
          <w:rFonts w:asciiTheme="minorBidi" w:hAnsiTheme="minorBidi" w:cs="David"/>
          <w:sz w:val="24"/>
          <w:szCs w:val="24"/>
          <w:rtl/>
        </w:rPr>
        <w:t xml:space="preserve">למרות הכל </w:t>
      </w:r>
      <w:r w:rsidRPr="00395020">
        <w:rPr>
          <w:rFonts w:asciiTheme="minorBidi" w:hAnsiTheme="minorBidi" w:cs="David"/>
          <w:sz w:val="24"/>
          <w:szCs w:val="24"/>
          <w:rtl/>
        </w:rPr>
        <w:t>יש ללכת אחר היי</w:t>
      </w:r>
      <w:r w:rsidR="00FB18ED" w:rsidRPr="00395020">
        <w:rPr>
          <w:rFonts w:asciiTheme="minorBidi" w:hAnsiTheme="minorBidi" w:cs="David"/>
          <w:sz w:val="24"/>
          <w:szCs w:val="24"/>
          <w:rtl/>
        </w:rPr>
        <w:t>חוס</w:t>
      </w:r>
      <w:r w:rsidRPr="00395020">
        <w:rPr>
          <w:rFonts w:asciiTheme="minorBidi" w:hAnsiTheme="minorBidi" w:cs="David"/>
          <w:sz w:val="24"/>
          <w:szCs w:val="24"/>
          <w:rtl/>
        </w:rPr>
        <w:t>,</w:t>
      </w:r>
      <w:r w:rsidR="000F65AA">
        <w:rPr>
          <w:rFonts w:asciiTheme="minorBidi" w:hAnsiTheme="minorBidi" w:cs="David" w:hint="cs"/>
          <w:sz w:val="24"/>
          <w:szCs w:val="24"/>
          <w:rtl/>
        </w:rPr>
        <w:t xml:space="preserve"> </w:t>
      </w:r>
      <w:r w:rsidRPr="00395020">
        <w:rPr>
          <w:rFonts w:asciiTheme="minorBidi" w:hAnsiTheme="minorBidi" w:cs="David"/>
          <w:sz w:val="24"/>
          <w:szCs w:val="24"/>
          <w:rtl/>
        </w:rPr>
        <w:t>כלומר הכה</w:t>
      </w:r>
      <w:r w:rsidR="00FB18ED" w:rsidRPr="00395020">
        <w:rPr>
          <w:rFonts w:asciiTheme="minorBidi" w:hAnsiTheme="minorBidi" w:cs="David"/>
          <w:sz w:val="24"/>
          <w:szCs w:val="24"/>
          <w:rtl/>
        </w:rPr>
        <w:t>ן עולה ראשון</w:t>
      </w:r>
      <w:r w:rsidRPr="00395020">
        <w:rPr>
          <w:rFonts w:asciiTheme="minorBidi" w:hAnsiTheme="minorBidi" w:cs="David"/>
          <w:sz w:val="24"/>
          <w:szCs w:val="24"/>
          <w:rtl/>
        </w:rPr>
        <w:t>,</w:t>
      </w:r>
      <w:r w:rsidR="0020409D">
        <w:rPr>
          <w:rFonts w:asciiTheme="minorBidi" w:hAnsiTheme="minorBidi" w:cs="David" w:hint="cs"/>
          <w:sz w:val="24"/>
          <w:szCs w:val="24"/>
          <w:rtl/>
        </w:rPr>
        <w:t xml:space="preserve"> </w:t>
      </w:r>
      <w:r w:rsidR="004F1F95">
        <w:rPr>
          <w:rFonts w:asciiTheme="minorBidi" w:hAnsiTheme="minorBidi" w:cs="David"/>
          <w:sz w:val="24"/>
          <w:szCs w:val="24"/>
          <w:rtl/>
        </w:rPr>
        <w:t>ואחריו הלוי</w:t>
      </w:r>
      <w:r w:rsidR="004F1F95">
        <w:rPr>
          <w:rFonts w:asciiTheme="minorBidi" w:hAnsiTheme="minorBidi" w:cs="David" w:hint="cs"/>
          <w:sz w:val="24"/>
          <w:szCs w:val="24"/>
          <w:rtl/>
        </w:rPr>
        <w:t xml:space="preserve">. </w:t>
      </w:r>
      <w:r w:rsidR="007E56BA">
        <w:rPr>
          <w:rFonts w:asciiTheme="minorBidi" w:hAnsiTheme="minorBidi" w:cs="David" w:hint="cs"/>
          <w:sz w:val="24"/>
          <w:szCs w:val="24"/>
          <w:rtl/>
        </w:rPr>
        <w:t xml:space="preserve"> </w:t>
      </w:r>
      <w:r w:rsidR="00FB18ED" w:rsidRPr="00395020">
        <w:rPr>
          <w:rFonts w:asciiTheme="minorBidi" w:hAnsiTheme="minorBidi" w:cs="David"/>
          <w:sz w:val="24"/>
          <w:szCs w:val="24"/>
          <w:rtl/>
        </w:rPr>
        <w:t>וכדברי הרמב"ם</w:t>
      </w:r>
      <w:r w:rsidR="00FB18ED" w:rsidRPr="00395020">
        <w:rPr>
          <w:rStyle w:val="a9"/>
          <w:rFonts w:asciiTheme="minorBidi" w:hAnsiTheme="minorBidi" w:cs="David"/>
          <w:sz w:val="24"/>
          <w:szCs w:val="24"/>
          <w:rtl/>
        </w:rPr>
        <w:footnoteReference w:id="52"/>
      </w:r>
      <w:r w:rsidRPr="00395020">
        <w:rPr>
          <w:rFonts w:asciiTheme="minorBidi" w:hAnsiTheme="minorBidi" w:cs="David"/>
          <w:sz w:val="24"/>
          <w:szCs w:val="24"/>
          <w:rtl/>
        </w:rPr>
        <w:t>:</w:t>
      </w:r>
    </w:p>
    <w:p w:rsidR="009B6A89" w:rsidRDefault="00FB18ED" w:rsidP="007E56BA">
      <w:pPr>
        <w:spacing w:line="480" w:lineRule="auto"/>
        <w:jc w:val="both"/>
        <w:rPr>
          <w:rStyle w:val="af3"/>
          <w:rFonts w:asciiTheme="minorBidi" w:hAnsiTheme="minorBidi" w:cs="David"/>
          <w:sz w:val="24"/>
          <w:szCs w:val="24"/>
          <w:rtl/>
        </w:rPr>
      </w:pPr>
      <w:r w:rsidRPr="00395020">
        <w:rPr>
          <w:rFonts w:asciiTheme="minorBidi" w:hAnsiTheme="minorBidi" w:cs="David"/>
          <w:sz w:val="24"/>
          <w:szCs w:val="24"/>
          <w:rtl/>
        </w:rPr>
        <w:t xml:space="preserve"> </w:t>
      </w:r>
      <w:r w:rsidR="00C63E60" w:rsidRPr="00395020">
        <w:rPr>
          <w:rStyle w:val="af3"/>
          <w:rFonts w:asciiTheme="minorBidi" w:hAnsiTheme="minorBidi" w:cs="David"/>
          <w:sz w:val="24"/>
          <w:szCs w:val="24"/>
          <w:rtl/>
        </w:rPr>
        <w:t>"</w:t>
      </w:r>
      <w:r w:rsidR="00C63E60" w:rsidRPr="004F1F95">
        <w:rPr>
          <w:rStyle w:val="af3"/>
          <w:rFonts w:asciiTheme="minorBidi" w:hAnsiTheme="minorBidi" w:cs="David"/>
          <w:b w:val="0"/>
          <w:bCs/>
          <w:sz w:val="24"/>
          <w:szCs w:val="24"/>
          <w:rtl/>
        </w:rPr>
        <w:t>ומאחר שכל אחד מדמה שהוא היותר גדול והוא הראוי להיות ראשון, לפיכך אמר</w:t>
      </w:r>
      <w:r w:rsidRPr="004F1F95">
        <w:rPr>
          <w:rStyle w:val="af3"/>
          <w:rFonts w:asciiTheme="minorBidi" w:hAnsiTheme="minorBidi" w:cs="David"/>
          <w:b w:val="0"/>
          <w:bCs/>
          <w:sz w:val="24"/>
          <w:szCs w:val="24"/>
          <w:rtl/>
        </w:rPr>
        <w:t>ו ללכת אחר היחס וכהן קורא ראשון</w:t>
      </w:r>
      <w:r w:rsidR="00C63E60" w:rsidRPr="004F1F95">
        <w:rPr>
          <w:rStyle w:val="af3"/>
          <w:rFonts w:asciiTheme="minorBidi" w:hAnsiTheme="minorBidi" w:cs="David"/>
          <w:b w:val="0"/>
          <w:bCs/>
          <w:sz w:val="24"/>
          <w:szCs w:val="24"/>
          <w:rtl/>
        </w:rPr>
        <w:t>"</w:t>
      </w:r>
      <w:r w:rsidRPr="004F1F95">
        <w:rPr>
          <w:rStyle w:val="af3"/>
          <w:rFonts w:asciiTheme="minorBidi" w:hAnsiTheme="minorBidi" w:cs="David"/>
          <w:b w:val="0"/>
          <w:bCs/>
          <w:sz w:val="24"/>
          <w:szCs w:val="24"/>
          <w:rtl/>
        </w:rPr>
        <w:t>.</w:t>
      </w:r>
    </w:p>
    <w:p w:rsidR="009B6A89" w:rsidRDefault="009B6A89" w:rsidP="0020409D">
      <w:pPr>
        <w:spacing w:line="480" w:lineRule="auto"/>
        <w:jc w:val="both"/>
        <w:rPr>
          <w:rFonts w:asciiTheme="minorBidi" w:hAnsiTheme="minorBidi" w:cs="David"/>
          <w:sz w:val="24"/>
          <w:szCs w:val="24"/>
          <w:rtl/>
        </w:rPr>
      </w:pPr>
      <w:r>
        <w:rPr>
          <w:rFonts w:asciiTheme="minorBidi" w:hAnsiTheme="minorBidi" w:cs="David" w:hint="cs"/>
          <w:sz w:val="24"/>
          <w:szCs w:val="24"/>
          <w:rtl/>
        </w:rPr>
        <w:t>הסיבה שחז"ל קבעו  את התקנה  בדין קדימה לכ</w:t>
      </w:r>
      <w:r w:rsidR="0020409D">
        <w:rPr>
          <w:rFonts w:asciiTheme="minorBidi" w:hAnsiTheme="minorBidi" w:cs="David" w:hint="cs"/>
          <w:sz w:val="24"/>
          <w:szCs w:val="24"/>
          <w:rtl/>
        </w:rPr>
        <w:t xml:space="preserve">הן דווקא בקריאת התורה, למרות שישנה חובה לכבדו בכל דבר שבקדושה. </w:t>
      </w:r>
      <w:r>
        <w:rPr>
          <w:rFonts w:asciiTheme="minorBidi" w:hAnsiTheme="minorBidi" w:cs="David" w:hint="cs"/>
          <w:sz w:val="24"/>
          <w:szCs w:val="24"/>
          <w:rtl/>
        </w:rPr>
        <w:t xml:space="preserve">יש </w:t>
      </w:r>
      <w:r w:rsidR="0020409D">
        <w:rPr>
          <w:rFonts w:asciiTheme="minorBidi" w:hAnsiTheme="minorBidi" w:cs="David" w:hint="cs"/>
          <w:sz w:val="24"/>
          <w:szCs w:val="24"/>
          <w:rtl/>
        </w:rPr>
        <w:t>להניח</w:t>
      </w:r>
      <w:r>
        <w:rPr>
          <w:rFonts w:asciiTheme="minorBidi" w:hAnsiTheme="minorBidi" w:cs="David" w:hint="cs"/>
          <w:sz w:val="24"/>
          <w:szCs w:val="24"/>
          <w:rtl/>
        </w:rPr>
        <w:t xml:space="preserve"> שזה משום שקריאת התורה נקראת בבית הכנסת, מקום שבו יש צבור </w:t>
      </w:r>
      <w:r w:rsidRPr="00395020">
        <w:rPr>
          <w:rFonts w:asciiTheme="minorBidi" w:hAnsiTheme="minorBidi" w:cs="David"/>
          <w:sz w:val="24"/>
          <w:szCs w:val="24"/>
          <w:rtl/>
        </w:rPr>
        <w:t>"</w:t>
      </w:r>
      <w:r w:rsidRPr="004F1F95">
        <w:rPr>
          <w:rFonts w:asciiTheme="minorBidi" w:hAnsiTheme="minorBidi" w:cs="David"/>
          <w:b/>
          <w:bCs/>
          <w:sz w:val="24"/>
          <w:szCs w:val="24"/>
          <w:rtl/>
        </w:rPr>
        <w:t>וכל מקום שרבים מצויין שם קנאה מקטרגת".(מאירי גיטין נט)</w:t>
      </w:r>
      <w:r w:rsidRPr="004F1F95">
        <w:rPr>
          <w:rFonts w:asciiTheme="minorBidi" w:hAnsiTheme="minorBidi" w:cs="David" w:hint="cs"/>
          <w:b/>
          <w:bCs/>
          <w:color w:val="000000"/>
          <w:sz w:val="24"/>
          <w:szCs w:val="24"/>
          <w:rtl/>
        </w:rPr>
        <w:t>.</w:t>
      </w:r>
      <w:r>
        <w:rPr>
          <w:rFonts w:asciiTheme="minorBidi" w:hAnsiTheme="minorBidi" w:cs="David" w:hint="cs"/>
          <w:sz w:val="24"/>
          <w:szCs w:val="24"/>
          <w:rtl/>
        </w:rPr>
        <w:t xml:space="preserve">  </w:t>
      </w:r>
    </w:p>
    <w:p w:rsidR="004F1F95" w:rsidRDefault="004F1F95" w:rsidP="0020409D">
      <w:pPr>
        <w:spacing w:line="480" w:lineRule="auto"/>
        <w:jc w:val="both"/>
        <w:rPr>
          <w:rFonts w:asciiTheme="minorBidi" w:hAnsiTheme="minorBidi" w:cs="David"/>
          <w:sz w:val="24"/>
          <w:szCs w:val="24"/>
          <w:rtl/>
        </w:rPr>
      </w:pPr>
    </w:p>
    <w:p w:rsidR="00786AEF" w:rsidRDefault="008B7D45" w:rsidP="00786AEF">
      <w:pPr>
        <w:spacing w:line="480" w:lineRule="auto"/>
        <w:jc w:val="both"/>
        <w:rPr>
          <w:rFonts w:ascii="Arial" w:hAnsi="Arial" w:cs="David"/>
          <w:sz w:val="24"/>
          <w:szCs w:val="24"/>
          <w:rtl/>
        </w:rPr>
      </w:pPr>
      <w:r>
        <w:rPr>
          <w:rFonts w:asciiTheme="minorBidi" w:hAnsiTheme="minorBidi" w:cs="David" w:hint="cs"/>
          <w:sz w:val="24"/>
          <w:szCs w:val="24"/>
          <w:rtl/>
        </w:rPr>
        <w:lastRenderedPageBreak/>
        <w:t>בגמרא מובא</w:t>
      </w:r>
      <w:r w:rsidR="000F65AA">
        <w:rPr>
          <w:rFonts w:ascii="Arial" w:hAnsi="Arial" w:cs="David" w:hint="cs"/>
          <w:sz w:val="24"/>
          <w:szCs w:val="24"/>
          <w:rtl/>
        </w:rPr>
        <w:t xml:space="preserve">: </w:t>
      </w:r>
      <w:r w:rsidR="009A7328">
        <w:rPr>
          <w:rFonts w:ascii="Arial" w:hAnsi="Arial" w:cs="David" w:hint="cs"/>
          <w:sz w:val="24"/>
          <w:szCs w:val="24"/>
          <w:rtl/>
        </w:rPr>
        <w:t>"</w:t>
      </w:r>
      <w:r w:rsidR="009A7328" w:rsidRPr="00C62283">
        <w:rPr>
          <w:rFonts w:ascii="Arial" w:hAnsi="Arial" w:cs="David"/>
          <w:b/>
          <w:bCs/>
          <w:sz w:val="24"/>
          <w:szCs w:val="24"/>
          <w:rtl/>
        </w:rPr>
        <w:t>והאידנא דכולהו מברכי לפניה ולאחריה היינו טעמא דתקינו רבנן גזירה משום הנכנסין ומשום היוצאין</w:t>
      </w:r>
      <w:r w:rsidR="009A7328" w:rsidRPr="00C62283">
        <w:rPr>
          <w:rFonts w:ascii="Arial" w:hAnsi="Arial" w:cs="David" w:hint="cs"/>
          <w:b/>
          <w:bCs/>
          <w:sz w:val="24"/>
          <w:szCs w:val="24"/>
          <w:rtl/>
        </w:rPr>
        <w:t>"</w:t>
      </w:r>
      <w:r w:rsidR="00D17E4F">
        <w:rPr>
          <w:rFonts w:ascii="Arial" w:hAnsi="Arial" w:cs="David" w:hint="cs"/>
          <w:sz w:val="24"/>
          <w:szCs w:val="24"/>
          <w:rtl/>
        </w:rPr>
        <w:t xml:space="preserve"> (</w:t>
      </w:r>
      <w:r w:rsidR="000F65AA">
        <w:rPr>
          <w:rFonts w:ascii="Arial" w:hAnsi="Arial" w:cs="David"/>
          <w:sz w:val="24"/>
          <w:szCs w:val="24"/>
          <w:rtl/>
        </w:rPr>
        <w:t>מגילה</w:t>
      </w:r>
      <w:r w:rsidR="000F65AA">
        <w:rPr>
          <w:rFonts w:ascii="Arial" w:hAnsi="Arial" w:cs="David" w:hint="cs"/>
          <w:sz w:val="24"/>
          <w:szCs w:val="24"/>
          <w:rtl/>
        </w:rPr>
        <w:t xml:space="preserve"> </w:t>
      </w:r>
      <w:r w:rsidR="000F65AA" w:rsidRPr="009A7328">
        <w:rPr>
          <w:rFonts w:ascii="Arial" w:hAnsi="Arial" w:cs="David"/>
          <w:sz w:val="24"/>
          <w:szCs w:val="24"/>
          <w:rtl/>
        </w:rPr>
        <w:t>כא</w:t>
      </w:r>
      <w:r w:rsidR="000F65AA" w:rsidRPr="009A7328">
        <w:rPr>
          <w:rFonts w:ascii="Arial" w:hAnsi="Arial" w:cs="David" w:hint="cs"/>
          <w:sz w:val="24"/>
          <w:szCs w:val="24"/>
          <w:rtl/>
        </w:rPr>
        <w:t xml:space="preserve"> </w:t>
      </w:r>
      <w:r w:rsidR="00D17E4F">
        <w:rPr>
          <w:rFonts w:ascii="Arial" w:hAnsi="Arial" w:cs="David" w:hint="cs"/>
          <w:sz w:val="24"/>
          <w:szCs w:val="24"/>
          <w:rtl/>
        </w:rPr>
        <w:t>ע"</w:t>
      </w:r>
      <w:r w:rsidR="000F65AA" w:rsidRPr="009A7328">
        <w:rPr>
          <w:rFonts w:ascii="Arial" w:hAnsi="Arial" w:cs="David"/>
          <w:sz w:val="24"/>
          <w:szCs w:val="24"/>
          <w:rtl/>
        </w:rPr>
        <w:t>ב</w:t>
      </w:r>
      <w:r w:rsidR="00D17E4F">
        <w:rPr>
          <w:rFonts w:ascii="Arial" w:hAnsi="Arial" w:cs="David" w:hint="cs"/>
          <w:sz w:val="24"/>
          <w:szCs w:val="24"/>
          <w:rtl/>
        </w:rPr>
        <w:t>),</w:t>
      </w:r>
      <w:r w:rsidR="006B0B4B">
        <w:rPr>
          <w:rFonts w:ascii="Arial" w:hAnsi="Arial" w:cs="David" w:hint="cs"/>
          <w:sz w:val="24"/>
          <w:szCs w:val="24"/>
          <w:rtl/>
        </w:rPr>
        <w:t xml:space="preserve"> </w:t>
      </w:r>
      <w:r w:rsidR="00786AEF">
        <w:rPr>
          <w:rFonts w:ascii="Arial" w:hAnsi="Arial" w:cs="David" w:hint="cs"/>
          <w:sz w:val="24"/>
          <w:szCs w:val="24"/>
          <w:rtl/>
        </w:rPr>
        <w:t xml:space="preserve">כלומר, בזמנינו </w:t>
      </w:r>
      <w:r w:rsidR="009A7328">
        <w:rPr>
          <w:rFonts w:ascii="Arial" w:hAnsi="Arial" w:cs="David" w:hint="cs"/>
          <w:sz w:val="24"/>
          <w:szCs w:val="24"/>
          <w:rtl/>
        </w:rPr>
        <w:t>ש</w:t>
      </w:r>
      <w:r w:rsidR="009A7328" w:rsidRPr="009A7328">
        <w:rPr>
          <w:rFonts w:ascii="Arial" w:hAnsi="Arial" w:cs="David"/>
          <w:sz w:val="24"/>
          <w:szCs w:val="24"/>
          <w:rtl/>
        </w:rPr>
        <w:t>כל העולה לתורה מברך את ברכות התורה לפניה ולאחריה</w:t>
      </w:r>
      <w:r w:rsidR="009A7328">
        <w:rPr>
          <w:rFonts w:asciiTheme="minorBidi" w:hAnsiTheme="minorBidi" w:cs="David" w:hint="cs"/>
          <w:sz w:val="24"/>
          <w:szCs w:val="24"/>
          <w:rtl/>
        </w:rPr>
        <w:t>.</w:t>
      </w:r>
      <w:r w:rsidR="00786AEF">
        <w:rPr>
          <w:rFonts w:asciiTheme="minorBidi" w:hAnsiTheme="minorBidi" w:cs="David" w:hint="cs"/>
          <w:sz w:val="24"/>
          <w:szCs w:val="24"/>
          <w:rtl/>
        </w:rPr>
        <w:t xml:space="preserve">על איזו תקופה מדובר? </w:t>
      </w:r>
      <w:r w:rsidR="00A72B9F">
        <w:rPr>
          <w:rFonts w:asciiTheme="minorBidi" w:hAnsiTheme="minorBidi" w:cs="David" w:hint="cs"/>
          <w:sz w:val="24"/>
          <w:szCs w:val="24"/>
          <w:rtl/>
        </w:rPr>
        <w:t xml:space="preserve"> </w:t>
      </w:r>
      <w:r w:rsidR="009A7328">
        <w:rPr>
          <w:rFonts w:asciiTheme="minorBidi" w:hAnsiTheme="minorBidi" w:cs="David" w:hint="cs"/>
          <w:sz w:val="24"/>
          <w:szCs w:val="24"/>
          <w:rtl/>
        </w:rPr>
        <w:t>מסתבר</w:t>
      </w:r>
      <w:r w:rsidR="00786AEF">
        <w:rPr>
          <w:rFonts w:asciiTheme="minorBidi" w:hAnsiTheme="minorBidi" w:cs="David" w:hint="cs"/>
          <w:sz w:val="24"/>
          <w:szCs w:val="24"/>
          <w:rtl/>
        </w:rPr>
        <w:t>,</w:t>
      </w:r>
      <w:r w:rsidR="00BC3487">
        <w:rPr>
          <w:rFonts w:asciiTheme="minorBidi" w:hAnsiTheme="minorBidi" w:cs="David" w:hint="cs"/>
          <w:sz w:val="24"/>
          <w:szCs w:val="24"/>
          <w:rtl/>
        </w:rPr>
        <w:t xml:space="preserve"> שהביטוי </w:t>
      </w:r>
      <w:r w:rsidR="00A72B9F">
        <w:rPr>
          <w:rFonts w:asciiTheme="minorBidi" w:hAnsiTheme="minorBidi" w:cs="David" w:hint="cs"/>
          <w:sz w:val="24"/>
          <w:szCs w:val="24"/>
          <w:rtl/>
        </w:rPr>
        <w:t>"האידנא" בסוגיא שלנו</w:t>
      </w:r>
      <w:r w:rsidR="000F65AA">
        <w:rPr>
          <w:rFonts w:asciiTheme="minorBidi" w:hAnsiTheme="minorBidi" w:cs="David" w:hint="cs"/>
          <w:sz w:val="24"/>
          <w:szCs w:val="24"/>
          <w:rtl/>
        </w:rPr>
        <w:t>,</w:t>
      </w:r>
      <w:r w:rsidR="00A72B9F">
        <w:rPr>
          <w:rFonts w:asciiTheme="minorBidi" w:hAnsiTheme="minorBidi" w:cs="David" w:hint="cs"/>
          <w:sz w:val="24"/>
          <w:szCs w:val="24"/>
          <w:rtl/>
        </w:rPr>
        <w:t xml:space="preserve"> מכוו</w:t>
      </w:r>
      <w:r w:rsidR="00D17E4F">
        <w:rPr>
          <w:rFonts w:asciiTheme="minorBidi" w:hAnsiTheme="minorBidi" w:cs="David" w:hint="cs"/>
          <w:sz w:val="24"/>
          <w:szCs w:val="24"/>
          <w:rtl/>
        </w:rPr>
        <w:t>ן</w:t>
      </w:r>
      <w:r w:rsidR="00A72B9F">
        <w:rPr>
          <w:rFonts w:asciiTheme="minorBidi" w:hAnsiTheme="minorBidi" w:cs="David" w:hint="cs"/>
          <w:sz w:val="24"/>
          <w:szCs w:val="24"/>
          <w:rtl/>
        </w:rPr>
        <w:t xml:space="preserve"> לתחילת תקופת האמוראים</w:t>
      </w:r>
      <w:r w:rsidR="00BC3487">
        <w:rPr>
          <w:rFonts w:asciiTheme="minorBidi" w:hAnsiTheme="minorBidi" w:cs="David" w:hint="cs"/>
          <w:sz w:val="24"/>
          <w:szCs w:val="24"/>
          <w:rtl/>
        </w:rPr>
        <w:t>,</w:t>
      </w:r>
      <w:r w:rsidR="00A72B9F">
        <w:rPr>
          <w:rFonts w:asciiTheme="minorBidi" w:hAnsiTheme="minorBidi" w:cs="David" w:hint="cs"/>
          <w:sz w:val="24"/>
          <w:szCs w:val="24"/>
          <w:rtl/>
        </w:rPr>
        <w:t xml:space="preserve"> </w:t>
      </w:r>
      <w:r w:rsidR="001305A7">
        <w:rPr>
          <w:rFonts w:asciiTheme="minorBidi" w:hAnsiTheme="minorBidi" w:cs="David" w:hint="cs"/>
          <w:sz w:val="24"/>
          <w:szCs w:val="24"/>
          <w:rtl/>
        </w:rPr>
        <w:t>כלומר</w:t>
      </w:r>
      <w:r w:rsidR="00A72B9F">
        <w:rPr>
          <w:rFonts w:asciiTheme="minorBidi" w:hAnsiTheme="minorBidi" w:cs="David" w:hint="cs"/>
          <w:sz w:val="24"/>
          <w:szCs w:val="24"/>
          <w:rtl/>
        </w:rPr>
        <w:t xml:space="preserve"> </w:t>
      </w:r>
      <w:r w:rsidR="004615E1" w:rsidRPr="009A7328">
        <w:rPr>
          <w:rFonts w:asciiTheme="minorBidi" w:hAnsiTheme="minorBidi" w:cs="David"/>
          <w:sz w:val="24"/>
          <w:szCs w:val="24"/>
          <w:rtl/>
        </w:rPr>
        <w:t>כבר</w:t>
      </w:r>
      <w:r w:rsidR="004615E1" w:rsidRPr="009A7328">
        <w:rPr>
          <w:rFonts w:asciiTheme="minorBidi" w:hAnsiTheme="minorBidi" w:cs="David" w:hint="cs"/>
          <w:sz w:val="24"/>
          <w:szCs w:val="24"/>
          <w:rtl/>
        </w:rPr>
        <w:t xml:space="preserve"> </w:t>
      </w:r>
      <w:r w:rsidR="00A72B9F">
        <w:rPr>
          <w:rFonts w:asciiTheme="minorBidi" w:hAnsiTheme="minorBidi" w:cs="David"/>
          <w:sz w:val="24"/>
          <w:szCs w:val="24"/>
          <w:rtl/>
        </w:rPr>
        <w:t>בתקופת האמוראים</w:t>
      </w:r>
      <w:r w:rsidR="00A72B9F">
        <w:rPr>
          <w:rFonts w:asciiTheme="minorBidi" w:hAnsiTheme="minorBidi" w:cs="David" w:hint="cs"/>
          <w:sz w:val="24"/>
          <w:szCs w:val="24"/>
          <w:rtl/>
        </w:rPr>
        <w:t xml:space="preserve">, </w:t>
      </w:r>
      <w:r w:rsidR="0021027F" w:rsidRPr="009A7328">
        <w:rPr>
          <w:rFonts w:asciiTheme="minorBidi" w:hAnsiTheme="minorBidi" w:cs="David"/>
          <w:sz w:val="24"/>
          <w:szCs w:val="24"/>
          <w:rtl/>
        </w:rPr>
        <w:t xml:space="preserve">חל שינוי מהותי בנוגע </w:t>
      </w:r>
      <w:r w:rsidR="0021027F" w:rsidRPr="00395020">
        <w:rPr>
          <w:rFonts w:asciiTheme="minorBidi" w:hAnsiTheme="minorBidi" w:cs="David"/>
          <w:sz w:val="24"/>
          <w:szCs w:val="24"/>
          <w:rtl/>
        </w:rPr>
        <w:t xml:space="preserve">לברכות התורה בכך שהן נאמרות על ידי כל מי שעולה </w:t>
      </w:r>
      <w:r w:rsidR="0021027F" w:rsidRPr="00786AEF">
        <w:rPr>
          <w:rFonts w:asciiTheme="minorBidi" w:hAnsiTheme="minorBidi" w:cs="David"/>
          <w:sz w:val="24"/>
          <w:szCs w:val="24"/>
          <w:rtl/>
        </w:rPr>
        <w:t>לתורה</w:t>
      </w:r>
      <w:r w:rsidR="00786AEF">
        <w:rPr>
          <w:rFonts w:ascii="Arial" w:hAnsi="Arial" w:cs="David" w:hint="cs"/>
          <w:sz w:val="24"/>
          <w:szCs w:val="24"/>
          <w:rtl/>
        </w:rPr>
        <w:t>.</w:t>
      </w:r>
      <w:r w:rsidR="00786AEF" w:rsidRPr="00786AEF">
        <w:rPr>
          <w:rStyle w:val="a9"/>
          <w:rFonts w:asciiTheme="minorBidi" w:hAnsiTheme="minorBidi" w:cs="David"/>
          <w:sz w:val="24"/>
          <w:szCs w:val="24"/>
          <w:rtl/>
        </w:rPr>
        <w:t xml:space="preserve"> </w:t>
      </w:r>
      <w:r w:rsidR="00786AEF" w:rsidRPr="00395020">
        <w:rPr>
          <w:rStyle w:val="a9"/>
          <w:rFonts w:asciiTheme="minorBidi" w:hAnsiTheme="minorBidi" w:cs="David"/>
          <w:sz w:val="24"/>
          <w:szCs w:val="24"/>
          <w:rtl/>
        </w:rPr>
        <w:footnoteReference w:id="53"/>
      </w:r>
    </w:p>
    <w:p w:rsidR="00786AEF" w:rsidRDefault="00786AEF" w:rsidP="00786AEF">
      <w:pPr>
        <w:spacing w:line="480" w:lineRule="auto"/>
        <w:jc w:val="both"/>
        <w:rPr>
          <w:rFonts w:cs="David"/>
          <w:rtl/>
        </w:rPr>
      </w:pPr>
      <w:r>
        <w:rPr>
          <w:rFonts w:ascii="Arial" w:hAnsi="Arial" w:cs="David" w:hint="cs"/>
          <w:sz w:val="24"/>
          <w:szCs w:val="24"/>
          <w:rtl/>
        </w:rPr>
        <w:t xml:space="preserve"> </w:t>
      </w:r>
      <w:r w:rsidRPr="00786AEF">
        <w:rPr>
          <w:rFonts w:ascii="Arial" w:hAnsi="Arial" w:cs="David" w:hint="cs"/>
          <w:sz w:val="24"/>
          <w:szCs w:val="24"/>
          <w:rtl/>
        </w:rPr>
        <w:t>יש להעיר שהחת"ם סופר (שו"ת חת"ם סופר או"ח  א , סי' סו) טוען שגם בזמן המשנה כל אחד ואחד שעלה לתורה ברך "ברכו את ה' המבורך"  והתקנה היתה שכל העולים  מברכים את ברכת התורה.</w:t>
      </w:r>
      <w:r>
        <w:rPr>
          <w:rStyle w:val="a9"/>
          <w:rFonts w:ascii="Arial" w:hAnsi="Arial" w:cs="David"/>
          <w:sz w:val="24"/>
          <w:szCs w:val="24"/>
          <w:rtl/>
        </w:rPr>
        <w:footnoteReference w:id="54"/>
      </w:r>
      <w:r w:rsidR="0021027F" w:rsidRPr="00395020">
        <w:rPr>
          <w:rFonts w:asciiTheme="minorBidi" w:hAnsiTheme="minorBidi" w:cs="David"/>
          <w:sz w:val="24"/>
          <w:szCs w:val="24"/>
          <w:rtl/>
        </w:rPr>
        <w:t>.</w:t>
      </w:r>
      <w:r w:rsidRPr="00786AEF">
        <w:rPr>
          <w:rFonts w:cs="David" w:hint="cs"/>
          <w:rtl/>
        </w:rPr>
        <w:t xml:space="preserve"> </w:t>
      </w:r>
    </w:p>
    <w:p w:rsidR="000F65AA" w:rsidRDefault="00395855" w:rsidP="00786AEF">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עצם התקנה שכל </w:t>
      </w:r>
      <w:r w:rsidR="00317888">
        <w:rPr>
          <w:rFonts w:asciiTheme="minorBidi" w:hAnsiTheme="minorBidi" w:cs="David" w:hint="cs"/>
          <w:sz w:val="24"/>
          <w:szCs w:val="24"/>
          <w:rtl/>
        </w:rPr>
        <w:t>ה</w:t>
      </w:r>
      <w:r>
        <w:rPr>
          <w:rFonts w:asciiTheme="minorBidi" w:hAnsiTheme="minorBidi" w:cs="David" w:hint="cs"/>
          <w:sz w:val="24"/>
          <w:szCs w:val="24"/>
          <w:rtl/>
        </w:rPr>
        <w:t>עולה</w:t>
      </w:r>
      <w:r w:rsidR="00317888">
        <w:rPr>
          <w:rFonts w:asciiTheme="minorBidi" w:hAnsiTheme="minorBidi" w:cs="David" w:hint="cs"/>
          <w:sz w:val="24"/>
          <w:szCs w:val="24"/>
          <w:rtl/>
        </w:rPr>
        <w:t xml:space="preserve"> לתורה</w:t>
      </w:r>
      <w:r>
        <w:rPr>
          <w:rFonts w:asciiTheme="minorBidi" w:hAnsiTheme="minorBidi" w:cs="David" w:hint="cs"/>
          <w:sz w:val="24"/>
          <w:szCs w:val="24"/>
          <w:rtl/>
        </w:rPr>
        <w:t xml:space="preserve"> מברך רק מעצים את העובדה שברכת התורה היא בעלת משמעות רבה בקריאת התורה בצבור.</w:t>
      </w:r>
      <w:r w:rsidR="007C4FE9">
        <w:rPr>
          <w:rStyle w:val="a9"/>
          <w:rFonts w:asciiTheme="minorBidi" w:hAnsiTheme="minorBidi" w:cs="David"/>
          <w:sz w:val="24"/>
          <w:szCs w:val="24"/>
          <w:rtl/>
        </w:rPr>
        <w:footnoteReference w:id="55"/>
      </w:r>
    </w:p>
    <w:p w:rsidR="0021027F" w:rsidRPr="00395020" w:rsidRDefault="00FB18ED" w:rsidP="00DE6519">
      <w:pPr>
        <w:spacing w:line="480" w:lineRule="auto"/>
        <w:jc w:val="both"/>
        <w:rPr>
          <w:rFonts w:asciiTheme="minorBidi" w:hAnsiTheme="minorBidi" w:cs="David"/>
          <w:sz w:val="24"/>
          <w:szCs w:val="24"/>
          <w:rtl/>
        </w:rPr>
      </w:pPr>
      <w:r w:rsidRPr="00395020">
        <w:rPr>
          <w:rFonts w:asciiTheme="minorBidi" w:hAnsiTheme="minorBidi" w:cs="David"/>
          <w:sz w:val="24"/>
          <w:szCs w:val="24"/>
          <w:rtl/>
        </w:rPr>
        <w:t>לכאורה</w:t>
      </w:r>
      <w:r w:rsidR="0021027F" w:rsidRPr="00395020">
        <w:rPr>
          <w:rFonts w:asciiTheme="minorBidi" w:hAnsiTheme="minorBidi" w:cs="David"/>
          <w:sz w:val="24"/>
          <w:szCs w:val="24"/>
          <w:rtl/>
        </w:rPr>
        <w:t>,</w:t>
      </w:r>
      <w:r w:rsidR="00B46A23">
        <w:rPr>
          <w:rFonts w:asciiTheme="minorBidi" w:hAnsiTheme="minorBidi" w:cs="David" w:hint="cs"/>
          <w:sz w:val="24"/>
          <w:szCs w:val="24"/>
          <w:rtl/>
        </w:rPr>
        <w:t xml:space="preserve"> </w:t>
      </w:r>
      <w:r w:rsidR="0021027F" w:rsidRPr="00395020">
        <w:rPr>
          <w:rFonts w:asciiTheme="minorBidi" w:hAnsiTheme="minorBidi" w:cs="David"/>
          <w:sz w:val="24"/>
          <w:szCs w:val="24"/>
          <w:rtl/>
        </w:rPr>
        <w:t>תקנה זו</w:t>
      </w:r>
      <w:r w:rsidR="000F65AA">
        <w:rPr>
          <w:rFonts w:asciiTheme="minorBidi" w:hAnsiTheme="minorBidi" w:cs="David" w:hint="cs"/>
          <w:sz w:val="24"/>
          <w:szCs w:val="24"/>
          <w:rtl/>
        </w:rPr>
        <w:t>, שכל מי שעולה לתורה מברך,</w:t>
      </w:r>
      <w:r w:rsidR="0021027F" w:rsidRPr="00395020">
        <w:rPr>
          <w:rFonts w:asciiTheme="minorBidi" w:hAnsiTheme="minorBidi" w:cs="David"/>
          <w:sz w:val="24"/>
          <w:szCs w:val="24"/>
          <w:rtl/>
        </w:rPr>
        <w:t xml:space="preserve"> היתה אמורה</w:t>
      </w:r>
      <w:r w:rsidR="00A72B9F">
        <w:rPr>
          <w:rFonts w:asciiTheme="minorBidi" w:hAnsiTheme="minorBidi" w:cs="David"/>
          <w:sz w:val="24"/>
          <w:szCs w:val="24"/>
          <w:rtl/>
        </w:rPr>
        <w:t xml:space="preserve"> לנטרל את</w:t>
      </w:r>
      <w:r w:rsidR="000F65AA">
        <w:rPr>
          <w:rFonts w:asciiTheme="minorBidi" w:hAnsiTheme="minorBidi" w:cs="David" w:hint="cs"/>
          <w:sz w:val="24"/>
          <w:szCs w:val="24"/>
          <w:rtl/>
        </w:rPr>
        <w:t xml:space="preserve"> החשיבות שייחסו למיקום או לכ</w:t>
      </w:r>
      <w:r w:rsidR="007C4FE9">
        <w:rPr>
          <w:rFonts w:asciiTheme="minorBidi" w:hAnsiTheme="minorBidi" w:cs="David" w:hint="cs"/>
          <w:sz w:val="24"/>
          <w:szCs w:val="24"/>
          <w:rtl/>
        </w:rPr>
        <w:t xml:space="preserve">ל גורם אחר. </w:t>
      </w:r>
      <w:r w:rsidR="0021027F" w:rsidRPr="00395020">
        <w:rPr>
          <w:rFonts w:asciiTheme="minorBidi" w:hAnsiTheme="minorBidi" w:cs="David"/>
          <w:sz w:val="24"/>
          <w:szCs w:val="24"/>
          <w:rtl/>
        </w:rPr>
        <w:t>אך המציאות מוכיחה את ההיפך.</w:t>
      </w:r>
      <w:r w:rsidR="000F65AA">
        <w:rPr>
          <w:rFonts w:asciiTheme="minorBidi" w:hAnsiTheme="minorBidi" w:cs="David" w:hint="cs"/>
          <w:sz w:val="24"/>
          <w:szCs w:val="24"/>
          <w:rtl/>
        </w:rPr>
        <w:t xml:space="preserve"> </w:t>
      </w:r>
      <w:r w:rsidR="0021027F" w:rsidRPr="00395020">
        <w:rPr>
          <w:rFonts w:asciiTheme="minorBidi" w:hAnsiTheme="minorBidi" w:cs="David"/>
          <w:sz w:val="24"/>
          <w:szCs w:val="24"/>
          <w:rtl/>
        </w:rPr>
        <w:t>ברגע שע</w:t>
      </w:r>
      <w:r w:rsidR="004615E1">
        <w:rPr>
          <w:rFonts w:asciiTheme="minorBidi" w:hAnsiTheme="minorBidi" w:cs="David"/>
          <w:sz w:val="24"/>
          <w:szCs w:val="24"/>
          <w:rtl/>
        </w:rPr>
        <w:t>ליות מסוימות נקבעו בתודעת הצבור</w:t>
      </w:r>
      <w:r w:rsidR="004615E1">
        <w:rPr>
          <w:rFonts w:asciiTheme="minorBidi" w:hAnsiTheme="minorBidi" w:cs="David" w:hint="cs"/>
          <w:sz w:val="24"/>
          <w:szCs w:val="24"/>
          <w:rtl/>
        </w:rPr>
        <w:t xml:space="preserve"> </w:t>
      </w:r>
      <w:r w:rsidR="0021027F" w:rsidRPr="00395020">
        <w:rPr>
          <w:rFonts w:asciiTheme="minorBidi" w:hAnsiTheme="minorBidi" w:cs="David"/>
          <w:sz w:val="24"/>
          <w:szCs w:val="24"/>
          <w:rtl/>
        </w:rPr>
        <w:t>כ"עליות חשובות",</w:t>
      </w:r>
      <w:r w:rsidR="00786AEF">
        <w:rPr>
          <w:rFonts w:asciiTheme="minorBidi" w:hAnsiTheme="minorBidi" w:cs="David" w:hint="cs"/>
          <w:sz w:val="24"/>
          <w:szCs w:val="24"/>
          <w:rtl/>
        </w:rPr>
        <w:t xml:space="preserve"> </w:t>
      </w:r>
      <w:r w:rsidR="0021027F" w:rsidRPr="00395020">
        <w:rPr>
          <w:rFonts w:asciiTheme="minorBidi" w:hAnsiTheme="minorBidi" w:cs="David"/>
          <w:sz w:val="24"/>
          <w:szCs w:val="24"/>
          <w:rtl/>
        </w:rPr>
        <w:t>הן</w:t>
      </w:r>
      <w:r w:rsidR="00D925E3">
        <w:rPr>
          <w:rFonts w:asciiTheme="minorBidi" w:hAnsiTheme="minorBidi" w:cs="David"/>
          <w:sz w:val="24"/>
          <w:szCs w:val="24"/>
          <w:rtl/>
        </w:rPr>
        <w:t xml:space="preserve"> לא איבדו מחשיבותן לאורך הדורות</w:t>
      </w:r>
      <w:r w:rsidR="00D925E3">
        <w:rPr>
          <w:rFonts w:asciiTheme="minorBidi" w:hAnsiTheme="minorBidi" w:cs="David" w:hint="cs"/>
          <w:sz w:val="24"/>
          <w:szCs w:val="24"/>
          <w:rtl/>
        </w:rPr>
        <w:t>.</w:t>
      </w:r>
      <w:r w:rsidR="00A72B9F">
        <w:rPr>
          <w:rFonts w:asciiTheme="minorBidi" w:hAnsiTheme="minorBidi" w:cs="David" w:hint="cs"/>
          <w:sz w:val="24"/>
          <w:szCs w:val="24"/>
          <w:rtl/>
        </w:rPr>
        <w:t xml:space="preserve"> </w:t>
      </w:r>
      <w:r w:rsidR="00B46A23">
        <w:rPr>
          <w:rFonts w:asciiTheme="minorBidi" w:hAnsiTheme="minorBidi" w:cs="David" w:hint="cs"/>
          <w:sz w:val="24"/>
          <w:szCs w:val="24"/>
          <w:rtl/>
        </w:rPr>
        <w:t>ה</w:t>
      </w:r>
      <w:r w:rsidR="00B46A23">
        <w:rPr>
          <w:rFonts w:asciiTheme="minorBidi" w:hAnsiTheme="minorBidi" w:cs="David"/>
          <w:sz w:val="24"/>
          <w:szCs w:val="24"/>
          <w:rtl/>
        </w:rPr>
        <w:t>גם</w:t>
      </w:r>
      <w:r w:rsidR="00D925E3">
        <w:rPr>
          <w:rFonts w:asciiTheme="minorBidi" w:hAnsiTheme="minorBidi" w:cs="David" w:hint="cs"/>
          <w:sz w:val="24"/>
          <w:szCs w:val="24"/>
          <w:rtl/>
        </w:rPr>
        <w:t xml:space="preserve"> </w:t>
      </w:r>
      <w:r w:rsidR="00FD6C38">
        <w:rPr>
          <w:rFonts w:asciiTheme="minorBidi" w:hAnsiTheme="minorBidi" w:cs="David" w:hint="cs"/>
          <w:sz w:val="24"/>
          <w:szCs w:val="24"/>
          <w:rtl/>
        </w:rPr>
        <w:t>שלכאורה</w:t>
      </w:r>
      <w:r w:rsidR="00A22B16">
        <w:rPr>
          <w:rFonts w:asciiTheme="minorBidi" w:hAnsiTheme="minorBidi" w:cs="David" w:hint="cs"/>
          <w:sz w:val="24"/>
          <w:szCs w:val="24"/>
          <w:rtl/>
        </w:rPr>
        <w:t xml:space="preserve"> לא היה יותר  מקום </w:t>
      </w:r>
      <w:r w:rsidR="008B7D45" w:rsidRPr="008B7D45">
        <w:rPr>
          <w:rFonts w:asciiTheme="minorBidi" w:hAnsiTheme="minorBidi" w:cs="David" w:hint="cs"/>
          <w:sz w:val="24"/>
          <w:szCs w:val="24"/>
          <w:rtl/>
        </w:rPr>
        <w:t xml:space="preserve"> </w:t>
      </w:r>
      <w:r w:rsidR="00FD6C38">
        <w:rPr>
          <w:rFonts w:asciiTheme="minorBidi" w:hAnsiTheme="minorBidi" w:cs="David" w:hint="cs"/>
          <w:sz w:val="24"/>
          <w:szCs w:val="24"/>
          <w:rtl/>
        </w:rPr>
        <w:t>לייחדן</w:t>
      </w:r>
      <w:r w:rsidR="004615E1">
        <w:rPr>
          <w:rFonts w:asciiTheme="minorBidi" w:hAnsiTheme="minorBidi" w:cs="David"/>
          <w:sz w:val="24"/>
          <w:szCs w:val="24"/>
          <w:rtl/>
        </w:rPr>
        <w:t>.</w:t>
      </w:r>
      <w:r w:rsidR="00FD6C38">
        <w:rPr>
          <w:rFonts w:asciiTheme="minorBidi" w:hAnsiTheme="minorBidi" w:cs="David" w:hint="cs"/>
          <w:sz w:val="24"/>
          <w:szCs w:val="24"/>
          <w:rtl/>
        </w:rPr>
        <w:t xml:space="preserve"> </w:t>
      </w:r>
      <w:r w:rsidR="0021027F" w:rsidRPr="00395020">
        <w:rPr>
          <w:rFonts w:asciiTheme="minorBidi" w:hAnsiTheme="minorBidi" w:cs="David"/>
          <w:sz w:val="24"/>
          <w:szCs w:val="24"/>
          <w:rtl/>
        </w:rPr>
        <w:t>ולא זו בלבד אלא שנוספו עלי</w:t>
      </w:r>
      <w:r w:rsidR="00A22B16">
        <w:rPr>
          <w:rFonts w:asciiTheme="minorBidi" w:hAnsiTheme="minorBidi" w:cs="David"/>
          <w:sz w:val="24"/>
          <w:szCs w:val="24"/>
          <w:rtl/>
        </w:rPr>
        <w:t>ות נוספות לרשימת העליות החשובות</w:t>
      </w:r>
      <w:r w:rsidR="00A22B16">
        <w:rPr>
          <w:rFonts w:asciiTheme="minorBidi" w:hAnsiTheme="minorBidi" w:cs="David" w:hint="cs"/>
          <w:sz w:val="24"/>
          <w:szCs w:val="24"/>
          <w:rtl/>
        </w:rPr>
        <w:t xml:space="preserve"> ולו רק בגלל </w:t>
      </w:r>
      <w:r w:rsidR="0021027F" w:rsidRPr="00395020">
        <w:rPr>
          <w:rFonts w:asciiTheme="minorBidi" w:hAnsiTheme="minorBidi" w:cs="David"/>
          <w:sz w:val="24"/>
          <w:szCs w:val="24"/>
          <w:rtl/>
        </w:rPr>
        <w:t xml:space="preserve"> הדמיון </w:t>
      </w:r>
      <w:r w:rsidRPr="00395020">
        <w:rPr>
          <w:rFonts w:asciiTheme="minorBidi" w:hAnsiTheme="minorBidi" w:cs="David"/>
          <w:sz w:val="24"/>
          <w:szCs w:val="24"/>
          <w:rtl/>
        </w:rPr>
        <w:t xml:space="preserve">לאותן </w:t>
      </w:r>
      <w:r w:rsidR="0021027F" w:rsidRPr="00395020">
        <w:rPr>
          <w:rFonts w:asciiTheme="minorBidi" w:hAnsiTheme="minorBidi" w:cs="David"/>
          <w:sz w:val="24"/>
          <w:szCs w:val="24"/>
          <w:rtl/>
        </w:rPr>
        <w:t>עליות שנחשבו בעיני הצבור כחשובות</w:t>
      </w:r>
      <w:r w:rsidR="008B7D45">
        <w:rPr>
          <w:rFonts w:asciiTheme="minorBidi" w:hAnsiTheme="minorBidi" w:cs="David" w:hint="cs"/>
          <w:sz w:val="24"/>
          <w:szCs w:val="24"/>
          <w:rtl/>
        </w:rPr>
        <w:t>,</w:t>
      </w:r>
      <w:r w:rsidR="0021027F" w:rsidRPr="00395020">
        <w:rPr>
          <w:rFonts w:asciiTheme="minorBidi" w:hAnsiTheme="minorBidi" w:cs="David"/>
          <w:sz w:val="24"/>
          <w:szCs w:val="24"/>
          <w:rtl/>
        </w:rPr>
        <w:t xml:space="preserve"> כפי שהדברים יבוררו </w:t>
      </w:r>
      <w:proofErr w:type="spellStart"/>
      <w:r w:rsidR="0021027F" w:rsidRPr="00395020">
        <w:rPr>
          <w:rFonts w:asciiTheme="minorBidi" w:hAnsiTheme="minorBidi" w:cs="David"/>
          <w:sz w:val="24"/>
          <w:szCs w:val="24"/>
          <w:rtl/>
        </w:rPr>
        <w:t>בהמשך.</w:t>
      </w:r>
      <w:r w:rsidR="000B5280">
        <w:rPr>
          <w:rFonts w:asciiTheme="minorBidi" w:hAnsiTheme="minorBidi" w:cs="David" w:hint="cs"/>
          <w:sz w:val="24"/>
          <w:szCs w:val="24"/>
          <w:rtl/>
        </w:rPr>
        <w:t>אך</w:t>
      </w:r>
      <w:proofErr w:type="spellEnd"/>
      <w:r w:rsidR="000B5280">
        <w:rPr>
          <w:rFonts w:asciiTheme="minorBidi" w:hAnsiTheme="minorBidi" w:cs="David" w:hint="cs"/>
          <w:sz w:val="24"/>
          <w:szCs w:val="24"/>
          <w:rtl/>
        </w:rPr>
        <w:t xml:space="preserve"> מה שמעניין הוא</w:t>
      </w:r>
      <w:r w:rsidR="00A22B16">
        <w:rPr>
          <w:rFonts w:asciiTheme="minorBidi" w:hAnsiTheme="minorBidi" w:cs="David" w:hint="cs"/>
          <w:sz w:val="24"/>
          <w:szCs w:val="24"/>
          <w:rtl/>
        </w:rPr>
        <w:t xml:space="preserve"> ש</w:t>
      </w:r>
      <w:r w:rsidR="008B7D45">
        <w:rPr>
          <w:rFonts w:asciiTheme="minorBidi" w:hAnsiTheme="minorBidi" w:cs="David"/>
          <w:sz w:val="24"/>
          <w:szCs w:val="24"/>
          <w:rtl/>
        </w:rPr>
        <w:t>הפתרון ש</w:t>
      </w:r>
      <w:r w:rsidR="008B7D45">
        <w:rPr>
          <w:rFonts w:asciiTheme="minorBidi" w:hAnsiTheme="minorBidi" w:cs="David" w:hint="cs"/>
          <w:sz w:val="24"/>
          <w:szCs w:val="24"/>
          <w:rtl/>
        </w:rPr>
        <w:t>העלו</w:t>
      </w:r>
      <w:r w:rsidR="0021027F" w:rsidRPr="00395020">
        <w:rPr>
          <w:rFonts w:asciiTheme="minorBidi" w:hAnsiTheme="minorBidi" w:cs="David"/>
          <w:sz w:val="24"/>
          <w:szCs w:val="24"/>
          <w:rtl/>
        </w:rPr>
        <w:t xml:space="preserve"> חז"ל,</w:t>
      </w:r>
      <w:r w:rsidRPr="00395020">
        <w:rPr>
          <w:rFonts w:asciiTheme="minorBidi" w:hAnsiTheme="minorBidi" w:cs="David"/>
          <w:sz w:val="24"/>
          <w:szCs w:val="24"/>
          <w:rtl/>
        </w:rPr>
        <w:t xml:space="preserve"> </w:t>
      </w:r>
      <w:r w:rsidR="00245058" w:rsidRPr="00395020">
        <w:rPr>
          <w:rFonts w:asciiTheme="minorBidi" w:hAnsiTheme="minorBidi" w:cs="David"/>
          <w:sz w:val="24"/>
          <w:szCs w:val="24"/>
          <w:rtl/>
        </w:rPr>
        <w:t>שכהן עולה ראשו</w:t>
      </w:r>
      <w:r w:rsidRPr="00395020">
        <w:rPr>
          <w:rFonts w:asciiTheme="minorBidi" w:hAnsiTheme="minorBidi" w:cs="David"/>
          <w:sz w:val="24"/>
          <w:szCs w:val="24"/>
          <w:rtl/>
        </w:rPr>
        <w:t>ן</w:t>
      </w:r>
      <w:r w:rsidR="00245058" w:rsidRPr="00395020">
        <w:rPr>
          <w:rFonts w:asciiTheme="minorBidi" w:hAnsiTheme="minorBidi" w:cs="David"/>
          <w:sz w:val="24"/>
          <w:szCs w:val="24"/>
          <w:rtl/>
        </w:rPr>
        <w:t>,</w:t>
      </w:r>
      <w:r w:rsidR="000F65AA">
        <w:rPr>
          <w:rFonts w:asciiTheme="minorBidi" w:hAnsiTheme="minorBidi" w:cs="David" w:hint="cs"/>
          <w:sz w:val="24"/>
          <w:szCs w:val="24"/>
          <w:rtl/>
        </w:rPr>
        <w:t xml:space="preserve"> </w:t>
      </w:r>
      <w:r w:rsidR="0021027F" w:rsidRPr="00395020">
        <w:rPr>
          <w:rFonts w:asciiTheme="minorBidi" w:hAnsiTheme="minorBidi" w:cs="David"/>
          <w:sz w:val="24"/>
          <w:szCs w:val="24"/>
          <w:rtl/>
        </w:rPr>
        <w:t>לא התקבל כמובן</w:t>
      </w:r>
      <w:r w:rsidRPr="00395020">
        <w:rPr>
          <w:rFonts w:asciiTheme="minorBidi" w:hAnsiTheme="minorBidi" w:cs="David"/>
          <w:sz w:val="24"/>
          <w:szCs w:val="24"/>
          <w:rtl/>
        </w:rPr>
        <w:t xml:space="preserve"> מא</w:t>
      </w:r>
      <w:r w:rsidR="00A22B16">
        <w:rPr>
          <w:rFonts w:asciiTheme="minorBidi" w:hAnsiTheme="minorBidi" w:cs="David"/>
          <w:sz w:val="24"/>
          <w:szCs w:val="24"/>
          <w:rtl/>
        </w:rPr>
        <w:t>ליו</w:t>
      </w:r>
      <w:r w:rsidR="00A22B16">
        <w:rPr>
          <w:rFonts w:asciiTheme="minorBidi" w:hAnsiTheme="minorBidi" w:cs="David" w:hint="cs"/>
          <w:sz w:val="24"/>
          <w:szCs w:val="24"/>
          <w:rtl/>
        </w:rPr>
        <w:t>.</w:t>
      </w:r>
      <w:r w:rsidR="000B5280">
        <w:rPr>
          <w:rFonts w:asciiTheme="minorBidi" w:hAnsiTheme="minorBidi" w:cs="David" w:hint="cs"/>
          <w:sz w:val="24"/>
          <w:szCs w:val="24"/>
          <w:rtl/>
        </w:rPr>
        <w:t>אפשר</w:t>
      </w:r>
      <w:r w:rsidR="00A22B16">
        <w:rPr>
          <w:rFonts w:asciiTheme="minorBidi" w:hAnsiTheme="minorBidi" w:cs="David" w:hint="cs"/>
          <w:sz w:val="24"/>
          <w:szCs w:val="24"/>
          <w:rtl/>
        </w:rPr>
        <w:t xml:space="preserve"> </w:t>
      </w:r>
      <w:r w:rsidR="000B5280">
        <w:rPr>
          <w:rFonts w:asciiTheme="minorBidi" w:hAnsiTheme="minorBidi" w:cs="David" w:hint="cs"/>
          <w:sz w:val="24"/>
          <w:szCs w:val="24"/>
          <w:rtl/>
        </w:rPr>
        <w:t>כמובן להעלות כמה סיבות</w:t>
      </w:r>
      <w:r w:rsidR="00A22B16">
        <w:rPr>
          <w:rFonts w:asciiTheme="minorBidi" w:hAnsiTheme="minorBidi" w:cs="David" w:hint="cs"/>
          <w:sz w:val="24"/>
          <w:szCs w:val="24"/>
          <w:rtl/>
        </w:rPr>
        <w:t>,</w:t>
      </w:r>
      <w:r w:rsidR="000B5280">
        <w:rPr>
          <w:rFonts w:asciiTheme="minorBidi" w:hAnsiTheme="minorBidi" w:cs="David" w:hint="cs"/>
          <w:sz w:val="24"/>
          <w:szCs w:val="24"/>
          <w:rtl/>
        </w:rPr>
        <w:t xml:space="preserve"> אולי</w:t>
      </w:r>
      <w:r w:rsidR="0021027F" w:rsidRPr="00395020">
        <w:rPr>
          <w:rFonts w:asciiTheme="minorBidi" w:hAnsiTheme="minorBidi" w:cs="David"/>
          <w:sz w:val="24"/>
          <w:szCs w:val="24"/>
          <w:rtl/>
        </w:rPr>
        <w:t xml:space="preserve"> משו</w:t>
      </w:r>
      <w:r w:rsidR="000B5280">
        <w:rPr>
          <w:rFonts w:asciiTheme="minorBidi" w:hAnsiTheme="minorBidi" w:cs="David"/>
          <w:sz w:val="24"/>
          <w:szCs w:val="24"/>
          <w:rtl/>
        </w:rPr>
        <w:t xml:space="preserve">ם שאנשים לא אוהבים </w:t>
      </w:r>
      <w:r w:rsidR="0021027F" w:rsidRPr="00395020">
        <w:rPr>
          <w:rFonts w:asciiTheme="minorBidi" w:hAnsiTheme="minorBidi" w:cs="David"/>
          <w:sz w:val="24"/>
          <w:szCs w:val="24"/>
          <w:rtl/>
        </w:rPr>
        <w:t xml:space="preserve"> בלשון המעטה, שהכבוד ניתן לאדם </w:t>
      </w:r>
      <w:r w:rsidR="0021027F" w:rsidRPr="00395020">
        <w:rPr>
          <w:rFonts w:asciiTheme="minorBidi" w:hAnsiTheme="minorBidi" w:cs="David"/>
          <w:sz w:val="24"/>
          <w:szCs w:val="24"/>
          <w:rtl/>
        </w:rPr>
        <w:lastRenderedPageBreak/>
        <w:t xml:space="preserve">בגלל </w:t>
      </w:r>
      <w:r w:rsidR="000B5280">
        <w:rPr>
          <w:rFonts w:asciiTheme="minorBidi" w:hAnsiTheme="minorBidi" w:cs="David" w:hint="cs"/>
          <w:sz w:val="24"/>
          <w:szCs w:val="24"/>
          <w:rtl/>
        </w:rPr>
        <w:t xml:space="preserve"> </w:t>
      </w:r>
      <w:r w:rsidR="0021027F" w:rsidRPr="00395020">
        <w:rPr>
          <w:rFonts w:asciiTheme="minorBidi" w:hAnsiTheme="minorBidi" w:cs="David"/>
          <w:sz w:val="24"/>
          <w:szCs w:val="24"/>
          <w:rtl/>
        </w:rPr>
        <w:t xml:space="preserve">ייחוסו ולא בזכות כישוריו והן משום שיש בזה מסר שלילי </w:t>
      </w:r>
      <w:r w:rsidR="00A22B16">
        <w:rPr>
          <w:rFonts w:asciiTheme="minorBidi" w:hAnsiTheme="minorBidi" w:cs="David" w:hint="cs"/>
          <w:sz w:val="24"/>
          <w:szCs w:val="24"/>
          <w:rtl/>
        </w:rPr>
        <w:t xml:space="preserve">בכך </w:t>
      </w:r>
      <w:r w:rsidR="0021027F" w:rsidRPr="00395020">
        <w:rPr>
          <w:rFonts w:asciiTheme="minorBidi" w:hAnsiTheme="minorBidi" w:cs="David"/>
          <w:sz w:val="24"/>
          <w:szCs w:val="24"/>
          <w:rtl/>
        </w:rPr>
        <w:t>שכבוד התורה נדחה מפני הייחוס.</w:t>
      </w:r>
    </w:p>
    <w:p w:rsidR="004E2EC2" w:rsidRDefault="0021027F" w:rsidP="004E2EC2">
      <w:pPr>
        <w:pStyle w:val="6"/>
        <w:spacing w:line="480" w:lineRule="auto"/>
        <w:jc w:val="both"/>
        <w:rPr>
          <w:rFonts w:asciiTheme="minorBidi" w:hAnsiTheme="minorBidi" w:cs="David"/>
          <w:sz w:val="24"/>
          <w:szCs w:val="24"/>
          <w:u w:val="none"/>
          <w:rtl/>
        </w:rPr>
      </w:pPr>
      <w:r w:rsidRPr="00395020">
        <w:rPr>
          <w:rFonts w:asciiTheme="minorBidi" w:hAnsiTheme="minorBidi" w:cs="David"/>
          <w:sz w:val="24"/>
          <w:szCs w:val="24"/>
          <w:u w:val="none"/>
          <w:rtl/>
        </w:rPr>
        <w:t>הגמרא</w:t>
      </w:r>
      <w:r w:rsidR="004E2EC2">
        <w:rPr>
          <w:rFonts w:asciiTheme="minorBidi" w:hAnsiTheme="minorBidi" w:cs="David" w:hint="cs"/>
          <w:sz w:val="24"/>
          <w:szCs w:val="24"/>
          <w:u w:val="none"/>
          <w:rtl/>
        </w:rPr>
        <w:t xml:space="preserve"> </w:t>
      </w:r>
      <w:r w:rsidRPr="00395020">
        <w:rPr>
          <w:rFonts w:asciiTheme="minorBidi" w:hAnsiTheme="minorBidi" w:cs="David"/>
          <w:sz w:val="24"/>
          <w:szCs w:val="24"/>
          <w:u w:val="none"/>
          <w:rtl/>
        </w:rPr>
        <w:t>מספרת לנו</w:t>
      </w:r>
      <w:r w:rsidR="005821F4" w:rsidRPr="00395020">
        <w:rPr>
          <w:rFonts w:asciiTheme="minorBidi" w:hAnsiTheme="minorBidi" w:cs="David"/>
          <w:sz w:val="24"/>
          <w:szCs w:val="24"/>
          <w:u w:val="none"/>
          <w:rtl/>
        </w:rPr>
        <w:t>:</w:t>
      </w:r>
      <w:r w:rsidRPr="00395020">
        <w:rPr>
          <w:rStyle w:val="af3"/>
          <w:rFonts w:asciiTheme="minorBidi" w:hAnsiTheme="minorBidi" w:cs="David"/>
          <w:sz w:val="24"/>
          <w:szCs w:val="24"/>
          <w:u w:val="none"/>
          <w:rtl/>
        </w:rPr>
        <w:t>"</w:t>
      </w:r>
      <w:r w:rsidRPr="00A22B16">
        <w:rPr>
          <w:rStyle w:val="af3"/>
          <w:rFonts w:asciiTheme="minorBidi" w:hAnsiTheme="minorBidi" w:cs="David"/>
          <w:b w:val="0"/>
          <w:bCs/>
          <w:sz w:val="24"/>
          <w:szCs w:val="24"/>
          <w:u w:val="none"/>
          <w:rtl/>
        </w:rPr>
        <w:t>רב הונא קרי בכהני בשבתות ויו"ט"</w:t>
      </w:r>
      <w:r w:rsidR="004E2EC2">
        <w:rPr>
          <w:rFonts w:asciiTheme="minorBidi" w:hAnsiTheme="minorBidi" w:cs="David" w:hint="cs"/>
          <w:sz w:val="24"/>
          <w:szCs w:val="24"/>
          <w:u w:val="none"/>
          <w:rtl/>
        </w:rPr>
        <w:t xml:space="preserve"> (בבלי, גיטין, נט ע"ב)</w:t>
      </w:r>
      <w:r w:rsidRPr="00395020">
        <w:rPr>
          <w:rFonts w:asciiTheme="minorBidi" w:hAnsiTheme="minorBidi" w:cs="David"/>
          <w:sz w:val="24"/>
          <w:szCs w:val="24"/>
          <w:u w:val="none"/>
          <w:rtl/>
        </w:rPr>
        <w:t>.</w:t>
      </w:r>
      <w:r w:rsidR="005821F4" w:rsidRPr="00395020">
        <w:rPr>
          <w:rFonts w:asciiTheme="minorBidi" w:hAnsiTheme="minorBidi" w:cs="David"/>
          <w:sz w:val="24"/>
          <w:szCs w:val="24"/>
          <w:u w:val="none"/>
          <w:rtl/>
        </w:rPr>
        <w:t xml:space="preserve"> רב הונא</w:t>
      </w:r>
      <w:r w:rsidRPr="00395020">
        <w:rPr>
          <w:rFonts w:asciiTheme="minorBidi" w:hAnsiTheme="minorBidi" w:cs="David"/>
          <w:sz w:val="24"/>
          <w:szCs w:val="24"/>
          <w:u w:val="none"/>
          <w:rtl/>
        </w:rPr>
        <w:t>,</w:t>
      </w:r>
      <w:r w:rsidR="005821F4" w:rsidRPr="00395020">
        <w:rPr>
          <w:rFonts w:asciiTheme="minorBidi" w:hAnsiTheme="minorBidi" w:cs="David"/>
          <w:sz w:val="24"/>
          <w:szCs w:val="24"/>
          <w:u w:val="none"/>
          <w:rtl/>
        </w:rPr>
        <w:t xml:space="preserve"> </w:t>
      </w:r>
      <w:r w:rsidRPr="00395020">
        <w:rPr>
          <w:rFonts w:asciiTheme="minorBidi" w:hAnsiTheme="minorBidi" w:cs="David"/>
          <w:sz w:val="24"/>
          <w:szCs w:val="24"/>
          <w:u w:val="none"/>
          <w:rtl/>
        </w:rPr>
        <w:t>גדול הדור</w:t>
      </w:r>
      <w:r w:rsidR="005821F4" w:rsidRPr="00395020">
        <w:rPr>
          <w:rFonts w:asciiTheme="minorBidi" w:hAnsiTheme="minorBidi" w:cs="David"/>
          <w:sz w:val="24"/>
          <w:szCs w:val="24"/>
          <w:u w:val="none"/>
          <w:rtl/>
        </w:rPr>
        <w:t>,</w:t>
      </w:r>
      <w:r w:rsidRPr="00395020">
        <w:rPr>
          <w:rFonts w:asciiTheme="minorBidi" w:hAnsiTheme="minorBidi" w:cs="David"/>
          <w:sz w:val="24"/>
          <w:szCs w:val="24"/>
          <w:u w:val="none"/>
          <w:rtl/>
        </w:rPr>
        <w:t xml:space="preserve"> עלה ראשון לתורה למרות שהיו כהנים בבית הכנסת</w:t>
      </w:r>
      <w:r w:rsidRPr="00395020">
        <w:rPr>
          <w:rStyle w:val="a9"/>
          <w:rFonts w:asciiTheme="minorBidi" w:hAnsiTheme="minorBidi" w:cs="David"/>
          <w:sz w:val="24"/>
          <w:szCs w:val="24"/>
          <w:u w:val="none"/>
          <w:rtl/>
        </w:rPr>
        <w:footnoteReference w:id="56"/>
      </w:r>
      <w:r w:rsidR="005821F4" w:rsidRPr="00395020">
        <w:rPr>
          <w:rFonts w:asciiTheme="minorBidi" w:hAnsiTheme="minorBidi" w:cs="David"/>
          <w:sz w:val="24"/>
          <w:szCs w:val="24"/>
          <w:u w:val="none"/>
          <w:rtl/>
        </w:rPr>
        <w:t>.</w:t>
      </w:r>
      <w:r w:rsidR="004E2EC2">
        <w:rPr>
          <w:rFonts w:asciiTheme="minorBidi" w:hAnsiTheme="minorBidi" w:cs="David" w:hint="cs"/>
          <w:sz w:val="24"/>
          <w:szCs w:val="24"/>
          <w:u w:val="none"/>
          <w:rtl/>
        </w:rPr>
        <w:t xml:space="preserve"> </w:t>
      </w:r>
    </w:p>
    <w:p w:rsidR="0021027F" w:rsidRPr="00395020" w:rsidRDefault="0021027F" w:rsidP="004E2EC2">
      <w:pPr>
        <w:pStyle w:val="6"/>
        <w:spacing w:line="480" w:lineRule="auto"/>
        <w:jc w:val="both"/>
        <w:rPr>
          <w:rFonts w:asciiTheme="minorBidi" w:hAnsiTheme="minorBidi" w:cs="David"/>
          <w:sz w:val="24"/>
          <w:szCs w:val="24"/>
          <w:u w:val="none"/>
          <w:rtl/>
        </w:rPr>
      </w:pPr>
      <w:r w:rsidRPr="00395020">
        <w:rPr>
          <w:rFonts w:asciiTheme="minorBidi" w:hAnsiTheme="minorBidi" w:cs="David"/>
          <w:sz w:val="24"/>
          <w:szCs w:val="24"/>
          <w:u w:val="none"/>
          <w:rtl/>
        </w:rPr>
        <w:t xml:space="preserve">הרמב"ם בפירוש המשניות למסכת גיטין  </w:t>
      </w:r>
      <w:r w:rsidR="005821F4" w:rsidRPr="00395020">
        <w:rPr>
          <w:rFonts w:asciiTheme="minorBidi" w:hAnsiTheme="minorBidi" w:cs="David"/>
          <w:sz w:val="24"/>
          <w:szCs w:val="24"/>
          <w:u w:val="none"/>
          <w:rtl/>
        </w:rPr>
        <w:t>וכן בתשובה לחכמי צור</w:t>
      </w:r>
      <w:r w:rsidRPr="00395020">
        <w:rPr>
          <w:rFonts w:asciiTheme="minorBidi" w:hAnsiTheme="minorBidi" w:cs="David"/>
          <w:sz w:val="24"/>
          <w:szCs w:val="24"/>
          <w:u w:val="none"/>
          <w:rtl/>
        </w:rPr>
        <w:t>,</w:t>
      </w:r>
      <w:r w:rsidR="005821F4" w:rsidRPr="00395020">
        <w:rPr>
          <w:rFonts w:asciiTheme="minorBidi" w:hAnsiTheme="minorBidi" w:cs="David"/>
          <w:sz w:val="24"/>
          <w:szCs w:val="24"/>
          <w:u w:val="none"/>
          <w:rtl/>
        </w:rPr>
        <w:t xml:space="preserve"> </w:t>
      </w:r>
      <w:r w:rsidR="004E2EC2">
        <w:rPr>
          <w:rFonts w:asciiTheme="minorBidi" w:hAnsiTheme="minorBidi" w:cs="David"/>
          <w:sz w:val="24"/>
          <w:szCs w:val="24"/>
          <w:u w:val="none"/>
          <w:rtl/>
        </w:rPr>
        <w:t>תלמידי רבנו אפרים הדיין</w:t>
      </w:r>
      <w:r w:rsidR="004E2EC2">
        <w:rPr>
          <w:rFonts w:asciiTheme="minorBidi" w:hAnsiTheme="minorBidi" w:cs="David" w:hint="cs"/>
          <w:sz w:val="24"/>
          <w:szCs w:val="24"/>
          <w:u w:val="none"/>
          <w:rtl/>
        </w:rPr>
        <w:t xml:space="preserve"> </w:t>
      </w:r>
      <w:r w:rsidRPr="00395020">
        <w:rPr>
          <w:rFonts w:asciiTheme="minorBidi" w:hAnsiTheme="minorBidi" w:cs="David"/>
          <w:sz w:val="24"/>
          <w:szCs w:val="24"/>
          <w:u w:val="none"/>
          <w:rtl/>
        </w:rPr>
        <w:t>ז"ל</w:t>
      </w:r>
      <w:r w:rsidR="004E2EC2">
        <w:rPr>
          <w:rStyle w:val="a9"/>
          <w:rFonts w:asciiTheme="minorBidi" w:hAnsiTheme="minorBidi" w:cs="David"/>
          <w:sz w:val="24"/>
          <w:szCs w:val="24"/>
          <w:u w:val="none"/>
          <w:rtl/>
        </w:rPr>
        <w:footnoteReference w:id="57"/>
      </w:r>
      <w:r w:rsidR="004E2EC2" w:rsidRPr="00395020">
        <w:rPr>
          <w:rFonts w:asciiTheme="minorBidi" w:hAnsiTheme="minorBidi" w:cs="David"/>
          <w:sz w:val="24"/>
          <w:szCs w:val="24"/>
          <w:u w:val="none"/>
          <w:rtl/>
        </w:rPr>
        <w:t xml:space="preserve"> </w:t>
      </w:r>
      <w:r w:rsidR="004E2EC2">
        <w:rPr>
          <w:rFonts w:asciiTheme="minorBidi" w:hAnsiTheme="minorBidi" w:cs="David" w:hint="cs"/>
          <w:sz w:val="24"/>
          <w:szCs w:val="24"/>
          <w:u w:val="none"/>
          <w:rtl/>
        </w:rPr>
        <w:t xml:space="preserve">, </w:t>
      </w:r>
      <w:r w:rsidRPr="00395020">
        <w:rPr>
          <w:rFonts w:asciiTheme="minorBidi" w:hAnsiTheme="minorBidi" w:cs="David"/>
          <w:sz w:val="24"/>
          <w:szCs w:val="24"/>
          <w:u w:val="none"/>
          <w:rtl/>
        </w:rPr>
        <w:t xml:space="preserve">יצא בחריפות כנגד המנהג הנפסד להעלות כהן ראשון בכל מקרה. </w:t>
      </w:r>
    </w:p>
    <w:p w:rsidR="00BA4AB1" w:rsidRDefault="0021027F" w:rsidP="00BA4AB1">
      <w:pPr>
        <w:spacing w:line="480" w:lineRule="auto"/>
        <w:jc w:val="both"/>
        <w:rPr>
          <w:rFonts w:asciiTheme="minorBidi" w:hAnsiTheme="minorBidi" w:cs="David"/>
          <w:sz w:val="24"/>
          <w:szCs w:val="24"/>
          <w:rtl/>
        </w:rPr>
      </w:pPr>
      <w:r w:rsidRPr="00395020">
        <w:rPr>
          <w:rFonts w:asciiTheme="minorBidi" w:hAnsiTheme="minorBidi" w:cs="David"/>
          <w:sz w:val="24"/>
          <w:szCs w:val="24"/>
          <w:rtl/>
        </w:rPr>
        <w:t>יש להניח שהרמב"ם בדברו על המנהג הנפ</w:t>
      </w:r>
      <w:r w:rsidR="004E2EC2">
        <w:rPr>
          <w:rFonts w:asciiTheme="minorBidi" w:hAnsiTheme="minorBidi" w:cs="David" w:hint="cs"/>
          <w:sz w:val="24"/>
          <w:szCs w:val="24"/>
          <w:rtl/>
        </w:rPr>
        <w:t>ס</w:t>
      </w:r>
      <w:r w:rsidRPr="00395020">
        <w:rPr>
          <w:rFonts w:asciiTheme="minorBidi" w:hAnsiTheme="minorBidi" w:cs="David"/>
          <w:sz w:val="24"/>
          <w:szCs w:val="24"/>
          <w:rtl/>
        </w:rPr>
        <w:t>ד לעלות כהן ראשון בכל מקרה אף לפני</w:t>
      </w:r>
      <w:r w:rsidR="008B7D45">
        <w:rPr>
          <w:rFonts w:asciiTheme="minorBidi" w:hAnsiTheme="minorBidi" w:cs="David"/>
          <w:sz w:val="24"/>
          <w:szCs w:val="24"/>
          <w:rtl/>
        </w:rPr>
        <w:t xml:space="preserve"> נשיא בישראל רומז</w:t>
      </w:r>
      <w:r w:rsidR="00A22B16">
        <w:rPr>
          <w:rFonts w:asciiTheme="minorBidi" w:hAnsiTheme="minorBidi" w:cs="David" w:hint="cs"/>
          <w:sz w:val="24"/>
          <w:szCs w:val="24"/>
          <w:rtl/>
        </w:rPr>
        <w:t xml:space="preserve"> אולי </w:t>
      </w:r>
      <w:r w:rsidR="008B7D45">
        <w:rPr>
          <w:rFonts w:asciiTheme="minorBidi" w:hAnsiTheme="minorBidi" w:cs="David"/>
          <w:sz w:val="24"/>
          <w:szCs w:val="24"/>
          <w:rtl/>
        </w:rPr>
        <w:t xml:space="preserve"> להכרעה שהכריע</w:t>
      </w:r>
      <w:r w:rsidRPr="00395020">
        <w:rPr>
          <w:rFonts w:asciiTheme="minorBidi" w:hAnsiTheme="minorBidi" w:cs="David"/>
          <w:sz w:val="24"/>
          <w:szCs w:val="24"/>
          <w:rtl/>
        </w:rPr>
        <w:t xml:space="preserve"> הגאו</w:t>
      </w:r>
      <w:r w:rsidR="003B4EBB">
        <w:rPr>
          <w:rFonts w:asciiTheme="minorBidi" w:hAnsiTheme="minorBidi" w:cs="David" w:hint="cs"/>
          <w:sz w:val="24"/>
          <w:szCs w:val="24"/>
          <w:rtl/>
        </w:rPr>
        <w:t>ן</w:t>
      </w:r>
      <w:r w:rsidRPr="00395020">
        <w:rPr>
          <w:rFonts w:asciiTheme="minorBidi" w:hAnsiTheme="minorBidi" w:cs="David"/>
          <w:sz w:val="24"/>
          <w:szCs w:val="24"/>
          <w:rtl/>
        </w:rPr>
        <w:t xml:space="preserve"> רב נטרונאי</w:t>
      </w:r>
    </w:p>
    <w:p w:rsidR="00AC00EC" w:rsidRPr="00BA4AB1" w:rsidRDefault="00BA4AB1" w:rsidP="00BA4AB1">
      <w:pPr>
        <w:spacing w:line="480" w:lineRule="auto"/>
        <w:jc w:val="both"/>
        <w:rPr>
          <w:rFonts w:asciiTheme="minorBidi" w:hAnsiTheme="minorBidi" w:cs="David"/>
          <w:b/>
          <w:bCs/>
          <w:sz w:val="24"/>
          <w:szCs w:val="24"/>
          <w:rtl/>
        </w:rPr>
      </w:pPr>
      <w:r>
        <w:rPr>
          <w:rFonts w:asciiTheme="minorBidi" w:hAnsiTheme="minorBidi" w:cs="David" w:hint="cs"/>
          <w:sz w:val="24"/>
          <w:szCs w:val="24"/>
          <w:rtl/>
        </w:rPr>
        <w:t xml:space="preserve">" </w:t>
      </w:r>
      <w:r w:rsidRPr="00BA4AB1">
        <w:rPr>
          <w:rFonts w:asciiTheme="minorBidi" w:hAnsiTheme="minorBidi" w:cs="David" w:hint="cs"/>
          <w:b/>
          <w:bCs/>
          <w:sz w:val="24"/>
          <w:szCs w:val="24"/>
          <w:rtl/>
        </w:rPr>
        <w:t xml:space="preserve">וכתב רב נטרונאי ז"ל שאפילו כהן עם הארץ וישראל תלמיד חכם, כהן קורא ראשון משום דרכי שלום ,ואף לפני נשיא שבישראל </w:t>
      </w:r>
      <w:r w:rsidR="00A22B16" w:rsidRPr="00BA4AB1">
        <w:rPr>
          <w:rFonts w:asciiTheme="minorBidi" w:hAnsiTheme="minorBidi" w:cs="David" w:hint="cs"/>
          <w:b/>
          <w:bCs/>
          <w:sz w:val="24"/>
          <w:szCs w:val="24"/>
          <w:rtl/>
        </w:rPr>
        <w:t xml:space="preserve"> </w:t>
      </w:r>
      <w:r w:rsidRPr="00BA4AB1">
        <w:rPr>
          <w:rFonts w:asciiTheme="minorBidi" w:hAnsiTheme="minorBidi" w:cs="David" w:hint="cs"/>
          <w:b/>
          <w:bCs/>
          <w:sz w:val="24"/>
          <w:szCs w:val="24"/>
          <w:rtl/>
        </w:rPr>
        <w:t>ולפני ראש הישיבה , דתנן (גיטין פ"ה מ"ח ) אלו דברים אמרו מפני דרכי שלום: כהן קורא ראשון ואחריו לוי ואחריו</w:t>
      </w:r>
      <w:r>
        <w:rPr>
          <w:rFonts w:asciiTheme="minorBidi" w:hAnsiTheme="minorBidi" w:cs="David" w:hint="cs"/>
          <w:b/>
          <w:bCs/>
          <w:sz w:val="24"/>
          <w:szCs w:val="24"/>
          <w:rtl/>
        </w:rPr>
        <w:t xml:space="preserve"> </w:t>
      </w:r>
      <w:r w:rsidRPr="00BA4AB1">
        <w:rPr>
          <w:rFonts w:asciiTheme="minorBidi" w:hAnsiTheme="minorBidi" w:cs="David" w:hint="cs"/>
          <w:b/>
          <w:bCs/>
          <w:sz w:val="24"/>
          <w:szCs w:val="24"/>
          <w:rtl/>
        </w:rPr>
        <w:t xml:space="preserve"> </w:t>
      </w:r>
      <w:r w:rsidRPr="000A49E0">
        <w:rPr>
          <w:rFonts w:asciiTheme="minorBidi" w:hAnsiTheme="minorBidi" w:cs="David" w:hint="cs"/>
          <w:b/>
          <w:bCs/>
          <w:i/>
          <w:iCs/>
          <w:sz w:val="24"/>
          <w:szCs w:val="24"/>
          <w:rtl/>
        </w:rPr>
        <w:t>תלמיד חכם</w:t>
      </w:r>
      <w:r w:rsidRPr="00BA4AB1">
        <w:rPr>
          <w:rFonts w:asciiTheme="minorBidi" w:hAnsiTheme="minorBidi" w:cs="David" w:hint="cs"/>
          <w:b/>
          <w:bCs/>
          <w:sz w:val="24"/>
          <w:szCs w:val="24"/>
          <w:rtl/>
        </w:rPr>
        <w:t>."</w:t>
      </w:r>
      <w:r w:rsidRPr="00BA4AB1">
        <w:rPr>
          <w:rStyle w:val="a9"/>
          <w:rFonts w:asciiTheme="minorBidi" w:hAnsiTheme="minorBidi" w:cs="David"/>
          <w:sz w:val="24"/>
          <w:szCs w:val="24"/>
          <w:rtl/>
        </w:rPr>
        <w:t xml:space="preserve"> </w:t>
      </w:r>
      <w:r w:rsidRPr="00395020">
        <w:rPr>
          <w:rStyle w:val="a9"/>
          <w:rFonts w:asciiTheme="minorBidi" w:hAnsiTheme="minorBidi" w:cs="David"/>
          <w:sz w:val="24"/>
          <w:szCs w:val="24"/>
          <w:rtl/>
        </w:rPr>
        <w:footnoteReference w:id="58"/>
      </w:r>
    </w:p>
    <w:p w:rsidR="00A22B16" w:rsidRDefault="005821F4" w:rsidP="00A22B16">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המחלוקת בין הרמב"ם לגאונים </w:t>
      </w:r>
      <w:r w:rsidR="0021027F" w:rsidRPr="00395020">
        <w:rPr>
          <w:rFonts w:asciiTheme="minorBidi" w:hAnsiTheme="minorBidi" w:cs="David"/>
          <w:sz w:val="24"/>
          <w:szCs w:val="24"/>
          <w:rtl/>
        </w:rPr>
        <w:t>בנוגע לעליה הראשונה היא לא רק מחלוקת הלכתית צרופה אלא נובעת מהשקפת עולם שונה לחלוטין בכל הקשור לדמות המנהיג</w:t>
      </w:r>
      <w:r w:rsidRPr="00395020">
        <w:rPr>
          <w:rFonts w:asciiTheme="minorBidi" w:hAnsiTheme="minorBidi" w:cs="David"/>
          <w:sz w:val="24"/>
          <w:szCs w:val="24"/>
          <w:rtl/>
        </w:rPr>
        <w:t>.</w:t>
      </w:r>
      <w:r w:rsidR="0021027F" w:rsidRPr="00395020">
        <w:rPr>
          <w:rFonts w:asciiTheme="minorBidi" w:hAnsiTheme="minorBidi" w:cs="David"/>
          <w:sz w:val="24"/>
          <w:szCs w:val="24"/>
          <w:rtl/>
        </w:rPr>
        <w:t xml:space="preserve"> הרמב"ם שרואה את השלמות האנושית </w:t>
      </w:r>
      <w:r w:rsidR="00E664DA" w:rsidRPr="00395020">
        <w:rPr>
          <w:rFonts w:asciiTheme="minorBidi" w:hAnsiTheme="minorBidi" w:cs="David"/>
          <w:sz w:val="24"/>
          <w:szCs w:val="24"/>
          <w:rtl/>
        </w:rPr>
        <w:t>האמיתית בהשגת המושכלות והאמיתות</w:t>
      </w:r>
      <w:r w:rsidR="0021027F" w:rsidRPr="00395020">
        <w:rPr>
          <w:rFonts w:asciiTheme="minorBidi" w:hAnsiTheme="minorBidi" w:cs="David"/>
          <w:sz w:val="24"/>
          <w:szCs w:val="24"/>
          <w:rtl/>
        </w:rPr>
        <w:t>,</w:t>
      </w:r>
      <w:r w:rsidR="00E664DA" w:rsidRPr="00395020">
        <w:rPr>
          <w:rFonts w:asciiTheme="minorBidi" w:hAnsiTheme="minorBidi" w:cs="David"/>
          <w:sz w:val="24"/>
          <w:szCs w:val="24"/>
          <w:rtl/>
        </w:rPr>
        <w:t xml:space="preserve"> </w:t>
      </w:r>
      <w:r w:rsidR="0021027F" w:rsidRPr="00395020">
        <w:rPr>
          <w:rFonts w:asciiTheme="minorBidi" w:hAnsiTheme="minorBidi" w:cs="David"/>
          <w:sz w:val="24"/>
          <w:szCs w:val="24"/>
          <w:rtl/>
        </w:rPr>
        <w:t>אינו יכול לקבל את הרעיון שכהן עם</w:t>
      </w:r>
      <w:r w:rsidR="00E664DA" w:rsidRPr="00395020">
        <w:rPr>
          <w:rFonts w:asciiTheme="minorBidi" w:hAnsiTheme="minorBidi" w:cs="David"/>
          <w:sz w:val="24"/>
          <w:szCs w:val="24"/>
          <w:rtl/>
        </w:rPr>
        <w:t xml:space="preserve"> הארץ יעלה לתורה לפני תלמיד חכם</w:t>
      </w:r>
      <w:r w:rsidR="0021027F" w:rsidRPr="00395020">
        <w:rPr>
          <w:rFonts w:asciiTheme="minorBidi" w:hAnsiTheme="minorBidi" w:cs="David"/>
          <w:sz w:val="24"/>
          <w:szCs w:val="24"/>
          <w:rtl/>
        </w:rPr>
        <w:t>.</w:t>
      </w:r>
      <w:r w:rsidR="00E664DA" w:rsidRPr="00395020">
        <w:rPr>
          <w:rFonts w:asciiTheme="minorBidi" w:hAnsiTheme="minorBidi" w:cs="David"/>
          <w:sz w:val="24"/>
          <w:szCs w:val="24"/>
          <w:rtl/>
        </w:rPr>
        <w:t xml:space="preserve"> </w:t>
      </w:r>
      <w:r w:rsidR="0021027F" w:rsidRPr="00395020">
        <w:rPr>
          <w:rFonts w:asciiTheme="minorBidi" w:hAnsiTheme="minorBidi" w:cs="David"/>
          <w:sz w:val="24"/>
          <w:szCs w:val="24"/>
          <w:rtl/>
        </w:rPr>
        <w:t xml:space="preserve">מעבר לכך יש בדבר גם בעיה חינוכית לאור העובדה שהכרעה כזאת משדרת מסר בעייתי למי </w:t>
      </w:r>
      <w:r w:rsidR="004615E1">
        <w:rPr>
          <w:rFonts w:asciiTheme="minorBidi" w:hAnsiTheme="minorBidi" w:cs="David"/>
          <w:sz w:val="24"/>
          <w:szCs w:val="24"/>
          <w:rtl/>
        </w:rPr>
        <w:t>שקובע שהדרך החינוכית צריכה להדגיש את הערך</w:t>
      </w:r>
      <w:r w:rsidR="00A93834">
        <w:rPr>
          <w:rFonts w:asciiTheme="minorBidi" w:hAnsiTheme="minorBidi" w:cs="David" w:hint="cs"/>
          <w:sz w:val="24"/>
          <w:szCs w:val="24"/>
          <w:rtl/>
        </w:rPr>
        <w:t xml:space="preserve"> </w:t>
      </w:r>
      <w:r w:rsidR="0021027F" w:rsidRPr="00395020">
        <w:rPr>
          <w:rFonts w:asciiTheme="minorBidi" w:hAnsiTheme="minorBidi" w:cs="David"/>
          <w:sz w:val="24"/>
          <w:szCs w:val="24"/>
          <w:rtl/>
        </w:rPr>
        <w:t>"ותלמוד תורה כנגד כולם"</w:t>
      </w:r>
      <w:r w:rsidR="00B53D66" w:rsidRPr="00395020">
        <w:rPr>
          <w:rFonts w:asciiTheme="minorBidi" w:hAnsiTheme="minorBidi" w:cs="David"/>
          <w:sz w:val="24"/>
          <w:szCs w:val="24"/>
          <w:rtl/>
        </w:rPr>
        <w:t>,</w:t>
      </w:r>
      <w:r w:rsidR="00AE0A3F">
        <w:rPr>
          <w:rFonts w:asciiTheme="minorBidi" w:hAnsiTheme="minorBidi" w:cs="David" w:hint="cs"/>
          <w:sz w:val="24"/>
          <w:szCs w:val="24"/>
          <w:rtl/>
        </w:rPr>
        <w:t xml:space="preserve"> </w:t>
      </w:r>
      <w:r w:rsidR="0021027F" w:rsidRPr="00395020">
        <w:rPr>
          <w:rFonts w:asciiTheme="minorBidi" w:hAnsiTheme="minorBidi" w:cs="David"/>
          <w:sz w:val="24"/>
          <w:szCs w:val="24"/>
          <w:rtl/>
        </w:rPr>
        <w:t xml:space="preserve">שדווקא בטקס שמסמל את מצות תלמוד תורה מכבדים את המיוחס </w:t>
      </w:r>
      <w:r w:rsidR="004615E1">
        <w:rPr>
          <w:rFonts w:asciiTheme="minorBidi" w:hAnsiTheme="minorBidi" w:cs="David"/>
          <w:sz w:val="24"/>
          <w:szCs w:val="24"/>
          <w:rtl/>
        </w:rPr>
        <w:t>ולא את האדם שחי על פי הדרך הזו.</w:t>
      </w:r>
      <w:r w:rsidR="00AE0A3F">
        <w:rPr>
          <w:rFonts w:asciiTheme="minorBidi" w:hAnsiTheme="minorBidi" w:cs="David" w:hint="cs"/>
          <w:sz w:val="24"/>
          <w:szCs w:val="24"/>
          <w:rtl/>
        </w:rPr>
        <w:t xml:space="preserve"> </w:t>
      </w:r>
      <w:r w:rsidR="0021027F" w:rsidRPr="00395020">
        <w:rPr>
          <w:rFonts w:asciiTheme="minorBidi" w:hAnsiTheme="minorBidi" w:cs="David"/>
          <w:sz w:val="24"/>
          <w:szCs w:val="24"/>
          <w:rtl/>
        </w:rPr>
        <w:t>יש פה פגיעה בכבוד התורה שנדחה מפני הייחוס.</w:t>
      </w:r>
      <w:r w:rsidR="00AE0A3F">
        <w:rPr>
          <w:rFonts w:asciiTheme="minorBidi" w:hAnsiTheme="minorBidi" w:cs="David" w:hint="cs"/>
          <w:sz w:val="24"/>
          <w:szCs w:val="24"/>
          <w:rtl/>
        </w:rPr>
        <w:t xml:space="preserve"> </w:t>
      </w:r>
      <w:r w:rsidR="004615E1">
        <w:rPr>
          <w:rFonts w:asciiTheme="minorBidi" w:hAnsiTheme="minorBidi" w:cs="David"/>
          <w:sz w:val="24"/>
          <w:szCs w:val="24"/>
          <w:rtl/>
        </w:rPr>
        <w:t>בעוד הגאונים מקדשים את תורת</w:t>
      </w:r>
      <w:r w:rsidR="004615E1">
        <w:rPr>
          <w:rFonts w:asciiTheme="minorBidi" w:hAnsiTheme="minorBidi" w:cs="David" w:hint="cs"/>
          <w:sz w:val="24"/>
          <w:szCs w:val="24"/>
          <w:rtl/>
        </w:rPr>
        <w:t xml:space="preserve"> </w:t>
      </w:r>
      <w:r w:rsidR="0021027F" w:rsidRPr="00395020">
        <w:rPr>
          <w:rFonts w:asciiTheme="minorBidi" w:hAnsiTheme="minorBidi" w:cs="David"/>
          <w:sz w:val="24"/>
          <w:szCs w:val="24"/>
          <w:rtl/>
        </w:rPr>
        <w:t xml:space="preserve">המוסדיות כפי שהתנסח  באיגרתו ר' שמואל בן עלי מבגדד </w:t>
      </w:r>
      <w:r w:rsidR="0021027F" w:rsidRPr="00395020">
        <w:rPr>
          <w:rStyle w:val="af3"/>
          <w:rFonts w:asciiTheme="minorBidi" w:hAnsiTheme="minorBidi" w:cs="David"/>
          <w:sz w:val="24"/>
          <w:szCs w:val="24"/>
          <w:rtl/>
        </w:rPr>
        <w:t xml:space="preserve">"כי מקום הישיבה הוא כסא </w:t>
      </w:r>
      <w:r w:rsidR="0021027F" w:rsidRPr="00395020">
        <w:rPr>
          <w:rStyle w:val="af3"/>
          <w:rFonts w:asciiTheme="minorBidi" w:hAnsiTheme="minorBidi" w:cs="David"/>
          <w:sz w:val="24"/>
          <w:szCs w:val="24"/>
          <w:rtl/>
        </w:rPr>
        <w:lastRenderedPageBreak/>
        <w:t>התורה ...והוא המקום הנועד ללימוד התורה ותלמודה ולמסירת ההלכה דור אחר דור</w:t>
      </w:r>
      <w:r w:rsidR="00B53D66" w:rsidRPr="00395020">
        <w:rPr>
          <w:rStyle w:val="af3"/>
          <w:rFonts w:asciiTheme="minorBidi" w:hAnsiTheme="minorBidi" w:cs="David"/>
          <w:sz w:val="24"/>
          <w:szCs w:val="24"/>
          <w:rtl/>
        </w:rPr>
        <w:t>"</w:t>
      </w:r>
      <w:r w:rsidR="004615E1">
        <w:rPr>
          <w:rFonts w:asciiTheme="minorBidi" w:hAnsiTheme="minorBidi" w:cs="David"/>
          <w:sz w:val="24"/>
          <w:szCs w:val="24"/>
          <w:rtl/>
        </w:rPr>
        <w:t>.הגאונים ראו</w:t>
      </w:r>
      <w:r w:rsidR="004615E1">
        <w:rPr>
          <w:rFonts w:asciiTheme="minorBidi" w:hAnsiTheme="minorBidi" w:cs="David" w:hint="cs"/>
          <w:sz w:val="24"/>
          <w:szCs w:val="24"/>
          <w:rtl/>
        </w:rPr>
        <w:t xml:space="preserve"> </w:t>
      </w:r>
      <w:r w:rsidR="0021027F" w:rsidRPr="00395020">
        <w:rPr>
          <w:rFonts w:asciiTheme="minorBidi" w:hAnsiTheme="minorBidi" w:cs="David"/>
          <w:sz w:val="24"/>
          <w:szCs w:val="24"/>
          <w:rtl/>
        </w:rPr>
        <w:t>בייחוס וברציפות המוסדית יסוד מהותי לשמירת התורה מדור לדור.</w:t>
      </w:r>
      <w:r w:rsidR="00B10F37">
        <w:rPr>
          <w:rFonts w:asciiTheme="minorBidi" w:hAnsiTheme="minorBidi" w:cs="David" w:hint="cs"/>
          <w:sz w:val="24"/>
          <w:szCs w:val="24"/>
          <w:rtl/>
        </w:rPr>
        <w:t xml:space="preserve"> </w:t>
      </w:r>
      <w:r w:rsidR="0021027F" w:rsidRPr="00395020">
        <w:rPr>
          <w:rFonts w:asciiTheme="minorBidi" w:hAnsiTheme="minorBidi" w:cs="David"/>
          <w:sz w:val="24"/>
          <w:szCs w:val="24"/>
          <w:rtl/>
        </w:rPr>
        <w:t>ולכן במקרה וישנה התנגשות בין ייחוס לכבוד התורה</w:t>
      </w:r>
      <w:r w:rsidR="00B53D66" w:rsidRPr="00395020">
        <w:rPr>
          <w:rFonts w:asciiTheme="minorBidi" w:hAnsiTheme="minorBidi" w:cs="David"/>
          <w:sz w:val="24"/>
          <w:szCs w:val="24"/>
          <w:rtl/>
        </w:rPr>
        <w:t xml:space="preserve">, </w:t>
      </w:r>
      <w:r w:rsidR="0021027F" w:rsidRPr="00395020">
        <w:rPr>
          <w:rFonts w:asciiTheme="minorBidi" w:hAnsiTheme="minorBidi" w:cs="David"/>
          <w:sz w:val="24"/>
          <w:szCs w:val="24"/>
          <w:rtl/>
        </w:rPr>
        <w:t>הייחוס קודם</w:t>
      </w:r>
      <w:r w:rsidR="0021027F" w:rsidRPr="00395020">
        <w:rPr>
          <w:rStyle w:val="a9"/>
          <w:rFonts w:asciiTheme="minorBidi" w:hAnsiTheme="minorBidi" w:cs="David"/>
          <w:sz w:val="24"/>
          <w:szCs w:val="24"/>
          <w:rtl/>
        </w:rPr>
        <w:footnoteReference w:id="59"/>
      </w:r>
      <w:r w:rsidR="00B53D66" w:rsidRPr="00395020">
        <w:rPr>
          <w:rFonts w:asciiTheme="minorBidi" w:hAnsiTheme="minorBidi" w:cs="David"/>
          <w:sz w:val="24"/>
          <w:szCs w:val="24"/>
          <w:rtl/>
        </w:rPr>
        <w:t>.</w:t>
      </w:r>
      <w:r w:rsidR="00A22B16">
        <w:rPr>
          <w:rFonts w:asciiTheme="minorBidi" w:hAnsiTheme="minorBidi" w:cs="David" w:hint="cs"/>
          <w:sz w:val="24"/>
          <w:szCs w:val="24"/>
          <w:rtl/>
        </w:rPr>
        <w:t xml:space="preserve"> </w:t>
      </w:r>
      <w:r w:rsidR="0021027F" w:rsidRPr="00395020">
        <w:rPr>
          <w:rFonts w:asciiTheme="minorBidi" w:hAnsiTheme="minorBidi" w:cs="David"/>
          <w:sz w:val="24"/>
          <w:szCs w:val="24"/>
          <w:rtl/>
        </w:rPr>
        <w:t xml:space="preserve">מעניין </w:t>
      </w:r>
      <w:r w:rsidR="00B53D66" w:rsidRPr="00395020">
        <w:rPr>
          <w:rFonts w:asciiTheme="minorBidi" w:hAnsiTheme="minorBidi" w:cs="David"/>
          <w:sz w:val="24"/>
          <w:szCs w:val="24"/>
          <w:rtl/>
        </w:rPr>
        <w:t>לראות</w:t>
      </w:r>
      <w:r w:rsidR="0021027F" w:rsidRPr="00395020">
        <w:rPr>
          <w:rFonts w:asciiTheme="minorBidi" w:hAnsiTheme="minorBidi" w:cs="David"/>
          <w:sz w:val="24"/>
          <w:szCs w:val="24"/>
          <w:rtl/>
        </w:rPr>
        <w:t xml:space="preserve"> שבמשנה תורה פוסק הרמב"ם את ההיפך</w:t>
      </w:r>
      <w:r w:rsidR="0021027F" w:rsidRPr="00395020">
        <w:rPr>
          <w:rStyle w:val="a9"/>
          <w:rFonts w:asciiTheme="minorBidi" w:hAnsiTheme="minorBidi" w:cs="David"/>
          <w:sz w:val="24"/>
          <w:szCs w:val="24"/>
          <w:rtl/>
        </w:rPr>
        <w:footnoteReference w:id="60"/>
      </w:r>
      <w:r w:rsidR="00B53D66" w:rsidRPr="00395020">
        <w:rPr>
          <w:rFonts w:asciiTheme="minorBidi" w:hAnsiTheme="minorBidi" w:cs="David"/>
          <w:sz w:val="24"/>
          <w:szCs w:val="24"/>
          <w:rtl/>
        </w:rPr>
        <w:t>:</w:t>
      </w:r>
    </w:p>
    <w:p w:rsidR="0021027F" w:rsidRPr="00E65B0E" w:rsidRDefault="00B10F37" w:rsidP="00E65B0E">
      <w:pPr>
        <w:spacing w:line="480" w:lineRule="auto"/>
        <w:jc w:val="both"/>
        <w:rPr>
          <w:rStyle w:val="af0"/>
          <w:rFonts w:asciiTheme="minorBidi" w:hAnsiTheme="minorBidi" w:cs="David"/>
          <w:i w:val="0"/>
          <w:iCs w:val="0"/>
          <w:rtl/>
        </w:rPr>
      </w:pPr>
      <w:r>
        <w:rPr>
          <w:rFonts w:asciiTheme="minorBidi" w:hAnsiTheme="minorBidi" w:cs="David" w:hint="cs"/>
          <w:sz w:val="24"/>
          <w:szCs w:val="24"/>
          <w:rtl/>
        </w:rPr>
        <w:t xml:space="preserve"> </w:t>
      </w:r>
      <w:r w:rsidR="0021027F" w:rsidRPr="00395020">
        <w:rPr>
          <w:rStyle w:val="af0"/>
          <w:rFonts w:asciiTheme="minorBidi" w:hAnsiTheme="minorBidi" w:cs="David"/>
          <w:rtl/>
        </w:rPr>
        <w:t>"</w:t>
      </w:r>
      <w:r w:rsidR="0021027F" w:rsidRPr="00A22B16">
        <w:rPr>
          <w:rStyle w:val="af0"/>
          <w:rFonts w:asciiTheme="minorBidi" w:hAnsiTheme="minorBidi" w:cs="David"/>
          <w:b/>
          <w:bCs/>
          <w:i w:val="0"/>
          <w:iCs w:val="0"/>
          <w:rtl/>
        </w:rPr>
        <w:t>בכל קריאה וקריאה מאלו כהן קורא ראשון ואחריו לוי ואחריו ישראל.ומנהג פשוט הוא היום שאפילו כהן עם-הארץ קודם לקרות לפני חכם גדול ישראל וכל מי שהוא גדול מחברו בחכמה קודם לקרות</w:t>
      </w:r>
      <w:r w:rsidR="0021027F" w:rsidRPr="00395020">
        <w:rPr>
          <w:rStyle w:val="af0"/>
          <w:rFonts w:asciiTheme="minorBidi" w:hAnsiTheme="minorBidi" w:cs="David"/>
          <w:rtl/>
        </w:rPr>
        <w:t>"</w:t>
      </w:r>
      <w:r w:rsidR="00B53D66" w:rsidRPr="00395020">
        <w:rPr>
          <w:rStyle w:val="af0"/>
          <w:rFonts w:asciiTheme="minorBidi" w:hAnsiTheme="minorBidi" w:cs="David"/>
          <w:rtl/>
        </w:rPr>
        <w:t>.</w:t>
      </w:r>
    </w:p>
    <w:p w:rsidR="0021027F" w:rsidRPr="00395020" w:rsidRDefault="0021027F"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יש להניח שהמציאות בבתי הכנסת כפי שהוא עצמו היה עד לה,</w:t>
      </w:r>
      <w:r w:rsidR="00B53D66" w:rsidRPr="00395020">
        <w:rPr>
          <w:rFonts w:asciiTheme="minorBidi" w:hAnsiTheme="minorBidi" w:cs="David"/>
          <w:sz w:val="24"/>
          <w:szCs w:val="24"/>
          <w:rtl/>
        </w:rPr>
        <w:t xml:space="preserve"> </w:t>
      </w:r>
      <w:r w:rsidRPr="00395020">
        <w:rPr>
          <w:rFonts w:asciiTheme="minorBidi" w:hAnsiTheme="minorBidi" w:cs="David"/>
          <w:sz w:val="24"/>
          <w:szCs w:val="24"/>
          <w:rtl/>
        </w:rPr>
        <w:t>הביאה את הרמב"ם למסקנה שדבריו הן בפירוש המשניות והן בתשובה</w:t>
      </w:r>
      <w:r w:rsidR="00B53D66" w:rsidRPr="00395020">
        <w:rPr>
          <w:rFonts w:asciiTheme="minorBidi" w:hAnsiTheme="minorBidi" w:cs="David"/>
          <w:sz w:val="24"/>
          <w:szCs w:val="24"/>
          <w:rtl/>
        </w:rPr>
        <w:t xml:space="preserve"> לחכמי צור</w:t>
      </w:r>
      <w:r w:rsidRPr="00395020">
        <w:rPr>
          <w:rFonts w:asciiTheme="minorBidi" w:hAnsiTheme="minorBidi" w:cs="David"/>
          <w:sz w:val="24"/>
          <w:szCs w:val="24"/>
          <w:rtl/>
        </w:rPr>
        <w:t>,</w:t>
      </w:r>
      <w:r w:rsidR="00B53D66" w:rsidRPr="00395020">
        <w:rPr>
          <w:rFonts w:asciiTheme="minorBidi" w:hAnsiTheme="minorBidi" w:cs="David"/>
          <w:sz w:val="24"/>
          <w:szCs w:val="24"/>
          <w:rtl/>
        </w:rPr>
        <w:t xml:space="preserve"> </w:t>
      </w:r>
      <w:r w:rsidRPr="00395020">
        <w:rPr>
          <w:rFonts w:asciiTheme="minorBidi" w:hAnsiTheme="minorBidi" w:cs="David"/>
          <w:sz w:val="24"/>
          <w:szCs w:val="24"/>
          <w:rtl/>
        </w:rPr>
        <w:t xml:space="preserve">נכונים אולי </w:t>
      </w:r>
      <w:r w:rsidR="00B53D66" w:rsidRPr="00395020">
        <w:rPr>
          <w:rFonts w:asciiTheme="minorBidi" w:hAnsiTheme="minorBidi" w:cs="David"/>
          <w:sz w:val="24"/>
          <w:szCs w:val="24"/>
          <w:rtl/>
        </w:rPr>
        <w:t>מבחינה הלכתית צרופה</w:t>
      </w:r>
      <w:r w:rsidRPr="00395020">
        <w:rPr>
          <w:rFonts w:asciiTheme="minorBidi" w:hAnsiTheme="minorBidi" w:cs="David"/>
          <w:sz w:val="24"/>
          <w:szCs w:val="24"/>
          <w:rtl/>
        </w:rPr>
        <w:t>,</w:t>
      </w:r>
      <w:r w:rsidR="00FA769B">
        <w:rPr>
          <w:rFonts w:asciiTheme="minorBidi" w:hAnsiTheme="minorBidi" w:cs="David"/>
          <w:sz w:val="24"/>
          <w:szCs w:val="24"/>
          <w:rtl/>
        </w:rPr>
        <w:t xml:space="preserve"> אך בלתי ישימים בשטח,</w:t>
      </w:r>
      <w:r w:rsidRPr="00395020">
        <w:rPr>
          <w:rFonts w:asciiTheme="minorBidi" w:hAnsiTheme="minorBidi" w:cs="David"/>
          <w:sz w:val="24"/>
          <w:szCs w:val="24"/>
          <w:rtl/>
        </w:rPr>
        <w:t>זהו כנראה ההסבר לשינוי בדעתו של הרמב"ם במשנה תורה</w:t>
      </w:r>
      <w:r w:rsidRPr="00395020">
        <w:rPr>
          <w:rStyle w:val="a9"/>
          <w:rFonts w:asciiTheme="minorBidi" w:hAnsiTheme="minorBidi" w:cs="David"/>
          <w:sz w:val="24"/>
          <w:szCs w:val="24"/>
          <w:rtl/>
        </w:rPr>
        <w:footnoteReference w:id="61"/>
      </w:r>
      <w:r w:rsidR="00B53D66" w:rsidRPr="00395020">
        <w:rPr>
          <w:rFonts w:asciiTheme="minorBidi" w:hAnsiTheme="minorBidi" w:cs="David"/>
          <w:sz w:val="24"/>
          <w:szCs w:val="24"/>
          <w:rtl/>
        </w:rPr>
        <w:t>.</w:t>
      </w:r>
      <w:r w:rsidRPr="00395020">
        <w:rPr>
          <w:rFonts w:asciiTheme="minorBidi" w:hAnsiTheme="minorBidi" w:cs="David"/>
          <w:sz w:val="24"/>
          <w:szCs w:val="24"/>
          <w:rtl/>
        </w:rPr>
        <w:t xml:space="preserve"> </w:t>
      </w:r>
    </w:p>
    <w:p w:rsidR="00BF311B" w:rsidRDefault="0021027F" w:rsidP="00A22B16">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העליה הראשונה אמנם </w:t>
      </w:r>
      <w:r w:rsidR="00B53D66" w:rsidRPr="00395020">
        <w:rPr>
          <w:rFonts w:asciiTheme="minorBidi" w:hAnsiTheme="minorBidi" w:cs="David"/>
          <w:sz w:val="24"/>
          <w:szCs w:val="24"/>
          <w:rtl/>
        </w:rPr>
        <w:t>נשארה שמורה לכהן</w:t>
      </w:r>
      <w:r w:rsidRPr="00395020">
        <w:rPr>
          <w:rFonts w:asciiTheme="minorBidi" w:hAnsiTheme="minorBidi" w:cs="David"/>
          <w:sz w:val="24"/>
          <w:szCs w:val="24"/>
          <w:rtl/>
        </w:rPr>
        <w:t>.</w:t>
      </w:r>
      <w:r w:rsidR="00A22B16">
        <w:rPr>
          <w:rFonts w:asciiTheme="minorBidi" w:hAnsiTheme="minorBidi" w:cs="David" w:hint="cs"/>
          <w:sz w:val="24"/>
          <w:szCs w:val="24"/>
          <w:rtl/>
        </w:rPr>
        <w:t xml:space="preserve"> </w:t>
      </w:r>
      <w:r w:rsidR="00BF311B">
        <w:rPr>
          <w:rFonts w:asciiTheme="minorBidi" w:hAnsiTheme="minorBidi" w:cs="David"/>
          <w:sz w:val="24"/>
          <w:szCs w:val="24"/>
          <w:rtl/>
        </w:rPr>
        <w:t>אך</w:t>
      </w:r>
      <w:r w:rsidR="00A22B16">
        <w:rPr>
          <w:rFonts w:asciiTheme="minorBidi" w:hAnsiTheme="minorBidi" w:cs="David" w:hint="cs"/>
          <w:sz w:val="24"/>
          <w:szCs w:val="24"/>
          <w:rtl/>
        </w:rPr>
        <w:t xml:space="preserve">, </w:t>
      </w:r>
      <w:r w:rsidRPr="00395020">
        <w:rPr>
          <w:rFonts w:asciiTheme="minorBidi" w:hAnsiTheme="minorBidi" w:cs="David"/>
          <w:sz w:val="24"/>
          <w:szCs w:val="24"/>
          <w:rtl/>
        </w:rPr>
        <w:t xml:space="preserve">החשש מריב בבית הכנסת הניע פוסקים מסוימים </w:t>
      </w:r>
      <w:r w:rsidR="00A22B16">
        <w:rPr>
          <w:rFonts w:asciiTheme="minorBidi" w:hAnsiTheme="minorBidi" w:cs="David" w:hint="cs"/>
          <w:sz w:val="24"/>
          <w:szCs w:val="24"/>
          <w:rtl/>
        </w:rPr>
        <w:t xml:space="preserve">לא לקבל את הפסיקה שכהן עולה ראשון בכל עת . ישנם יוצאים מן הכלל </w:t>
      </w:r>
      <w:r w:rsidR="00A22B16">
        <w:rPr>
          <w:rFonts w:asciiTheme="minorBidi" w:hAnsiTheme="minorBidi" w:cs="David"/>
          <w:sz w:val="24"/>
          <w:szCs w:val="24"/>
          <w:rtl/>
        </w:rPr>
        <w:t xml:space="preserve"> </w:t>
      </w:r>
      <w:r w:rsidR="00A22B16">
        <w:rPr>
          <w:rFonts w:asciiTheme="minorBidi" w:hAnsiTheme="minorBidi" w:cs="David" w:hint="cs"/>
          <w:sz w:val="24"/>
          <w:szCs w:val="24"/>
          <w:rtl/>
        </w:rPr>
        <w:t>.</w:t>
      </w:r>
    </w:p>
    <w:p w:rsidR="00A22B16" w:rsidRDefault="00A22B16" w:rsidP="00BF311B">
      <w:pPr>
        <w:spacing w:line="480" w:lineRule="auto"/>
        <w:jc w:val="both"/>
        <w:rPr>
          <w:rFonts w:asciiTheme="minorBidi" w:hAnsiTheme="minorBidi" w:cs="David"/>
          <w:sz w:val="24"/>
          <w:szCs w:val="24"/>
          <w:rtl/>
        </w:rPr>
      </w:pPr>
    </w:p>
    <w:p w:rsidR="00AC00EC" w:rsidRDefault="0021027F" w:rsidP="00BF311B">
      <w:pPr>
        <w:spacing w:line="480" w:lineRule="auto"/>
        <w:jc w:val="both"/>
        <w:rPr>
          <w:rFonts w:asciiTheme="minorBidi" w:hAnsiTheme="minorBidi" w:cs="David"/>
          <w:b/>
          <w:bCs/>
          <w:sz w:val="24"/>
          <w:szCs w:val="24"/>
          <w:rtl/>
        </w:rPr>
      </w:pPr>
      <w:r w:rsidRPr="002F77C5">
        <w:rPr>
          <w:rFonts w:asciiTheme="minorBidi" w:hAnsiTheme="minorBidi" w:cs="David"/>
          <w:b/>
          <w:bCs/>
          <w:sz w:val="24"/>
          <w:szCs w:val="24"/>
          <w:rtl/>
        </w:rPr>
        <w:t xml:space="preserve">הרדב"ז </w:t>
      </w:r>
      <w:r w:rsidR="00BF311B" w:rsidRPr="002F77C5">
        <w:rPr>
          <w:rFonts w:asciiTheme="minorBidi" w:hAnsiTheme="minorBidi" w:cs="David" w:hint="cs"/>
          <w:b/>
          <w:bCs/>
          <w:sz w:val="24"/>
          <w:szCs w:val="24"/>
          <w:rtl/>
        </w:rPr>
        <w:t xml:space="preserve"> בתשובה </w:t>
      </w:r>
      <w:r w:rsidRPr="002F77C5">
        <w:rPr>
          <w:rFonts w:asciiTheme="minorBidi" w:hAnsiTheme="minorBidi" w:cs="David"/>
          <w:b/>
          <w:bCs/>
          <w:sz w:val="24"/>
          <w:szCs w:val="24"/>
          <w:rtl/>
        </w:rPr>
        <w:t>סי' תקסו</w:t>
      </w:r>
      <w:r w:rsidR="00BF311B">
        <w:rPr>
          <w:rFonts w:asciiTheme="minorBidi" w:hAnsiTheme="minorBidi" w:cs="David" w:hint="cs"/>
          <w:b/>
          <w:bCs/>
          <w:sz w:val="24"/>
          <w:szCs w:val="24"/>
          <w:rtl/>
        </w:rPr>
        <w:t xml:space="preserve">, </w:t>
      </w:r>
      <w:r w:rsidR="00BF311B" w:rsidRPr="00BF311B">
        <w:rPr>
          <w:rFonts w:asciiTheme="minorBidi" w:hAnsiTheme="minorBidi" w:cs="David" w:hint="cs"/>
          <w:sz w:val="24"/>
          <w:szCs w:val="24"/>
          <w:rtl/>
        </w:rPr>
        <w:t>יוצא נגד המנהג שהעלו כהן קטן לתורה במקום שיש ת"ח</w:t>
      </w:r>
      <w:r w:rsidR="00BF311B">
        <w:rPr>
          <w:rFonts w:asciiTheme="minorBidi" w:hAnsiTheme="minorBidi" w:cs="David" w:hint="cs"/>
          <w:sz w:val="24"/>
          <w:szCs w:val="24"/>
          <w:rtl/>
        </w:rPr>
        <w:t xml:space="preserve">. וכך הם דבריו : </w:t>
      </w:r>
    </w:p>
    <w:p w:rsidR="0021027F" w:rsidRPr="00AC00EC" w:rsidRDefault="00BF311B" w:rsidP="00BF311B">
      <w:pPr>
        <w:spacing w:line="480" w:lineRule="auto"/>
        <w:jc w:val="both"/>
        <w:rPr>
          <w:rStyle w:val="af0"/>
          <w:rFonts w:asciiTheme="minorBidi" w:hAnsiTheme="minorBidi" w:cs="David"/>
          <w:b/>
          <w:bCs/>
          <w:i w:val="0"/>
          <w:iCs w:val="0"/>
          <w:u w:val="single"/>
          <w:rtl/>
        </w:rPr>
      </w:pPr>
      <w:r>
        <w:rPr>
          <w:rFonts w:asciiTheme="minorBidi" w:hAnsiTheme="minorBidi" w:cs="David" w:hint="cs"/>
          <w:b/>
          <w:bCs/>
          <w:sz w:val="24"/>
          <w:szCs w:val="24"/>
          <w:rtl/>
        </w:rPr>
        <w:t xml:space="preserve"> </w:t>
      </w:r>
      <w:r w:rsidR="0021027F" w:rsidRPr="00AC00EC">
        <w:rPr>
          <w:rStyle w:val="af0"/>
          <w:rFonts w:asciiTheme="minorBidi" w:hAnsiTheme="minorBidi" w:cs="David"/>
          <w:b/>
          <w:bCs/>
          <w:rtl/>
        </w:rPr>
        <w:t xml:space="preserve">"ועל ענין </w:t>
      </w:r>
      <w:r w:rsidR="00B53D66" w:rsidRPr="00AC00EC">
        <w:rPr>
          <w:rStyle w:val="af0"/>
          <w:rFonts w:asciiTheme="minorBidi" w:hAnsiTheme="minorBidi" w:cs="David"/>
          <w:b/>
          <w:bCs/>
          <w:rtl/>
        </w:rPr>
        <w:t>לעלות כהן קטן לקרוא בתורה ראשון, אם יש שם ת"ח</w:t>
      </w:r>
      <w:r w:rsidR="0021027F" w:rsidRPr="00AC00EC">
        <w:rPr>
          <w:rStyle w:val="af0"/>
          <w:rFonts w:asciiTheme="minorBidi" w:hAnsiTheme="minorBidi" w:cs="David"/>
          <w:b/>
          <w:bCs/>
          <w:rtl/>
        </w:rPr>
        <w:t>,</w:t>
      </w:r>
      <w:r w:rsidR="00B53D66" w:rsidRPr="00AC00EC">
        <w:rPr>
          <w:rStyle w:val="af0"/>
          <w:rFonts w:asciiTheme="minorBidi" w:hAnsiTheme="minorBidi" w:cs="David"/>
          <w:b/>
          <w:bCs/>
          <w:rtl/>
        </w:rPr>
        <w:t xml:space="preserve"> ת"ח קודם</w:t>
      </w:r>
      <w:r w:rsidR="0021027F" w:rsidRPr="00AC00EC">
        <w:rPr>
          <w:rStyle w:val="af0"/>
          <w:rFonts w:asciiTheme="minorBidi" w:hAnsiTheme="minorBidi" w:cs="David"/>
          <w:b/>
          <w:bCs/>
          <w:rtl/>
        </w:rPr>
        <w:t>.</w:t>
      </w:r>
      <w:r w:rsidR="00B53D66" w:rsidRPr="00AC00EC">
        <w:rPr>
          <w:rStyle w:val="af0"/>
          <w:rFonts w:asciiTheme="minorBidi" w:hAnsiTheme="minorBidi" w:cs="David"/>
          <w:b/>
          <w:bCs/>
          <w:rtl/>
        </w:rPr>
        <w:t xml:space="preserve"> </w:t>
      </w:r>
      <w:r w:rsidR="0021027F" w:rsidRPr="00AC00EC">
        <w:rPr>
          <w:rStyle w:val="af0"/>
          <w:rFonts w:asciiTheme="minorBidi" w:hAnsiTheme="minorBidi" w:cs="David"/>
          <w:b/>
          <w:bCs/>
          <w:rtl/>
        </w:rPr>
        <w:t>ודי לנו מה שנהגו שקורא עם הארץ ראשון במקום דאיכא ת"ח, ולא ראינו טעם למנהג הרע הזה, כמו שאמרו הראשונים נ"ע כל ת"ח שקורא לפניו ע"ה עליו נאמר "כל משנאי אהבו מות</w:t>
      </w:r>
      <w:r w:rsidR="00B53D66" w:rsidRPr="00AC00EC">
        <w:rPr>
          <w:rStyle w:val="af0"/>
          <w:rFonts w:asciiTheme="minorBidi" w:hAnsiTheme="minorBidi" w:cs="David"/>
          <w:b/>
          <w:bCs/>
          <w:rtl/>
        </w:rPr>
        <w:t>"</w:t>
      </w:r>
      <w:r w:rsidR="0021027F" w:rsidRPr="00AC00EC">
        <w:rPr>
          <w:rStyle w:val="af0"/>
          <w:rFonts w:asciiTheme="minorBidi" w:hAnsiTheme="minorBidi" w:cs="David"/>
          <w:b/>
          <w:bCs/>
          <w:rtl/>
        </w:rPr>
        <w:t xml:space="preserve"> (משלי ח לו, וראה מגילה כח א).</w:t>
      </w:r>
      <w:r w:rsidR="00B53D66" w:rsidRPr="00AC00EC">
        <w:rPr>
          <w:rStyle w:val="af0"/>
          <w:rFonts w:asciiTheme="minorBidi" w:hAnsiTheme="minorBidi" w:cs="David"/>
          <w:b/>
          <w:bCs/>
          <w:rtl/>
        </w:rPr>
        <w:t xml:space="preserve"> </w:t>
      </w:r>
      <w:r w:rsidR="0021027F" w:rsidRPr="00AC00EC">
        <w:rPr>
          <w:rStyle w:val="af0"/>
          <w:rFonts w:asciiTheme="minorBidi" w:hAnsiTheme="minorBidi" w:cs="David"/>
          <w:b/>
          <w:bCs/>
          <w:rtl/>
        </w:rPr>
        <w:t>אלא שאתה בא להוסיף על המנהג שיקרא קטן במקו</w:t>
      </w:r>
      <w:r w:rsidR="00B53D66" w:rsidRPr="00AC00EC">
        <w:rPr>
          <w:rStyle w:val="af0"/>
          <w:rFonts w:asciiTheme="minorBidi" w:hAnsiTheme="minorBidi" w:cs="David"/>
          <w:b/>
          <w:bCs/>
          <w:rtl/>
        </w:rPr>
        <w:t>ם דאיכא ת"ח, כיוצא בזה לא שמענו</w:t>
      </w:r>
      <w:r w:rsidR="0021027F" w:rsidRPr="00AC00EC">
        <w:rPr>
          <w:rStyle w:val="af0"/>
          <w:rFonts w:asciiTheme="minorBidi" w:hAnsiTheme="minorBidi" w:cs="David"/>
          <w:b/>
          <w:bCs/>
          <w:rtl/>
        </w:rPr>
        <w:t>"</w:t>
      </w:r>
      <w:r w:rsidR="00B53D66" w:rsidRPr="00AC00EC">
        <w:rPr>
          <w:rStyle w:val="af0"/>
          <w:rFonts w:asciiTheme="minorBidi" w:hAnsiTheme="minorBidi" w:cs="David"/>
          <w:b/>
          <w:bCs/>
          <w:rtl/>
        </w:rPr>
        <w:t>.</w:t>
      </w:r>
      <w:r w:rsidR="0021027F" w:rsidRPr="00AC00EC">
        <w:rPr>
          <w:rStyle w:val="af0"/>
          <w:rFonts w:asciiTheme="minorBidi" w:hAnsiTheme="minorBidi" w:cs="David"/>
          <w:b/>
          <w:bCs/>
          <w:rtl/>
        </w:rPr>
        <w:t xml:space="preserve"> </w:t>
      </w:r>
    </w:p>
    <w:p w:rsidR="007D6FCB" w:rsidRDefault="00B53D66" w:rsidP="00A22B16">
      <w:pPr>
        <w:spacing w:line="480" w:lineRule="auto"/>
        <w:jc w:val="both"/>
        <w:rPr>
          <w:rFonts w:asciiTheme="minorBidi" w:hAnsiTheme="minorBidi" w:cs="David"/>
          <w:sz w:val="24"/>
          <w:szCs w:val="24"/>
          <w:rtl/>
        </w:rPr>
      </w:pPr>
      <w:r w:rsidRPr="00395020">
        <w:rPr>
          <w:rFonts w:asciiTheme="minorBidi" w:hAnsiTheme="minorBidi" w:cs="David"/>
          <w:sz w:val="24"/>
          <w:szCs w:val="24"/>
          <w:rtl/>
        </w:rPr>
        <w:t>לאחר שהמנהג "הרע"</w:t>
      </w:r>
      <w:r w:rsidR="003374D1" w:rsidRPr="003374D1">
        <w:rPr>
          <w:rFonts w:asciiTheme="minorBidi" w:hAnsiTheme="minorBidi" w:cs="David"/>
          <w:sz w:val="24"/>
          <w:szCs w:val="24"/>
          <w:rtl/>
        </w:rPr>
        <w:t xml:space="preserve"> </w:t>
      </w:r>
      <w:r w:rsidR="003374D1" w:rsidRPr="00395020">
        <w:rPr>
          <w:rFonts w:asciiTheme="minorBidi" w:hAnsiTheme="minorBidi" w:cs="David"/>
          <w:sz w:val="24"/>
          <w:szCs w:val="24"/>
          <w:rtl/>
        </w:rPr>
        <w:t>כלשון הרדב"ז</w:t>
      </w:r>
      <w:r w:rsidR="003374D1">
        <w:rPr>
          <w:rFonts w:asciiTheme="minorBidi" w:hAnsiTheme="minorBidi" w:cs="David" w:hint="cs"/>
          <w:sz w:val="24"/>
          <w:szCs w:val="24"/>
          <w:rtl/>
        </w:rPr>
        <w:t xml:space="preserve">, </w:t>
      </w:r>
      <w:r w:rsidR="003374D1" w:rsidRPr="00395020">
        <w:rPr>
          <w:rFonts w:asciiTheme="minorBidi" w:hAnsiTheme="minorBidi" w:cs="David"/>
          <w:sz w:val="24"/>
          <w:szCs w:val="24"/>
          <w:rtl/>
        </w:rPr>
        <w:t xml:space="preserve">כבש </w:t>
      </w:r>
      <w:r w:rsidR="003374D1">
        <w:rPr>
          <w:rFonts w:asciiTheme="minorBidi" w:hAnsiTheme="minorBidi" w:cs="David"/>
          <w:sz w:val="24"/>
          <w:szCs w:val="24"/>
          <w:rtl/>
        </w:rPr>
        <w:t>את העולם</w:t>
      </w:r>
      <w:r w:rsidRPr="00395020">
        <w:rPr>
          <w:rFonts w:asciiTheme="minorBidi" w:hAnsiTheme="minorBidi" w:cs="David"/>
          <w:sz w:val="24"/>
          <w:szCs w:val="24"/>
          <w:rtl/>
        </w:rPr>
        <w:t xml:space="preserve">, </w:t>
      </w:r>
      <w:r w:rsidR="0021027F" w:rsidRPr="00395020">
        <w:rPr>
          <w:rFonts w:asciiTheme="minorBidi" w:hAnsiTheme="minorBidi" w:cs="David"/>
          <w:sz w:val="24"/>
          <w:szCs w:val="24"/>
          <w:rtl/>
        </w:rPr>
        <w:t>כלומר ש"כבוד התורה" בטל בפני י</w:t>
      </w:r>
      <w:r w:rsidR="004615E1">
        <w:rPr>
          <w:rFonts w:asciiTheme="minorBidi" w:hAnsiTheme="minorBidi" w:cs="David"/>
          <w:sz w:val="24"/>
          <w:szCs w:val="24"/>
          <w:rtl/>
        </w:rPr>
        <w:t>יחוסו של הכהן,</w:t>
      </w:r>
      <w:r w:rsidR="00BF311B" w:rsidRPr="00BF311B">
        <w:rPr>
          <w:rFonts w:asciiTheme="minorBidi" w:hAnsiTheme="minorBidi" w:cs="David"/>
          <w:sz w:val="24"/>
          <w:szCs w:val="24"/>
          <w:rtl/>
        </w:rPr>
        <w:t xml:space="preserve"> </w:t>
      </w:r>
      <w:r w:rsidR="0021027F" w:rsidRPr="00395020">
        <w:rPr>
          <w:rFonts w:asciiTheme="minorBidi" w:hAnsiTheme="minorBidi" w:cs="David"/>
          <w:sz w:val="24"/>
          <w:szCs w:val="24"/>
          <w:rtl/>
        </w:rPr>
        <w:t>היה מקום להניח שאין ד</w:t>
      </w:r>
      <w:r w:rsidRPr="00395020">
        <w:rPr>
          <w:rFonts w:asciiTheme="minorBidi" w:hAnsiTheme="minorBidi" w:cs="David"/>
          <w:sz w:val="24"/>
          <w:szCs w:val="24"/>
          <w:rtl/>
        </w:rPr>
        <w:t>בר היכול להזיז את הכהן מקדימותו</w:t>
      </w:r>
      <w:r w:rsidR="0021027F" w:rsidRPr="00395020">
        <w:rPr>
          <w:rFonts w:asciiTheme="minorBidi" w:hAnsiTheme="minorBidi" w:cs="David"/>
          <w:sz w:val="24"/>
          <w:szCs w:val="24"/>
          <w:rtl/>
        </w:rPr>
        <w:t>.</w:t>
      </w:r>
      <w:r w:rsidR="008E75C0">
        <w:rPr>
          <w:rFonts w:asciiTheme="minorBidi" w:hAnsiTheme="minorBidi" w:cs="David" w:hint="cs"/>
          <w:sz w:val="24"/>
          <w:szCs w:val="24"/>
          <w:rtl/>
        </w:rPr>
        <w:t xml:space="preserve"> </w:t>
      </w:r>
      <w:r w:rsidR="008E75C0">
        <w:rPr>
          <w:rFonts w:asciiTheme="minorBidi" w:hAnsiTheme="minorBidi" w:cs="David"/>
          <w:sz w:val="24"/>
          <w:szCs w:val="24"/>
          <w:rtl/>
        </w:rPr>
        <w:t xml:space="preserve">אך למרבה הפלא ההלכה מכירה </w:t>
      </w:r>
      <w:r w:rsidR="008E75C0">
        <w:rPr>
          <w:rFonts w:asciiTheme="minorBidi" w:hAnsiTheme="minorBidi" w:cs="David" w:hint="cs"/>
          <w:sz w:val="24"/>
          <w:szCs w:val="24"/>
          <w:rtl/>
        </w:rPr>
        <w:t>במצבים</w:t>
      </w:r>
      <w:r w:rsidR="0021027F" w:rsidRPr="00395020">
        <w:rPr>
          <w:rFonts w:asciiTheme="minorBidi" w:hAnsiTheme="minorBidi" w:cs="David"/>
          <w:sz w:val="24"/>
          <w:szCs w:val="24"/>
          <w:rtl/>
        </w:rPr>
        <w:t xml:space="preserve"> </w:t>
      </w:r>
      <w:r w:rsidR="008E75C0">
        <w:rPr>
          <w:rFonts w:asciiTheme="minorBidi" w:hAnsiTheme="minorBidi" w:cs="David" w:hint="cs"/>
          <w:sz w:val="24"/>
          <w:szCs w:val="24"/>
          <w:rtl/>
        </w:rPr>
        <w:t>שבהם</w:t>
      </w:r>
      <w:r w:rsidR="0021027F" w:rsidRPr="00395020">
        <w:rPr>
          <w:rFonts w:asciiTheme="minorBidi" w:hAnsiTheme="minorBidi" w:cs="David"/>
          <w:sz w:val="24"/>
          <w:szCs w:val="24"/>
          <w:rtl/>
        </w:rPr>
        <w:t xml:space="preserve"> מזיזים את הכהן מקדימותו גם בעל כרחו.</w:t>
      </w:r>
      <w:r w:rsidR="00600A5E">
        <w:rPr>
          <w:rFonts w:asciiTheme="minorBidi" w:hAnsiTheme="minorBidi" w:cs="David" w:hint="cs"/>
          <w:sz w:val="24"/>
          <w:szCs w:val="24"/>
          <w:rtl/>
        </w:rPr>
        <w:t xml:space="preserve"> </w:t>
      </w:r>
      <w:r w:rsidR="00BF311B">
        <w:rPr>
          <w:rFonts w:asciiTheme="minorBidi" w:hAnsiTheme="minorBidi" w:cs="David" w:hint="cs"/>
          <w:sz w:val="24"/>
          <w:szCs w:val="24"/>
          <w:rtl/>
        </w:rPr>
        <w:t>אך למרבה הפלא</w:t>
      </w:r>
      <w:r w:rsidR="008E75C0">
        <w:rPr>
          <w:rFonts w:asciiTheme="minorBidi" w:hAnsiTheme="minorBidi" w:cs="David" w:hint="cs"/>
          <w:sz w:val="24"/>
          <w:szCs w:val="24"/>
          <w:rtl/>
        </w:rPr>
        <w:t>, הדבר נעשה מסיבות שונות, "כבוד התורה" הוא לא אחד מהם</w:t>
      </w:r>
      <w:r w:rsidR="00600A5E">
        <w:rPr>
          <w:rFonts w:asciiTheme="minorBidi" w:hAnsiTheme="minorBidi" w:cs="David" w:hint="cs"/>
          <w:sz w:val="24"/>
          <w:szCs w:val="24"/>
          <w:rtl/>
        </w:rPr>
        <w:t>.</w:t>
      </w:r>
    </w:p>
    <w:p w:rsidR="00A22B16" w:rsidRPr="00A22B16" w:rsidRDefault="00A22B16" w:rsidP="00A22B16">
      <w:pPr>
        <w:spacing w:line="480" w:lineRule="auto"/>
        <w:jc w:val="both"/>
        <w:rPr>
          <w:rFonts w:asciiTheme="minorBidi" w:hAnsiTheme="minorBidi" w:cs="David"/>
          <w:sz w:val="24"/>
          <w:szCs w:val="24"/>
          <w:rtl/>
        </w:rPr>
      </w:pPr>
    </w:p>
    <w:p w:rsidR="0030086F" w:rsidRDefault="0030086F" w:rsidP="00FA769B">
      <w:pPr>
        <w:spacing w:line="480" w:lineRule="auto"/>
        <w:jc w:val="both"/>
        <w:rPr>
          <w:rFonts w:asciiTheme="minorBidi" w:hAnsiTheme="minorBidi" w:cs="David"/>
          <w:b/>
          <w:bCs/>
          <w:sz w:val="24"/>
          <w:szCs w:val="24"/>
          <w:rtl/>
        </w:rPr>
      </w:pPr>
    </w:p>
    <w:p w:rsidR="0030086F" w:rsidRDefault="0030086F" w:rsidP="00FA769B">
      <w:pPr>
        <w:spacing w:line="480" w:lineRule="auto"/>
        <w:jc w:val="both"/>
        <w:rPr>
          <w:rFonts w:asciiTheme="minorBidi" w:hAnsiTheme="minorBidi" w:cs="David"/>
          <w:b/>
          <w:bCs/>
          <w:sz w:val="24"/>
          <w:szCs w:val="24"/>
          <w:rtl/>
        </w:rPr>
      </w:pPr>
    </w:p>
    <w:p w:rsidR="00FA769B" w:rsidRDefault="0021027F" w:rsidP="00FA769B">
      <w:pPr>
        <w:spacing w:line="480" w:lineRule="auto"/>
        <w:jc w:val="both"/>
        <w:rPr>
          <w:rFonts w:asciiTheme="minorBidi" w:hAnsiTheme="minorBidi" w:cs="David"/>
          <w:b/>
          <w:bCs/>
          <w:sz w:val="24"/>
          <w:szCs w:val="24"/>
          <w:rtl/>
        </w:rPr>
      </w:pPr>
      <w:r w:rsidRPr="00395020">
        <w:rPr>
          <w:rFonts w:asciiTheme="minorBidi" w:hAnsiTheme="minorBidi" w:cs="David"/>
          <w:b/>
          <w:bCs/>
          <w:sz w:val="24"/>
          <w:szCs w:val="24"/>
          <w:rtl/>
        </w:rPr>
        <w:t>מהר"י קולון</w:t>
      </w:r>
      <w:r w:rsidR="000F23B4" w:rsidRPr="00395020">
        <w:rPr>
          <w:rFonts w:asciiTheme="minorBidi" w:hAnsiTheme="minorBidi" w:cs="David"/>
          <w:b/>
          <w:bCs/>
          <w:sz w:val="24"/>
          <w:szCs w:val="24"/>
          <w:rtl/>
        </w:rPr>
        <w:t xml:space="preserve"> שרש ט:</w:t>
      </w:r>
    </w:p>
    <w:p w:rsidR="0021027F" w:rsidRPr="00AC00EC" w:rsidRDefault="0021027F" w:rsidP="00FA769B">
      <w:pPr>
        <w:spacing w:line="480" w:lineRule="auto"/>
        <w:jc w:val="both"/>
        <w:rPr>
          <w:rFonts w:asciiTheme="minorBidi" w:hAnsiTheme="minorBidi" w:cs="David"/>
          <w:b/>
          <w:bCs/>
          <w:sz w:val="24"/>
          <w:szCs w:val="24"/>
          <w:rtl/>
        </w:rPr>
      </w:pPr>
      <w:r w:rsidRPr="00AC00EC">
        <w:rPr>
          <w:rStyle w:val="af3"/>
          <w:rFonts w:asciiTheme="minorBidi" w:hAnsiTheme="minorBidi" w:cs="David"/>
          <w:b w:val="0"/>
          <w:bCs/>
          <w:sz w:val="24"/>
          <w:szCs w:val="24"/>
          <w:rtl/>
        </w:rPr>
        <w:t>על קהל שהיו נוהגים שבשבת בראשית היה אחד מהקהל מתנדב מעות ל</w:t>
      </w:r>
      <w:r w:rsidR="002D2F90" w:rsidRPr="00AC00EC">
        <w:rPr>
          <w:rStyle w:val="af3"/>
          <w:rFonts w:asciiTheme="minorBidi" w:hAnsiTheme="minorBidi" w:cs="David"/>
          <w:b w:val="0"/>
          <w:bCs/>
          <w:sz w:val="24"/>
          <w:szCs w:val="24"/>
          <w:rtl/>
        </w:rPr>
        <w:t>בית הכנסת</w:t>
      </w:r>
      <w:r w:rsidRPr="00AC00EC">
        <w:rPr>
          <w:rStyle w:val="af3"/>
          <w:rFonts w:asciiTheme="minorBidi" w:hAnsiTheme="minorBidi" w:cs="David"/>
          <w:b w:val="0"/>
          <w:bCs/>
          <w:sz w:val="24"/>
          <w:szCs w:val="24"/>
          <w:rtl/>
        </w:rPr>
        <w:t>,</w:t>
      </w:r>
      <w:r w:rsidR="002D2F90" w:rsidRPr="00AC00EC">
        <w:rPr>
          <w:rStyle w:val="af3"/>
          <w:rFonts w:asciiTheme="minorBidi" w:hAnsiTheme="minorBidi" w:cs="David" w:hint="cs"/>
          <w:b w:val="0"/>
          <w:bCs/>
          <w:sz w:val="24"/>
          <w:szCs w:val="24"/>
          <w:rtl/>
        </w:rPr>
        <w:t xml:space="preserve"> </w:t>
      </w:r>
      <w:r w:rsidR="002D2F90" w:rsidRPr="00AC00EC">
        <w:rPr>
          <w:rStyle w:val="af3"/>
          <w:rFonts w:asciiTheme="minorBidi" w:hAnsiTheme="minorBidi" w:cs="David"/>
          <w:b w:val="0"/>
          <w:bCs/>
          <w:sz w:val="24"/>
          <w:szCs w:val="24"/>
          <w:rtl/>
        </w:rPr>
        <w:t>כדי שיקרא ראשון בתחילת התורה</w:t>
      </w:r>
      <w:r w:rsidRPr="00AC00EC">
        <w:rPr>
          <w:rStyle w:val="af3"/>
          <w:rFonts w:asciiTheme="minorBidi" w:hAnsiTheme="minorBidi" w:cs="David"/>
          <w:b w:val="0"/>
          <w:bCs/>
          <w:sz w:val="24"/>
          <w:szCs w:val="24"/>
          <w:rtl/>
        </w:rPr>
        <w:t>,</w:t>
      </w:r>
      <w:r w:rsidR="002D2F90" w:rsidRPr="00AC00EC">
        <w:rPr>
          <w:rStyle w:val="af3"/>
          <w:rFonts w:asciiTheme="minorBidi" w:hAnsiTheme="minorBidi" w:cs="David" w:hint="cs"/>
          <w:b w:val="0"/>
          <w:bCs/>
          <w:sz w:val="24"/>
          <w:szCs w:val="24"/>
          <w:rtl/>
        </w:rPr>
        <w:t xml:space="preserve"> </w:t>
      </w:r>
      <w:r w:rsidRPr="00AC00EC">
        <w:rPr>
          <w:rStyle w:val="af3"/>
          <w:rFonts w:asciiTheme="minorBidi" w:hAnsiTheme="minorBidi" w:cs="David"/>
          <w:b w:val="0"/>
          <w:bCs/>
          <w:sz w:val="24"/>
          <w:szCs w:val="24"/>
          <w:rtl/>
        </w:rPr>
        <w:t>ואם יש כהן הוא קונה אותה מצוה או שיצ</w:t>
      </w:r>
      <w:r w:rsidR="002D2F90" w:rsidRPr="00AC00EC">
        <w:rPr>
          <w:rStyle w:val="af3"/>
          <w:rFonts w:asciiTheme="minorBidi" w:hAnsiTheme="minorBidi" w:cs="David"/>
          <w:b w:val="0"/>
          <w:bCs/>
          <w:sz w:val="24"/>
          <w:szCs w:val="24"/>
          <w:rtl/>
        </w:rPr>
        <w:t>א חוץ לבית הכנסת ומוחל על כבודו</w:t>
      </w:r>
      <w:r w:rsidRPr="00AC00EC">
        <w:rPr>
          <w:rStyle w:val="af3"/>
          <w:rFonts w:asciiTheme="minorBidi" w:hAnsiTheme="minorBidi" w:cs="David"/>
          <w:b w:val="0"/>
          <w:bCs/>
          <w:sz w:val="24"/>
          <w:szCs w:val="24"/>
          <w:rtl/>
        </w:rPr>
        <w:t>,</w:t>
      </w:r>
      <w:r w:rsidR="002D2F90" w:rsidRPr="00AC00EC">
        <w:rPr>
          <w:rStyle w:val="af3"/>
          <w:rFonts w:asciiTheme="minorBidi" w:hAnsiTheme="minorBidi" w:cs="David" w:hint="cs"/>
          <w:b w:val="0"/>
          <w:bCs/>
          <w:sz w:val="24"/>
          <w:szCs w:val="24"/>
          <w:rtl/>
        </w:rPr>
        <w:t xml:space="preserve"> </w:t>
      </w:r>
      <w:r w:rsidRPr="00AC00EC">
        <w:rPr>
          <w:rStyle w:val="af3"/>
          <w:rFonts w:asciiTheme="minorBidi" w:hAnsiTheme="minorBidi" w:cs="David"/>
          <w:b w:val="0"/>
          <w:bCs/>
          <w:sz w:val="24"/>
          <w:szCs w:val="24"/>
          <w:rtl/>
        </w:rPr>
        <w:t>ובשנה אחת אירע שסירב הכהן לק</w:t>
      </w:r>
      <w:r w:rsidR="002D2F90" w:rsidRPr="00AC00EC">
        <w:rPr>
          <w:rStyle w:val="af3"/>
          <w:rFonts w:asciiTheme="minorBidi" w:hAnsiTheme="minorBidi" w:cs="David"/>
          <w:b w:val="0"/>
          <w:bCs/>
          <w:sz w:val="24"/>
          <w:szCs w:val="24"/>
          <w:rtl/>
        </w:rPr>
        <w:t>נות המצוה וסירב לצאת מבית הכנסת</w:t>
      </w:r>
      <w:r w:rsidRPr="00AC00EC">
        <w:rPr>
          <w:rStyle w:val="af3"/>
          <w:rFonts w:asciiTheme="minorBidi" w:hAnsiTheme="minorBidi" w:cs="David"/>
          <w:b w:val="0"/>
          <w:bCs/>
          <w:sz w:val="24"/>
          <w:szCs w:val="24"/>
          <w:rtl/>
        </w:rPr>
        <w:t>,</w:t>
      </w:r>
      <w:r w:rsidR="002D2F90" w:rsidRPr="00AC00EC">
        <w:rPr>
          <w:rStyle w:val="af3"/>
          <w:rFonts w:asciiTheme="minorBidi" w:hAnsiTheme="minorBidi" w:cs="David" w:hint="cs"/>
          <w:b w:val="0"/>
          <w:bCs/>
          <w:sz w:val="24"/>
          <w:szCs w:val="24"/>
          <w:rtl/>
        </w:rPr>
        <w:t xml:space="preserve"> </w:t>
      </w:r>
      <w:r w:rsidRPr="00AC00EC">
        <w:rPr>
          <w:rStyle w:val="af3"/>
          <w:rFonts w:asciiTheme="minorBidi" w:hAnsiTheme="minorBidi" w:cs="David"/>
          <w:b w:val="0"/>
          <w:bCs/>
          <w:sz w:val="24"/>
          <w:szCs w:val="24"/>
          <w:rtl/>
        </w:rPr>
        <w:t>והכריחוהו הקהל ע"י השלטון לצאת מבית הכנסת כדי שלא יתבטל כבוד התורה.והשיב שיפה עשו שכפאוהו כדי שלא יתבטל מנהגם</w:t>
      </w:r>
      <w:r w:rsidRPr="00AC00EC">
        <w:rPr>
          <w:rStyle w:val="a9"/>
          <w:rFonts w:asciiTheme="minorBidi" w:hAnsiTheme="minorBidi" w:cs="David"/>
          <w:b/>
          <w:bCs/>
          <w:sz w:val="24"/>
          <w:szCs w:val="24"/>
          <w:rtl/>
        </w:rPr>
        <w:footnoteReference w:id="62"/>
      </w:r>
      <w:r w:rsidR="00B53D66" w:rsidRPr="00AC00EC">
        <w:rPr>
          <w:rStyle w:val="af3"/>
          <w:rFonts w:asciiTheme="minorBidi" w:hAnsiTheme="minorBidi" w:cs="David"/>
          <w:b w:val="0"/>
          <w:bCs/>
          <w:sz w:val="24"/>
          <w:szCs w:val="24"/>
          <w:rtl/>
        </w:rPr>
        <w:t xml:space="preserve"> ".</w:t>
      </w:r>
    </w:p>
    <w:p w:rsidR="00815C3C" w:rsidRDefault="0021027F" w:rsidP="00B23D00">
      <w:pPr>
        <w:spacing w:line="480" w:lineRule="auto"/>
        <w:jc w:val="both"/>
        <w:rPr>
          <w:rFonts w:asciiTheme="minorBidi" w:hAnsiTheme="minorBidi" w:cs="David"/>
          <w:sz w:val="24"/>
          <w:szCs w:val="24"/>
          <w:rtl/>
        </w:rPr>
      </w:pPr>
      <w:r w:rsidRPr="00600A5E">
        <w:rPr>
          <w:rFonts w:asciiTheme="minorBidi" w:hAnsiTheme="minorBidi" w:cs="David"/>
          <w:sz w:val="24"/>
          <w:szCs w:val="24"/>
          <w:rtl/>
        </w:rPr>
        <w:lastRenderedPageBreak/>
        <w:t>יש להניח</w:t>
      </w:r>
      <w:r w:rsidR="007629A0">
        <w:rPr>
          <w:rFonts w:asciiTheme="minorBidi" w:hAnsiTheme="minorBidi" w:cs="David" w:hint="cs"/>
          <w:sz w:val="24"/>
          <w:szCs w:val="24"/>
          <w:rtl/>
        </w:rPr>
        <w:t>,</w:t>
      </w:r>
      <w:r w:rsidRPr="00600A5E">
        <w:rPr>
          <w:rFonts w:asciiTheme="minorBidi" w:hAnsiTheme="minorBidi" w:cs="David"/>
          <w:sz w:val="24"/>
          <w:szCs w:val="24"/>
          <w:rtl/>
        </w:rPr>
        <w:t xml:space="preserve"> שהעובדה שבגלל</w:t>
      </w:r>
      <w:r w:rsidR="00325FB0" w:rsidRPr="00600A5E">
        <w:rPr>
          <w:rFonts w:asciiTheme="minorBidi" w:hAnsiTheme="minorBidi" w:cs="David"/>
          <w:sz w:val="24"/>
          <w:szCs w:val="24"/>
          <w:rtl/>
        </w:rPr>
        <w:t xml:space="preserve"> אילוצים</w:t>
      </w:r>
      <w:r w:rsidR="002D2F90">
        <w:rPr>
          <w:rFonts w:asciiTheme="minorBidi" w:hAnsiTheme="minorBidi" w:cs="David" w:hint="cs"/>
          <w:sz w:val="24"/>
          <w:szCs w:val="24"/>
          <w:rtl/>
        </w:rPr>
        <w:t>,</w:t>
      </w:r>
      <w:r w:rsidR="00325FB0" w:rsidRPr="00600A5E">
        <w:rPr>
          <w:rFonts w:asciiTheme="minorBidi" w:hAnsiTheme="minorBidi" w:cs="David"/>
          <w:sz w:val="24"/>
          <w:szCs w:val="24"/>
          <w:rtl/>
        </w:rPr>
        <w:t xml:space="preserve"> מבטלים הלכה מפורשת כגון</w:t>
      </w:r>
      <w:r w:rsidRPr="00600A5E">
        <w:rPr>
          <w:rFonts w:asciiTheme="minorBidi" w:hAnsiTheme="minorBidi" w:cs="David"/>
          <w:sz w:val="24"/>
          <w:szCs w:val="24"/>
          <w:rtl/>
        </w:rPr>
        <w:t xml:space="preserve"> הצורך בכסף למימון ההוצאות</w:t>
      </w:r>
      <w:r w:rsidRPr="00395020">
        <w:rPr>
          <w:rFonts w:asciiTheme="minorBidi" w:hAnsiTheme="minorBidi" w:cs="David"/>
          <w:sz w:val="24"/>
          <w:szCs w:val="24"/>
          <w:rtl/>
        </w:rPr>
        <w:t xml:space="preserve"> השנתיות של בית הכנסת וכן </w:t>
      </w:r>
      <w:r w:rsidR="00325FB0" w:rsidRPr="00395020">
        <w:rPr>
          <w:rFonts w:asciiTheme="minorBidi" w:hAnsiTheme="minorBidi" w:cs="David"/>
          <w:sz w:val="24"/>
          <w:szCs w:val="24"/>
          <w:rtl/>
        </w:rPr>
        <w:t>כיבודים לראשי הקהל</w:t>
      </w:r>
      <w:r w:rsidRPr="00395020">
        <w:rPr>
          <w:rFonts w:asciiTheme="minorBidi" w:hAnsiTheme="minorBidi" w:cs="David"/>
          <w:sz w:val="24"/>
          <w:szCs w:val="24"/>
          <w:rtl/>
        </w:rPr>
        <w:t xml:space="preserve"> למרות</w:t>
      </w:r>
      <w:r w:rsidR="00C3549F">
        <w:rPr>
          <w:rFonts w:asciiTheme="minorBidi" w:hAnsiTheme="minorBidi" w:cs="David" w:hint="cs"/>
          <w:sz w:val="24"/>
          <w:szCs w:val="24"/>
          <w:rtl/>
        </w:rPr>
        <w:t>,</w:t>
      </w:r>
      <w:r w:rsidRPr="00395020">
        <w:rPr>
          <w:rFonts w:asciiTheme="minorBidi" w:hAnsiTheme="minorBidi" w:cs="David"/>
          <w:sz w:val="24"/>
          <w:szCs w:val="24"/>
          <w:rtl/>
        </w:rPr>
        <w:t xml:space="preserve"> שמבחינה הלכתית צרופה מעשה זה צריך עיון גדול, מעיד  שחל פיחות מה</w:t>
      </w:r>
      <w:r w:rsidRPr="00395020">
        <w:rPr>
          <w:rFonts w:asciiTheme="minorBidi" w:hAnsiTheme="minorBidi" w:cs="David"/>
          <w:sz w:val="24"/>
          <w:szCs w:val="24"/>
        </w:rPr>
        <w:t xml:space="preserve"> </w:t>
      </w:r>
      <w:r w:rsidRPr="00395020">
        <w:rPr>
          <w:rFonts w:asciiTheme="minorBidi" w:hAnsiTheme="minorBidi" w:cs="David"/>
          <w:sz w:val="24"/>
          <w:szCs w:val="24"/>
          <w:rtl/>
        </w:rPr>
        <w:t>בצווי של "וקדשתו".</w:t>
      </w:r>
      <w:bookmarkStart w:id="30" w:name="_Toc319217444"/>
    </w:p>
    <w:p w:rsidR="00B23D00" w:rsidRPr="00B23D00" w:rsidRDefault="00B23D00" w:rsidP="00B23D00">
      <w:pPr>
        <w:spacing w:line="480" w:lineRule="auto"/>
        <w:jc w:val="both"/>
        <w:rPr>
          <w:rFonts w:asciiTheme="minorBidi" w:hAnsiTheme="minorBidi" w:cs="David"/>
          <w:sz w:val="24"/>
          <w:szCs w:val="24"/>
          <w:rtl/>
        </w:rPr>
      </w:pPr>
    </w:p>
    <w:p w:rsidR="00097968" w:rsidRPr="00395020" w:rsidRDefault="005274BB" w:rsidP="00395020">
      <w:pPr>
        <w:pStyle w:val="3"/>
        <w:spacing w:line="480" w:lineRule="auto"/>
        <w:rPr>
          <w:rFonts w:asciiTheme="minorBidi" w:hAnsiTheme="minorBidi"/>
          <w:szCs w:val="24"/>
          <w:rtl/>
        </w:rPr>
      </w:pPr>
      <w:r w:rsidRPr="00395020">
        <w:rPr>
          <w:rFonts w:asciiTheme="minorBidi" w:hAnsiTheme="minorBidi"/>
          <w:szCs w:val="24"/>
          <w:rtl/>
        </w:rPr>
        <w:t>עלית הלוי</w:t>
      </w:r>
      <w:bookmarkEnd w:id="30"/>
      <w:r w:rsidRPr="00395020">
        <w:rPr>
          <w:rFonts w:asciiTheme="minorBidi" w:hAnsiTheme="minorBidi"/>
          <w:szCs w:val="24"/>
          <w:rtl/>
        </w:rPr>
        <w:t xml:space="preserve"> </w:t>
      </w:r>
    </w:p>
    <w:p w:rsidR="006933D1" w:rsidRPr="00395020" w:rsidRDefault="009474A3" w:rsidP="00FE78E8">
      <w:pPr>
        <w:spacing w:line="480" w:lineRule="auto"/>
        <w:jc w:val="both"/>
        <w:rPr>
          <w:rFonts w:asciiTheme="minorBidi" w:hAnsiTheme="minorBidi" w:cs="David"/>
          <w:sz w:val="24"/>
          <w:szCs w:val="24"/>
          <w:rtl/>
        </w:rPr>
      </w:pPr>
      <w:r w:rsidRPr="00395020">
        <w:rPr>
          <w:rFonts w:asciiTheme="minorBidi" w:hAnsiTheme="minorBidi" w:cs="David"/>
          <w:sz w:val="24"/>
          <w:szCs w:val="24"/>
          <w:rtl/>
        </w:rPr>
        <w:t>כאמור במשנה</w:t>
      </w:r>
      <w:r w:rsidR="006933D1" w:rsidRPr="00395020">
        <w:rPr>
          <w:rFonts w:asciiTheme="minorBidi" w:hAnsiTheme="minorBidi" w:cs="David"/>
          <w:sz w:val="24"/>
          <w:szCs w:val="24"/>
          <w:rtl/>
        </w:rPr>
        <w:t>,</w:t>
      </w:r>
      <w:r w:rsidRPr="00395020">
        <w:rPr>
          <w:rFonts w:asciiTheme="minorBidi" w:hAnsiTheme="minorBidi" w:cs="David"/>
          <w:sz w:val="24"/>
          <w:szCs w:val="24"/>
          <w:rtl/>
        </w:rPr>
        <w:t xml:space="preserve"> </w:t>
      </w:r>
      <w:r w:rsidR="00097968" w:rsidRPr="00395020">
        <w:rPr>
          <w:rFonts w:asciiTheme="minorBidi" w:hAnsiTheme="minorBidi" w:cs="David"/>
          <w:sz w:val="24"/>
          <w:szCs w:val="24"/>
          <w:rtl/>
        </w:rPr>
        <w:t>לאחר הכהן עולה הלוי</w:t>
      </w:r>
      <w:r w:rsidR="006933D1" w:rsidRPr="00395020">
        <w:rPr>
          <w:rFonts w:asciiTheme="minorBidi" w:hAnsiTheme="minorBidi" w:cs="David"/>
          <w:b/>
          <w:bCs/>
          <w:sz w:val="24"/>
          <w:szCs w:val="24"/>
          <w:rtl/>
        </w:rPr>
        <w:t>.</w:t>
      </w:r>
      <w:r w:rsidR="007F33F7">
        <w:rPr>
          <w:rStyle w:val="a9"/>
          <w:rFonts w:asciiTheme="minorBidi" w:hAnsiTheme="minorBidi" w:cs="David"/>
          <w:sz w:val="24"/>
          <w:szCs w:val="24"/>
          <w:rtl/>
        </w:rPr>
        <w:footnoteReference w:id="63"/>
      </w:r>
      <w:r w:rsidR="00C3549F">
        <w:rPr>
          <w:rFonts w:asciiTheme="minorBidi" w:hAnsiTheme="minorBidi" w:cs="David" w:hint="cs"/>
          <w:sz w:val="24"/>
          <w:szCs w:val="24"/>
          <w:rtl/>
        </w:rPr>
        <w:t xml:space="preserve"> </w:t>
      </w:r>
      <w:r w:rsidR="00097968" w:rsidRPr="00395020">
        <w:rPr>
          <w:rFonts w:asciiTheme="minorBidi" w:hAnsiTheme="minorBidi" w:cs="David"/>
          <w:sz w:val="24"/>
          <w:szCs w:val="24"/>
          <w:rtl/>
        </w:rPr>
        <w:t>השאלה שנידונה בראשונים היא האם קדו</w:t>
      </w:r>
      <w:r w:rsidR="00325FB0" w:rsidRPr="00395020">
        <w:rPr>
          <w:rFonts w:asciiTheme="minorBidi" w:hAnsiTheme="minorBidi" w:cs="David"/>
          <w:sz w:val="24"/>
          <w:szCs w:val="24"/>
          <w:rtl/>
        </w:rPr>
        <w:t>שת הלוי בזמננו הינה קדושה עצמית</w:t>
      </w:r>
      <w:r w:rsidR="00097968" w:rsidRPr="00395020">
        <w:rPr>
          <w:rFonts w:asciiTheme="minorBidi" w:hAnsiTheme="minorBidi" w:cs="David"/>
          <w:sz w:val="24"/>
          <w:szCs w:val="24"/>
          <w:rtl/>
        </w:rPr>
        <w:t>,</w:t>
      </w:r>
      <w:r w:rsidR="00325FB0" w:rsidRPr="00395020">
        <w:rPr>
          <w:rFonts w:asciiTheme="minorBidi" w:hAnsiTheme="minorBidi" w:cs="David"/>
          <w:sz w:val="24"/>
          <w:szCs w:val="24"/>
          <w:rtl/>
        </w:rPr>
        <w:t xml:space="preserve"> או שהינה נובעת </w:t>
      </w:r>
      <w:r w:rsidR="00097968" w:rsidRPr="00395020">
        <w:rPr>
          <w:rFonts w:asciiTheme="minorBidi" w:hAnsiTheme="minorBidi" w:cs="David"/>
          <w:sz w:val="24"/>
          <w:szCs w:val="24"/>
          <w:rtl/>
        </w:rPr>
        <w:t xml:space="preserve">מקרבתו אל הכהנים </w:t>
      </w:r>
      <w:r w:rsidR="00325FB0" w:rsidRPr="00395020">
        <w:rPr>
          <w:rFonts w:asciiTheme="minorBidi" w:hAnsiTheme="minorBidi" w:cs="David"/>
          <w:sz w:val="24"/>
          <w:szCs w:val="24"/>
          <w:rtl/>
        </w:rPr>
        <w:t>יותר מאשר הישראלים</w:t>
      </w:r>
      <w:r w:rsidR="00097968" w:rsidRPr="00395020">
        <w:rPr>
          <w:rFonts w:asciiTheme="minorBidi" w:hAnsiTheme="minorBidi" w:cs="David"/>
          <w:sz w:val="24"/>
          <w:szCs w:val="24"/>
          <w:rtl/>
        </w:rPr>
        <w:t>.</w:t>
      </w:r>
      <w:r w:rsidR="00C3549F">
        <w:rPr>
          <w:rFonts w:asciiTheme="minorBidi" w:hAnsiTheme="minorBidi" w:cs="David" w:hint="cs"/>
          <w:sz w:val="24"/>
          <w:szCs w:val="24"/>
          <w:rtl/>
        </w:rPr>
        <w:t xml:space="preserve"> </w:t>
      </w:r>
      <w:r w:rsidR="00097968" w:rsidRPr="00395020">
        <w:rPr>
          <w:rFonts w:asciiTheme="minorBidi" w:hAnsiTheme="minorBidi" w:cs="David"/>
          <w:sz w:val="24"/>
          <w:szCs w:val="24"/>
          <w:rtl/>
        </w:rPr>
        <w:t>נפקא</w:t>
      </w:r>
      <w:r w:rsidR="00325FB0" w:rsidRPr="00395020">
        <w:rPr>
          <w:rFonts w:asciiTheme="minorBidi" w:hAnsiTheme="minorBidi" w:cs="David"/>
          <w:sz w:val="24"/>
          <w:szCs w:val="24"/>
          <w:rtl/>
        </w:rPr>
        <w:t xml:space="preserve"> מינה במקרה שאין כהן בבית הכנסת</w:t>
      </w:r>
      <w:r w:rsidR="00097968" w:rsidRPr="00395020">
        <w:rPr>
          <w:rFonts w:asciiTheme="minorBidi" w:hAnsiTheme="minorBidi" w:cs="David"/>
          <w:sz w:val="24"/>
          <w:szCs w:val="24"/>
          <w:rtl/>
        </w:rPr>
        <w:t>.</w:t>
      </w:r>
      <w:r w:rsidR="00C3549F">
        <w:rPr>
          <w:rFonts w:asciiTheme="minorBidi" w:hAnsiTheme="minorBidi" w:cs="David" w:hint="cs"/>
          <w:sz w:val="24"/>
          <w:szCs w:val="24"/>
          <w:rtl/>
        </w:rPr>
        <w:t xml:space="preserve"> </w:t>
      </w:r>
      <w:r w:rsidR="00097968" w:rsidRPr="00395020">
        <w:rPr>
          <w:rFonts w:asciiTheme="minorBidi" w:hAnsiTheme="minorBidi" w:cs="David"/>
          <w:sz w:val="24"/>
          <w:szCs w:val="24"/>
          <w:rtl/>
        </w:rPr>
        <w:t>הגמרא</w:t>
      </w:r>
      <w:r w:rsidR="00325FB0" w:rsidRPr="00395020">
        <w:rPr>
          <w:rStyle w:val="a9"/>
          <w:rFonts w:asciiTheme="minorBidi" w:hAnsiTheme="minorBidi" w:cs="David"/>
          <w:sz w:val="24"/>
          <w:szCs w:val="24"/>
          <w:rtl/>
        </w:rPr>
        <w:footnoteReference w:id="64"/>
      </w:r>
      <w:r w:rsidR="00325FB0" w:rsidRPr="00395020">
        <w:rPr>
          <w:rFonts w:asciiTheme="minorBidi" w:hAnsiTheme="minorBidi" w:cs="David"/>
          <w:sz w:val="24"/>
          <w:szCs w:val="24"/>
          <w:rtl/>
        </w:rPr>
        <w:t xml:space="preserve"> </w:t>
      </w:r>
      <w:r w:rsidR="00097968" w:rsidRPr="00395020">
        <w:rPr>
          <w:rFonts w:asciiTheme="minorBidi" w:hAnsiTheme="minorBidi" w:cs="David"/>
          <w:sz w:val="24"/>
          <w:szCs w:val="24"/>
          <w:rtl/>
        </w:rPr>
        <w:t>מתארת את המצב</w:t>
      </w:r>
      <w:r w:rsidR="0063517D">
        <w:rPr>
          <w:rFonts w:asciiTheme="minorBidi" w:hAnsiTheme="minorBidi" w:cs="David" w:hint="cs"/>
          <w:sz w:val="24"/>
          <w:szCs w:val="24"/>
          <w:rtl/>
        </w:rPr>
        <w:t>,</w:t>
      </w:r>
      <w:r w:rsidR="00097968" w:rsidRPr="00395020">
        <w:rPr>
          <w:rFonts w:asciiTheme="minorBidi" w:hAnsiTheme="minorBidi" w:cs="David"/>
          <w:sz w:val="24"/>
          <w:szCs w:val="24"/>
          <w:rtl/>
        </w:rPr>
        <w:t xml:space="preserve"> בביטוי "נתפרדה החבילה</w:t>
      </w:r>
      <w:r w:rsidR="00325FB0" w:rsidRPr="00395020">
        <w:rPr>
          <w:rFonts w:asciiTheme="minorBidi" w:hAnsiTheme="minorBidi" w:cs="David"/>
          <w:sz w:val="24"/>
          <w:szCs w:val="24"/>
          <w:rtl/>
        </w:rPr>
        <w:t>".</w:t>
      </w:r>
      <w:r w:rsidR="00FE78E8">
        <w:rPr>
          <w:rFonts w:asciiTheme="minorBidi" w:hAnsiTheme="minorBidi" w:cs="David" w:hint="cs"/>
          <w:sz w:val="24"/>
          <w:szCs w:val="24"/>
          <w:rtl/>
        </w:rPr>
        <w:t xml:space="preserve"> קיימות שלוש שיטות לפרש את הביטוי . שתים ברש"י ואחת ברא"ש.</w:t>
      </w:r>
    </w:p>
    <w:p w:rsidR="002939E7" w:rsidRDefault="00097968" w:rsidP="00770F00">
      <w:pPr>
        <w:spacing w:line="480" w:lineRule="auto"/>
        <w:jc w:val="both"/>
        <w:rPr>
          <w:rFonts w:asciiTheme="minorBidi" w:hAnsiTheme="minorBidi" w:cs="David"/>
          <w:sz w:val="24"/>
          <w:szCs w:val="24"/>
          <w:rtl/>
        </w:rPr>
      </w:pPr>
      <w:r w:rsidRPr="002939E7">
        <w:rPr>
          <w:rFonts w:asciiTheme="minorBidi" w:hAnsiTheme="minorBidi" w:cs="David"/>
          <w:b/>
          <w:bCs/>
          <w:sz w:val="24"/>
          <w:szCs w:val="24"/>
          <w:rtl/>
        </w:rPr>
        <w:t>רש"י</w:t>
      </w:r>
      <w:r w:rsidR="006933D1" w:rsidRPr="00395020">
        <w:rPr>
          <w:rFonts w:asciiTheme="minorBidi" w:hAnsiTheme="minorBidi" w:cs="David"/>
          <w:sz w:val="24"/>
          <w:szCs w:val="24"/>
          <w:rtl/>
        </w:rPr>
        <w:t xml:space="preserve"> ד"ה </w:t>
      </w:r>
      <w:r w:rsidR="00325FB0" w:rsidRPr="00395020">
        <w:rPr>
          <w:rFonts w:asciiTheme="minorBidi" w:hAnsiTheme="minorBidi" w:cs="David"/>
          <w:sz w:val="24"/>
          <w:szCs w:val="24"/>
          <w:rtl/>
        </w:rPr>
        <w:t>'</w:t>
      </w:r>
      <w:r w:rsidR="006933D1" w:rsidRPr="00395020">
        <w:rPr>
          <w:rFonts w:asciiTheme="minorBidi" w:hAnsiTheme="minorBidi" w:cs="David"/>
          <w:sz w:val="24"/>
          <w:szCs w:val="24"/>
          <w:rtl/>
        </w:rPr>
        <w:t>נתפרדה החבילה</w:t>
      </w:r>
      <w:r w:rsidR="00325FB0" w:rsidRPr="00395020">
        <w:rPr>
          <w:rFonts w:asciiTheme="minorBidi" w:hAnsiTheme="minorBidi" w:cs="David"/>
          <w:sz w:val="24"/>
          <w:szCs w:val="24"/>
          <w:rtl/>
        </w:rPr>
        <w:t>'</w:t>
      </w:r>
      <w:r w:rsidR="00FE78E8">
        <w:rPr>
          <w:rFonts w:asciiTheme="minorBidi" w:hAnsiTheme="minorBidi" w:cs="David"/>
          <w:sz w:val="24"/>
          <w:szCs w:val="24"/>
          <w:rtl/>
        </w:rPr>
        <w:t xml:space="preserve"> </w:t>
      </w:r>
      <w:r w:rsidR="00325FB0" w:rsidRPr="00395020">
        <w:rPr>
          <w:rFonts w:asciiTheme="minorBidi" w:hAnsiTheme="minorBidi" w:cs="David"/>
          <w:sz w:val="24"/>
          <w:szCs w:val="24"/>
          <w:rtl/>
        </w:rPr>
        <w:t>:</w:t>
      </w:r>
    </w:p>
    <w:p w:rsidR="002939E7" w:rsidRDefault="002939E7" w:rsidP="002939E7">
      <w:pPr>
        <w:spacing w:line="480" w:lineRule="auto"/>
        <w:jc w:val="both"/>
        <w:rPr>
          <w:rStyle w:val="af0"/>
          <w:rFonts w:asciiTheme="minorBidi" w:hAnsiTheme="minorBidi" w:cs="David"/>
          <w:rtl/>
        </w:rPr>
      </w:pPr>
      <w:r>
        <w:rPr>
          <w:rFonts w:asciiTheme="minorBidi" w:hAnsiTheme="minorBidi" w:cs="David" w:hint="cs"/>
          <w:sz w:val="24"/>
          <w:szCs w:val="24"/>
          <w:rtl/>
        </w:rPr>
        <w:t>1)</w:t>
      </w:r>
      <w:r w:rsidR="00770F00">
        <w:rPr>
          <w:rFonts w:asciiTheme="minorBidi" w:hAnsiTheme="minorBidi" w:cs="David" w:hint="cs"/>
          <w:sz w:val="24"/>
          <w:szCs w:val="24"/>
          <w:rtl/>
        </w:rPr>
        <w:t>"</w:t>
      </w:r>
      <w:r w:rsidR="00097968" w:rsidRPr="00395020">
        <w:rPr>
          <w:rFonts w:asciiTheme="minorBidi" w:hAnsiTheme="minorBidi" w:cs="David"/>
          <w:sz w:val="24"/>
          <w:szCs w:val="24"/>
          <w:rtl/>
        </w:rPr>
        <w:t xml:space="preserve"> </w:t>
      </w:r>
      <w:r w:rsidR="008F4685">
        <w:rPr>
          <w:rStyle w:val="af0"/>
          <w:rFonts w:asciiTheme="minorBidi" w:hAnsiTheme="minorBidi" w:cs="David"/>
          <w:rtl/>
        </w:rPr>
        <w:t>נפסק הקשר</w:t>
      </w:r>
      <w:r w:rsidR="00097968" w:rsidRPr="00395020">
        <w:rPr>
          <w:rStyle w:val="af0"/>
          <w:rFonts w:asciiTheme="minorBidi" w:hAnsiTheme="minorBidi" w:cs="David"/>
          <w:rtl/>
        </w:rPr>
        <w:t>,</w:t>
      </w:r>
      <w:r w:rsidR="008F4685">
        <w:rPr>
          <w:rStyle w:val="af0"/>
          <w:rFonts w:asciiTheme="minorBidi" w:hAnsiTheme="minorBidi" w:cs="David" w:hint="cs"/>
          <w:rtl/>
        </w:rPr>
        <w:t xml:space="preserve"> </w:t>
      </w:r>
      <w:r w:rsidR="00097968" w:rsidRPr="00395020">
        <w:rPr>
          <w:rStyle w:val="af0"/>
          <w:rFonts w:asciiTheme="minorBidi" w:hAnsiTheme="minorBidi" w:cs="David"/>
          <w:rtl/>
        </w:rPr>
        <w:t>איבד הלוי את כבודו בש</w:t>
      </w:r>
      <w:r w:rsidR="00C3549F">
        <w:rPr>
          <w:rStyle w:val="af0"/>
          <w:rFonts w:asciiTheme="minorBidi" w:hAnsiTheme="minorBidi" w:cs="David"/>
          <w:rtl/>
        </w:rPr>
        <w:t>ביל חבילתו הנפרדת ואינו קורא כל</w:t>
      </w:r>
      <w:r w:rsidR="00C3549F">
        <w:rPr>
          <w:rStyle w:val="af0"/>
          <w:rFonts w:asciiTheme="minorBidi" w:hAnsiTheme="minorBidi" w:cs="David" w:hint="cs"/>
          <w:rtl/>
        </w:rPr>
        <w:t>ל</w:t>
      </w:r>
      <w:r w:rsidR="00097968" w:rsidRPr="00395020">
        <w:rPr>
          <w:rStyle w:val="af0"/>
          <w:rFonts w:asciiTheme="minorBidi" w:hAnsiTheme="minorBidi" w:cs="David"/>
          <w:rtl/>
        </w:rPr>
        <w:t>,</w:t>
      </w:r>
      <w:r w:rsidR="00C3549F">
        <w:rPr>
          <w:rStyle w:val="af0"/>
          <w:rFonts w:asciiTheme="minorBidi" w:hAnsiTheme="minorBidi" w:cs="David" w:hint="cs"/>
          <w:rtl/>
        </w:rPr>
        <w:t xml:space="preserve"> </w:t>
      </w:r>
      <w:r w:rsidR="00097968" w:rsidRPr="00395020">
        <w:rPr>
          <w:rStyle w:val="af0"/>
          <w:rFonts w:asciiTheme="minorBidi" w:hAnsiTheme="minorBidi" w:cs="David"/>
          <w:rtl/>
        </w:rPr>
        <w:t>כך אמר מורי הזקן</w:t>
      </w:r>
      <w:r w:rsidR="00FE78E8">
        <w:rPr>
          <w:rStyle w:val="af0"/>
          <w:rFonts w:asciiTheme="minorBidi" w:hAnsiTheme="minorBidi" w:cs="David" w:hint="cs"/>
          <w:rtl/>
        </w:rPr>
        <w:t>.</w:t>
      </w:r>
      <w:r w:rsidR="00097968" w:rsidRPr="00395020">
        <w:rPr>
          <w:rStyle w:val="af0"/>
          <w:rFonts w:asciiTheme="minorBidi" w:hAnsiTheme="minorBidi" w:cs="David"/>
          <w:rtl/>
        </w:rPr>
        <w:t xml:space="preserve"> ומורי ר' יצחק בן יהודה וכן סידר רב עמרם ,</w:t>
      </w:r>
    </w:p>
    <w:p w:rsidR="00FE78E8" w:rsidRDefault="002939E7" w:rsidP="002939E7">
      <w:pPr>
        <w:spacing w:line="480" w:lineRule="auto"/>
        <w:jc w:val="both"/>
        <w:rPr>
          <w:rStyle w:val="af0"/>
          <w:rFonts w:asciiTheme="minorBidi" w:hAnsiTheme="minorBidi" w:cs="David"/>
          <w:rtl/>
        </w:rPr>
      </w:pPr>
      <w:r>
        <w:rPr>
          <w:rStyle w:val="af0"/>
          <w:rFonts w:asciiTheme="minorBidi" w:hAnsiTheme="minorBidi" w:cs="David" w:hint="cs"/>
          <w:rtl/>
        </w:rPr>
        <w:t xml:space="preserve">2) </w:t>
      </w:r>
      <w:r w:rsidR="00097968" w:rsidRPr="00395020">
        <w:rPr>
          <w:rStyle w:val="af0"/>
          <w:rFonts w:asciiTheme="minorBidi" w:hAnsiTheme="minorBidi" w:cs="David"/>
          <w:rtl/>
        </w:rPr>
        <w:t>אבל מתלמידי מורי רבי יצחק הלוי שמעתי משמו שאין סדר לדבר להקדים לוי לישראל ומי שירצה יקדים</w:t>
      </w:r>
      <w:r w:rsidR="00386D19">
        <w:rPr>
          <w:rStyle w:val="af0"/>
          <w:rFonts w:asciiTheme="minorBidi" w:hAnsiTheme="minorBidi" w:cs="David" w:hint="cs"/>
          <w:rtl/>
        </w:rPr>
        <w:t>.</w:t>
      </w:r>
    </w:p>
    <w:p w:rsidR="002939E7" w:rsidRDefault="002939E7" w:rsidP="002939E7">
      <w:pPr>
        <w:spacing w:line="480" w:lineRule="auto"/>
        <w:jc w:val="both"/>
        <w:rPr>
          <w:rStyle w:val="af0"/>
          <w:rFonts w:asciiTheme="minorBidi" w:hAnsiTheme="minorBidi" w:cs="David"/>
          <w:rtl/>
        </w:rPr>
      </w:pPr>
      <w:r>
        <w:rPr>
          <w:rStyle w:val="af0"/>
          <w:rFonts w:asciiTheme="minorBidi" w:hAnsiTheme="minorBidi" w:cs="David" w:hint="cs"/>
          <w:rtl/>
        </w:rPr>
        <w:t xml:space="preserve">3) </w:t>
      </w:r>
      <w:r w:rsidRPr="002939E7">
        <w:rPr>
          <w:rStyle w:val="af0"/>
          <w:rFonts w:asciiTheme="minorBidi" w:hAnsiTheme="minorBidi" w:cs="David" w:hint="cs"/>
          <w:b/>
          <w:bCs/>
          <w:rtl/>
        </w:rPr>
        <w:t>הרא"ש</w:t>
      </w:r>
      <w:r>
        <w:rPr>
          <w:rStyle w:val="af0"/>
          <w:rFonts w:asciiTheme="minorBidi" w:hAnsiTheme="minorBidi" w:cs="David" w:hint="cs"/>
          <w:rtl/>
        </w:rPr>
        <w:t xml:space="preserve"> </w:t>
      </w:r>
      <w:r>
        <w:rPr>
          <w:rStyle w:val="af0"/>
          <w:rFonts w:asciiTheme="minorBidi" w:hAnsiTheme="minorBidi" w:cs="David"/>
          <w:rtl/>
        </w:rPr>
        <w:t>–</w:t>
      </w:r>
      <w:r>
        <w:rPr>
          <w:rStyle w:val="af0"/>
          <w:rFonts w:asciiTheme="minorBidi" w:hAnsiTheme="minorBidi" w:cs="David" w:hint="cs"/>
          <w:rtl/>
        </w:rPr>
        <w:t xml:space="preserve"> פירש רש"י שלא יקרא</w:t>
      </w:r>
      <w:r w:rsidR="007D2C8D">
        <w:rPr>
          <w:rStyle w:val="af0"/>
          <w:rFonts w:asciiTheme="minorBidi" w:hAnsiTheme="minorBidi" w:cs="David" w:hint="cs"/>
          <w:rtl/>
        </w:rPr>
        <w:t xml:space="preserve"> </w:t>
      </w:r>
      <w:r>
        <w:rPr>
          <w:rStyle w:val="af0"/>
          <w:rFonts w:asciiTheme="minorBidi" w:hAnsiTheme="minorBidi" w:cs="David" w:hint="cs"/>
          <w:rtl/>
        </w:rPr>
        <w:t>הלוי  כלל. פירוש אחר שלא יקרא לוי במקומו ויכול ישראל לקרות לפניו .וריצב"א היה תןפס זה הפירוש עיקר . ודו</w:t>
      </w:r>
      <w:r w:rsidR="007D2C8D">
        <w:rPr>
          <w:rStyle w:val="af0"/>
          <w:rFonts w:asciiTheme="minorBidi" w:hAnsiTheme="minorBidi" w:cs="David" w:hint="cs"/>
          <w:rtl/>
        </w:rPr>
        <w:t xml:space="preserve">וקא אם הישראל חשוב ממנו אבל אם </w:t>
      </w:r>
      <w:r>
        <w:rPr>
          <w:rStyle w:val="af0"/>
          <w:rFonts w:asciiTheme="minorBidi" w:hAnsiTheme="minorBidi" w:cs="David" w:hint="cs"/>
          <w:rtl/>
        </w:rPr>
        <w:t>שוי</w:t>
      </w:r>
      <w:r w:rsidR="007D2C8D">
        <w:rPr>
          <w:rStyle w:val="af0"/>
          <w:rFonts w:asciiTheme="minorBidi" w:hAnsiTheme="minorBidi" w:cs="David" w:hint="cs"/>
          <w:rtl/>
        </w:rPr>
        <w:t xml:space="preserve"> לוי קודם ואפי' לרות במקום כה</w:t>
      </w:r>
      <w:r>
        <w:rPr>
          <w:rStyle w:val="af0"/>
          <w:rFonts w:asciiTheme="minorBidi" w:hAnsiTheme="minorBidi" w:cs="David" w:hint="cs"/>
          <w:rtl/>
        </w:rPr>
        <w:t xml:space="preserve">ן </w:t>
      </w:r>
      <w:r w:rsidR="007D2C8D">
        <w:rPr>
          <w:rStyle w:val="af0"/>
          <w:rFonts w:asciiTheme="minorBidi" w:hAnsiTheme="minorBidi" w:cs="David" w:hint="cs"/>
          <w:rtl/>
        </w:rPr>
        <w:t>...</w:t>
      </w:r>
    </w:p>
    <w:p w:rsidR="005F4A06" w:rsidRPr="001949A1" w:rsidRDefault="00340107" w:rsidP="001949A1">
      <w:pPr>
        <w:spacing w:line="480" w:lineRule="auto"/>
        <w:jc w:val="both"/>
        <w:rPr>
          <w:rFonts w:asciiTheme="minorBidi" w:hAnsiTheme="minorBidi" w:cs="David"/>
          <w:i/>
          <w:iCs/>
          <w:sz w:val="24"/>
          <w:szCs w:val="24"/>
          <w:rtl/>
        </w:rPr>
      </w:pPr>
      <w:r>
        <w:rPr>
          <w:rStyle w:val="af0"/>
          <w:rFonts w:asciiTheme="minorBidi" w:hAnsiTheme="minorBidi" w:cs="David" w:hint="cs"/>
          <w:rtl/>
        </w:rPr>
        <w:t>לפי הפירוש הראשון אין קוראים ללוי אם אין כהן,כלומר מבליטים את קדושת הלוי רק כאשר קדושת הכהן באה לידי ביטוי. העיקרון הזה בא לידי ביטוי גם בפירוש השני של רש"י שאין דין קדימה ויעלה מי שירצה</w:t>
      </w:r>
      <w:r w:rsidR="007D2C8D">
        <w:rPr>
          <w:rStyle w:val="af0"/>
          <w:rFonts w:asciiTheme="minorBidi" w:hAnsiTheme="minorBidi" w:cs="David" w:hint="cs"/>
          <w:rtl/>
        </w:rPr>
        <w:t xml:space="preserve">   </w:t>
      </w:r>
      <w:r w:rsidR="00967327">
        <w:rPr>
          <w:rStyle w:val="af0"/>
          <w:rFonts w:asciiTheme="minorBidi" w:hAnsiTheme="minorBidi" w:cs="David" w:hint="cs"/>
          <w:rtl/>
        </w:rPr>
        <w:t>.</w:t>
      </w:r>
      <w:r w:rsidR="007D2C8D">
        <w:rPr>
          <w:rStyle w:val="af0"/>
          <w:rFonts w:asciiTheme="minorBidi" w:hAnsiTheme="minorBidi" w:cs="David" w:hint="cs"/>
          <w:rtl/>
        </w:rPr>
        <w:t xml:space="preserve"> </w:t>
      </w:r>
      <w:r w:rsidR="00967327">
        <w:rPr>
          <w:rStyle w:val="af0"/>
          <w:rFonts w:asciiTheme="minorBidi" w:hAnsiTheme="minorBidi" w:cs="David" w:hint="cs"/>
          <w:rtl/>
        </w:rPr>
        <w:t>לפי פירוש של</w:t>
      </w:r>
      <w:r w:rsidR="005F4A06">
        <w:rPr>
          <w:rStyle w:val="af0"/>
          <w:rFonts w:asciiTheme="minorBidi" w:hAnsiTheme="minorBidi" w:cs="David" w:hint="cs"/>
          <w:rtl/>
        </w:rPr>
        <w:t xml:space="preserve"> </w:t>
      </w:r>
      <w:r w:rsidR="00967327">
        <w:rPr>
          <w:rStyle w:val="af0"/>
          <w:rFonts w:asciiTheme="minorBidi" w:hAnsiTheme="minorBidi" w:cs="David" w:hint="cs"/>
          <w:rtl/>
        </w:rPr>
        <w:t xml:space="preserve"> הרא"ש</w:t>
      </w:r>
      <w:r w:rsidR="005F4A06">
        <w:rPr>
          <w:rStyle w:val="af0"/>
          <w:rFonts w:asciiTheme="minorBidi" w:hAnsiTheme="minorBidi" w:cs="David" w:hint="cs"/>
          <w:rtl/>
        </w:rPr>
        <w:t>,</w:t>
      </w:r>
      <w:r w:rsidR="00967327">
        <w:rPr>
          <w:rStyle w:val="af0"/>
          <w:rFonts w:asciiTheme="minorBidi" w:hAnsiTheme="minorBidi" w:cs="David" w:hint="cs"/>
          <w:rtl/>
        </w:rPr>
        <w:t xml:space="preserve"> </w:t>
      </w:r>
      <w:r w:rsidR="005F4A06">
        <w:rPr>
          <w:rStyle w:val="af0"/>
          <w:rFonts w:asciiTheme="minorBidi" w:hAnsiTheme="minorBidi" w:cs="David" w:hint="cs"/>
          <w:rtl/>
        </w:rPr>
        <w:t>ללוי קדושה מצד עצמו</w:t>
      </w:r>
      <w:r w:rsidR="007D2C8D">
        <w:rPr>
          <w:rStyle w:val="af0"/>
          <w:rFonts w:asciiTheme="minorBidi" w:hAnsiTheme="minorBidi" w:cs="David" w:hint="cs"/>
          <w:rtl/>
        </w:rPr>
        <w:t xml:space="preserve"> ולכן אם שוין הוא קודם</w:t>
      </w:r>
      <w:r>
        <w:rPr>
          <w:rStyle w:val="af0"/>
          <w:rFonts w:asciiTheme="minorBidi" w:hAnsiTheme="minorBidi" w:cs="David" w:hint="cs"/>
          <w:rtl/>
        </w:rPr>
        <w:t xml:space="preserve"> </w:t>
      </w:r>
      <w:r w:rsidR="00097968" w:rsidRPr="00395020">
        <w:rPr>
          <w:rStyle w:val="af0"/>
          <w:rFonts w:asciiTheme="minorBidi" w:hAnsiTheme="minorBidi" w:cs="David"/>
          <w:vertAlign w:val="superscript"/>
          <w:rtl/>
        </w:rPr>
        <w:footnoteReference w:id="65"/>
      </w:r>
      <w:bookmarkStart w:id="31" w:name="_Toc319217445"/>
    </w:p>
    <w:p w:rsidR="00B23D00" w:rsidRDefault="00B23D00" w:rsidP="00395020">
      <w:pPr>
        <w:pStyle w:val="3"/>
        <w:spacing w:line="480" w:lineRule="auto"/>
        <w:rPr>
          <w:rFonts w:asciiTheme="minorBidi" w:hAnsiTheme="minorBidi"/>
          <w:szCs w:val="24"/>
          <w:rtl/>
        </w:rPr>
      </w:pPr>
    </w:p>
    <w:p w:rsidR="00900DC4" w:rsidRPr="00395020" w:rsidRDefault="00B07B44" w:rsidP="00395020">
      <w:pPr>
        <w:pStyle w:val="3"/>
        <w:spacing w:line="480" w:lineRule="auto"/>
        <w:rPr>
          <w:rFonts w:asciiTheme="minorBidi" w:hAnsiTheme="minorBidi"/>
          <w:szCs w:val="24"/>
          <w:rtl/>
        </w:rPr>
      </w:pPr>
      <w:r w:rsidRPr="00395020">
        <w:rPr>
          <w:rFonts w:asciiTheme="minorBidi" w:hAnsiTheme="minorBidi"/>
          <w:szCs w:val="24"/>
          <w:rtl/>
        </w:rPr>
        <w:t>עלית "</w:t>
      </w:r>
      <w:r w:rsidR="00900DC4" w:rsidRPr="00395020">
        <w:rPr>
          <w:rFonts w:asciiTheme="minorBidi" w:hAnsiTheme="minorBidi"/>
          <w:szCs w:val="24"/>
          <w:rtl/>
        </w:rPr>
        <w:t>שלישי"</w:t>
      </w:r>
      <w:bookmarkEnd w:id="31"/>
    </w:p>
    <w:p w:rsidR="007A7D7A" w:rsidRPr="00395020" w:rsidRDefault="007A7D7A"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בתקופת הראשונים נוספה עליה נוספת שחשיבותה בעצם מיקומה</w:t>
      </w:r>
      <w:r w:rsidR="00325FB0" w:rsidRPr="00395020">
        <w:rPr>
          <w:rFonts w:asciiTheme="minorBidi" w:hAnsiTheme="minorBidi" w:cs="David"/>
          <w:sz w:val="24"/>
          <w:szCs w:val="24"/>
          <w:rtl/>
        </w:rPr>
        <w:t>,</w:t>
      </w:r>
      <w:r w:rsidRPr="00395020">
        <w:rPr>
          <w:rFonts w:asciiTheme="minorBidi" w:hAnsiTheme="minorBidi" w:cs="David"/>
          <w:sz w:val="24"/>
          <w:szCs w:val="24"/>
          <w:rtl/>
        </w:rPr>
        <w:t xml:space="preserve"> הכוונה לעליית "שלישי"</w:t>
      </w:r>
      <w:r w:rsidR="00325FB0" w:rsidRPr="00395020">
        <w:rPr>
          <w:rFonts w:asciiTheme="minorBidi" w:hAnsiTheme="minorBidi" w:cs="David"/>
          <w:sz w:val="24"/>
          <w:szCs w:val="24"/>
          <w:rtl/>
        </w:rPr>
        <w:t>.</w:t>
      </w:r>
    </w:p>
    <w:p w:rsidR="00B265B6" w:rsidRDefault="00C63E60" w:rsidP="00395020">
      <w:pPr>
        <w:spacing w:line="480" w:lineRule="auto"/>
        <w:jc w:val="both"/>
        <w:rPr>
          <w:rStyle w:val="af3"/>
          <w:rFonts w:asciiTheme="minorBidi" w:hAnsiTheme="minorBidi" w:cs="David"/>
          <w:sz w:val="24"/>
          <w:szCs w:val="24"/>
          <w:rtl/>
        </w:rPr>
      </w:pPr>
      <w:r w:rsidRPr="00395020">
        <w:rPr>
          <w:rFonts w:asciiTheme="minorBidi" w:hAnsiTheme="minorBidi" w:cs="David"/>
          <w:sz w:val="24"/>
          <w:szCs w:val="24"/>
          <w:rtl/>
        </w:rPr>
        <w:t>הרא"ש</w:t>
      </w:r>
      <w:r w:rsidR="00900DC4" w:rsidRPr="00395020">
        <w:rPr>
          <w:rFonts w:asciiTheme="minorBidi" w:hAnsiTheme="minorBidi" w:cs="David"/>
          <w:sz w:val="24"/>
          <w:szCs w:val="24"/>
          <w:rtl/>
        </w:rPr>
        <w:t xml:space="preserve"> בפירושו</w:t>
      </w:r>
      <w:r w:rsidR="00FE244D">
        <w:rPr>
          <w:rFonts w:asciiTheme="minorBidi" w:hAnsiTheme="minorBidi" w:cs="David"/>
          <w:sz w:val="24"/>
          <w:szCs w:val="24"/>
          <w:rtl/>
        </w:rPr>
        <w:t xml:space="preserve"> למסכת מועד קטן</w:t>
      </w:r>
      <w:r w:rsidRPr="00395020">
        <w:rPr>
          <w:rFonts w:asciiTheme="minorBidi" w:hAnsiTheme="minorBidi" w:cs="David"/>
          <w:sz w:val="24"/>
          <w:szCs w:val="24"/>
          <w:rtl/>
        </w:rPr>
        <w:t>,</w:t>
      </w:r>
      <w:r w:rsidR="00FE244D">
        <w:rPr>
          <w:rFonts w:asciiTheme="minorBidi" w:hAnsiTheme="minorBidi" w:cs="David" w:hint="cs"/>
          <w:sz w:val="24"/>
          <w:szCs w:val="24"/>
          <w:rtl/>
        </w:rPr>
        <w:t xml:space="preserve"> </w:t>
      </w:r>
      <w:r w:rsidR="00FE244D">
        <w:rPr>
          <w:rFonts w:asciiTheme="minorBidi" w:hAnsiTheme="minorBidi" w:cs="David"/>
          <w:sz w:val="24"/>
          <w:szCs w:val="24"/>
          <w:rtl/>
        </w:rPr>
        <w:t>פרק שלישי</w:t>
      </w:r>
      <w:r w:rsidRPr="00395020">
        <w:rPr>
          <w:rFonts w:asciiTheme="minorBidi" w:hAnsiTheme="minorBidi" w:cs="David"/>
          <w:sz w:val="24"/>
          <w:szCs w:val="24"/>
          <w:rtl/>
        </w:rPr>
        <w:t>,</w:t>
      </w:r>
      <w:r w:rsidR="00FE244D">
        <w:rPr>
          <w:rFonts w:asciiTheme="minorBidi" w:hAnsiTheme="minorBidi" w:cs="David" w:hint="cs"/>
          <w:sz w:val="24"/>
          <w:szCs w:val="24"/>
          <w:rtl/>
        </w:rPr>
        <w:t xml:space="preserve"> </w:t>
      </w:r>
      <w:r w:rsidR="00FE244D">
        <w:rPr>
          <w:rFonts w:asciiTheme="minorBidi" w:hAnsiTheme="minorBidi" w:cs="David"/>
          <w:sz w:val="24"/>
          <w:szCs w:val="24"/>
          <w:rtl/>
        </w:rPr>
        <w:t>סי</w:t>
      </w:r>
      <w:r w:rsidR="00FE244D">
        <w:rPr>
          <w:rFonts w:asciiTheme="minorBidi" w:hAnsiTheme="minorBidi" w:cs="David" w:hint="cs"/>
          <w:sz w:val="24"/>
          <w:szCs w:val="24"/>
          <w:rtl/>
        </w:rPr>
        <w:t>מן</w:t>
      </w:r>
      <w:r w:rsidR="00FE244D">
        <w:rPr>
          <w:rFonts w:asciiTheme="minorBidi" w:hAnsiTheme="minorBidi" w:cs="David"/>
          <w:sz w:val="24"/>
          <w:szCs w:val="24"/>
          <w:rtl/>
        </w:rPr>
        <w:t xml:space="preserve"> כ"ח</w:t>
      </w:r>
      <w:r w:rsidR="003A69BF" w:rsidRPr="00395020">
        <w:rPr>
          <w:rFonts w:asciiTheme="minorBidi" w:hAnsiTheme="minorBidi" w:cs="David"/>
          <w:sz w:val="24"/>
          <w:szCs w:val="24"/>
          <w:rtl/>
        </w:rPr>
        <w:t>:</w:t>
      </w:r>
    </w:p>
    <w:p w:rsidR="007A7D7A" w:rsidRPr="00395020" w:rsidRDefault="00FE244D" w:rsidP="00395020">
      <w:pPr>
        <w:spacing w:line="480" w:lineRule="auto"/>
        <w:jc w:val="both"/>
        <w:rPr>
          <w:rStyle w:val="af3"/>
          <w:rFonts w:asciiTheme="minorBidi" w:hAnsiTheme="minorBidi" w:cs="David"/>
          <w:sz w:val="24"/>
          <w:szCs w:val="24"/>
          <w:rtl/>
        </w:rPr>
      </w:pPr>
      <w:r>
        <w:rPr>
          <w:rStyle w:val="af3"/>
          <w:rFonts w:asciiTheme="minorBidi" w:hAnsiTheme="minorBidi" w:cs="David" w:hint="cs"/>
          <w:sz w:val="24"/>
          <w:szCs w:val="24"/>
          <w:rtl/>
        </w:rPr>
        <w:t xml:space="preserve"> "</w:t>
      </w:r>
      <w:r w:rsidR="00C63E60" w:rsidRPr="00395020">
        <w:rPr>
          <w:rStyle w:val="af3"/>
          <w:rFonts w:asciiTheme="minorBidi" w:hAnsiTheme="minorBidi" w:cs="David"/>
          <w:sz w:val="24"/>
          <w:szCs w:val="24"/>
          <w:rtl/>
        </w:rPr>
        <w:t>ושמעתי שר"ת ז"</w:t>
      </w:r>
      <w:r>
        <w:rPr>
          <w:rStyle w:val="af3"/>
          <w:rFonts w:asciiTheme="minorBidi" w:hAnsiTheme="minorBidi" w:cs="David"/>
          <w:sz w:val="24"/>
          <w:szCs w:val="24"/>
          <w:rtl/>
        </w:rPr>
        <w:t>ל היו קוראים אותו בכל שבת שלישי</w:t>
      </w:r>
      <w:r w:rsidR="00C63E60" w:rsidRPr="00395020">
        <w:rPr>
          <w:rStyle w:val="af3"/>
          <w:rFonts w:asciiTheme="minorBidi" w:hAnsiTheme="minorBidi" w:cs="David"/>
          <w:sz w:val="24"/>
          <w:szCs w:val="24"/>
          <w:rtl/>
        </w:rPr>
        <w:t>,</w:t>
      </w:r>
      <w:r>
        <w:rPr>
          <w:rStyle w:val="af3"/>
          <w:rFonts w:asciiTheme="minorBidi" w:hAnsiTheme="minorBidi" w:cs="David" w:hint="cs"/>
          <w:sz w:val="24"/>
          <w:szCs w:val="24"/>
          <w:rtl/>
        </w:rPr>
        <w:t xml:space="preserve"> </w:t>
      </w:r>
      <w:r w:rsidR="00C63E60" w:rsidRPr="00395020">
        <w:rPr>
          <w:rStyle w:val="af3"/>
          <w:rFonts w:asciiTheme="minorBidi" w:hAnsiTheme="minorBidi" w:cs="David"/>
          <w:sz w:val="24"/>
          <w:szCs w:val="24"/>
          <w:rtl/>
        </w:rPr>
        <w:t>ואירע בו אבילות ולא קראו החזן ועלה מעצ</w:t>
      </w:r>
      <w:r>
        <w:rPr>
          <w:rStyle w:val="af3"/>
          <w:rFonts w:asciiTheme="minorBidi" w:hAnsiTheme="minorBidi" w:cs="David"/>
          <w:sz w:val="24"/>
          <w:szCs w:val="24"/>
          <w:rtl/>
        </w:rPr>
        <w:t>מו ואמר כיון שהורגל לקרות שלישי</w:t>
      </w:r>
      <w:r>
        <w:rPr>
          <w:rStyle w:val="af3"/>
          <w:rFonts w:asciiTheme="minorBidi" w:hAnsiTheme="minorBidi" w:cs="David" w:hint="cs"/>
          <w:sz w:val="24"/>
          <w:szCs w:val="24"/>
          <w:rtl/>
        </w:rPr>
        <w:t xml:space="preserve"> </w:t>
      </w:r>
      <w:r w:rsidR="00C63E60" w:rsidRPr="00395020">
        <w:rPr>
          <w:rStyle w:val="af3"/>
          <w:rFonts w:asciiTheme="minorBidi" w:hAnsiTheme="minorBidi" w:cs="David"/>
          <w:sz w:val="24"/>
          <w:szCs w:val="24"/>
          <w:rtl/>
        </w:rPr>
        <w:t>בכל</w:t>
      </w:r>
      <w:r w:rsidR="00C63E60" w:rsidRPr="00395020">
        <w:rPr>
          <w:rStyle w:val="af3"/>
          <w:rFonts w:asciiTheme="minorBidi" w:hAnsiTheme="minorBidi" w:cs="David"/>
          <w:sz w:val="24"/>
          <w:szCs w:val="24"/>
        </w:rPr>
        <w:t xml:space="preserve"> </w:t>
      </w:r>
      <w:r w:rsidR="00C63E60" w:rsidRPr="00395020">
        <w:rPr>
          <w:rStyle w:val="af3"/>
          <w:rFonts w:asciiTheme="minorBidi" w:hAnsiTheme="minorBidi" w:cs="David"/>
          <w:sz w:val="24"/>
          <w:szCs w:val="24"/>
          <w:rtl/>
        </w:rPr>
        <w:t>שבת,</w:t>
      </w:r>
      <w:r>
        <w:rPr>
          <w:rStyle w:val="af3"/>
          <w:rFonts w:asciiTheme="minorBidi" w:hAnsiTheme="minorBidi" w:cs="David" w:hint="cs"/>
          <w:sz w:val="24"/>
          <w:szCs w:val="24"/>
          <w:rtl/>
        </w:rPr>
        <w:t xml:space="preserve"> </w:t>
      </w:r>
      <w:r w:rsidR="00C63E60" w:rsidRPr="00395020">
        <w:rPr>
          <w:rStyle w:val="af3"/>
          <w:rFonts w:asciiTheme="minorBidi" w:hAnsiTheme="minorBidi" w:cs="David"/>
          <w:sz w:val="24"/>
          <w:szCs w:val="24"/>
          <w:rtl/>
        </w:rPr>
        <w:t>הרואה שאינו עולה יאמר</w:t>
      </w:r>
      <w:r>
        <w:rPr>
          <w:rStyle w:val="af3"/>
          <w:rFonts w:asciiTheme="minorBidi" w:hAnsiTheme="minorBidi" w:cs="David"/>
          <w:sz w:val="24"/>
          <w:szCs w:val="24"/>
          <w:rtl/>
        </w:rPr>
        <w:t xml:space="preserve"> שבשביל זה הוא נמנע מלעלות</w:t>
      </w:r>
      <w:r w:rsidR="00C63E60" w:rsidRPr="00395020">
        <w:rPr>
          <w:rStyle w:val="af3"/>
          <w:rFonts w:asciiTheme="minorBidi" w:hAnsiTheme="minorBidi" w:cs="David"/>
          <w:sz w:val="24"/>
          <w:szCs w:val="24"/>
          <w:rtl/>
        </w:rPr>
        <w:t>,</w:t>
      </w:r>
      <w:r>
        <w:rPr>
          <w:rStyle w:val="af3"/>
          <w:rFonts w:asciiTheme="minorBidi" w:hAnsiTheme="minorBidi" w:cs="David" w:hint="cs"/>
          <w:sz w:val="24"/>
          <w:szCs w:val="24"/>
          <w:rtl/>
        </w:rPr>
        <w:t xml:space="preserve"> </w:t>
      </w:r>
      <w:r w:rsidR="00C63E60" w:rsidRPr="00395020">
        <w:rPr>
          <w:rStyle w:val="af3"/>
          <w:rFonts w:asciiTheme="minorBidi" w:hAnsiTheme="minorBidi" w:cs="David"/>
          <w:sz w:val="24"/>
          <w:szCs w:val="24"/>
          <w:rtl/>
        </w:rPr>
        <w:t>והוי דברים שבפרהסיא.</w:t>
      </w:r>
      <w:r w:rsidR="00C63E60" w:rsidRPr="007629A0">
        <w:rPr>
          <w:rStyle w:val="af3"/>
          <w:rFonts w:asciiTheme="minorBidi" w:hAnsiTheme="minorBidi" w:cs="David"/>
          <w:sz w:val="20"/>
          <w:szCs w:val="20"/>
          <w:rtl/>
        </w:rPr>
        <w:footnoteReference w:id="66"/>
      </w:r>
      <w:r w:rsidR="007A7D7A" w:rsidRPr="007629A0">
        <w:rPr>
          <w:rStyle w:val="af3"/>
          <w:rFonts w:asciiTheme="minorBidi" w:hAnsiTheme="minorBidi" w:cs="David"/>
          <w:sz w:val="20"/>
          <w:szCs w:val="20"/>
          <w:rtl/>
        </w:rPr>
        <w:t xml:space="preserve"> </w:t>
      </w:r>
    </w:p>
    <w:p w:rsidR="00A460F7" w:rsidRDefault="00FE244D" w:rsidP="00FE244D">
      <w:pPr>
        <w:spacing w:line="480" w:lineRule="auto"/>
        <w:jc w:val="both"/>
        <w:rPr>
          <w:rFonts w:asciiTheme="minorBidi" w:hAnsiTheme="minorBidi" w:cs="David"/>
          <w:sz w:val="24"/>
          <w:szCs w:val="24"/>
          <w:rtl/>
        </w:rPr>
      </w:pPr>
      <w:r>
        <w:rPr>
          <w:rFonts w:asciiTheme="minorBidi" w:hAnsiTheme="minorBidi" w:cs="David"/>
          <w:sz w:val="24"/>
          <w:szCs w:val="24"/>
          <w:rtl/>
        </w:rPr>
        <w:t>ואולי</w:t>
      </w:r>
      <w:r>
        <w:rPr>
          <w:rFonts w:asciiTheme="minorBidi" w:hAnsiTheme="minorBidi" w:cs="David" w:hint="cs"/>
          <w:sz w:val="24"/>
          <w:szCs w:val="24"/>
          <w:rtl/>
        </w:rPr>
        <w:t>,</w:t>
      </w:r>
      <w:r>
        <w:rPr>
          <w:rFonts w:asciiTheme="minorBidi" w:hAnsiTheme="minorBidi" w:cs="David"/>
          <w:sz w:val="24"/>
          <w:szCs w:val="24"/>
          <w:rtl/>
        </w:rPr>
        <w:t xml:space="preserve"> זו היתה</w:t>
      </w:r>
      <w:r w:rsidRPr="00395020">
        <w:rPr>
          <w:rFonts w:asciiTheme="minorBidi" w:hAnsiTheme="minorBidi" w:cs="David"/>
          <w:sz w:val="24"/>
          <w:szCs w:val="24"/>
          <w:rtl/>
        </w:rPr>
        <w:t xml:space="preserve"> </w:t>
      </w:r>
      <w:r>
        <w:rPr>
          <w:rFonts w:asciiTheme="minorBidi" w:hAnsiTheme="minorBidi" w:cs="David"/>
          <w:sz w:val="24"/>
          <w:szCs w:val="24"/>
          <w:rtl/>
        </w:rPr>
        <w:t xml:space="preserve">דעתו של ר"ת </w:t>
      </w:r>
      <w:r>
        <w:rPr>
          <w:rFonts w:asciiTheme="minorBidi" w:hAnsiTheme="minorBidi" w:cs="David" w:hint="cs"/>
          <w:sz w:val="24"/>
          <w:szCs w:val="24"/>
          <w:rtl/>
        </w:rPr>
        <w:t>שמאחר ושני הראשונים, הכהן והלוי נקבעו על פי ייחוסם , זה שבא אחריהם ראוי שיהיה</w:t>
      </w:r>
      <w:r w:rsidRPr="00FE244D">
        <w:rPr>
          <w:rFonts w:asciiTheme="minorBidi" w:hAnsiTheme="minorBidi" w:cs="David"/>
          <w:sz w:val="24"/>
          <w:szCs w:val="24"/>
          <w:rtl/>
        </w:rPr>
        <w:t xml:space="preserve"> </w:t>
      </w:r>
      <w:r w:rsidRPr="00395020">
        <w:rPr>
          <w:rFonts w:asciiTheme="minorBidi" w:hAnsiTheme="minorBidi" w:cs="David"/>
          <w:sz w:val="24"/>
          <w:szCs w:val="24"/>
          <w:rtl/>
        </w:rPr>
        <w:t>אדם ש</w:t>
      </w:r>
      <w:r>
        <w:rPr>
          <w:rFonts w:asciiTheme="minorBidi" w:hAnsiTheme="minorBidi" w:cs="David"/>
          <w:sz w:val="24"/>
          <w:szCs w:val="24"/>
          <w:rtl/>
        </w:rPr>
        <w:t>אורח חייו מסמל את מימוש הערך של</w:t>
      </w:r>
      <w:r>
        <w:rPr>
          <w:rFonts w:asciiTheme="minorBidi" w:hAnsiTheme="minorBidi" w:cs="David" w:hint="cs"/>
          <w:sz w:val="24"/>
          <w:szCs w:val="24"/>
          <w:rtl/>
        </w:rPr>
        <w:t xml:space="preserve"> </w:t>
      </w:r>
      <w:r w:rsidRPr="00395020">
        <w:rPr>
          <w:rFonts w:asciiTheme="minorBidi" w:hAnsiTheme="minorBidi" w:cs="David"/>
          <w:sz w:val="24"/>
          <w:szCs w:val="24"/>
          <w:rtl/>
        </w:rPr>
        <w:t xml:space="preserve">"תלמוד תורה כנגד כולם" </w:t>
      </w:r>
      <w:r>
        <w:rPr>
          <w:rFonts w:asciiTheme="minorBidi" w:hAnsiTheme="minorBidi" w:cs="David" w:hint="cs"/>
          <w:sz w:val="24"/>
          <w:szCs w:val="24"/>
          <w:rtl/>
        </w:rPr>
        <w:t xml:space="preserve">ועל כן הוא </w:t>
      </w:r>
      <w:r w:rsidR="004615E1">
        <w:rPr>
          <w:rFonts w:asciiTheme="minorBidi" w:hAnsiTheme="minorBidi" w:cs="David"/>
          <w:sz w:val="24"/>
          <w:szCs w:val="24"/>
          <w:rtl/>
        </w:rPr>
        <w:t>ייחס חשיבות לעליית</w:t>
      </w:r>
      <w:r w:rsidR="003B4E51">
        <w:rPr>
          <w:rFonts w:asciiTheme="minorBidi" w:hAnsiTheme="minorBidi" w:cs="David" w:hint="cs"/>
          <w:sz w:val="24"/>
          <w:szCs w:val="24"/>
          <w:rtl/>
        </w:rPr>
        <w:t xml:space="preserve"> </w:t>
      </w:r>
      <w:r w:rsidR="007A7D7A" w:rsidRPr="00395020">
        <w:rPr>
          <w:rFonts w:asciiTheme="minorBidi" w:hAnsiTheme="minorBidi" w:cs="David"/>
          <w:sz w:val="24"/>
          <w:szCs w:val="24"/>
          <w:rtl/>
        </w:rPr>
        <w:t>"שלישי</w:t>
      </w:r>
      <w:r w:rsidR="00325FB0" w:rsidRPr="00395020">
        <w:rPr>
          <w:rFonts w:asciiTheme="minorBidi" w:hAnsiTheme="minorBidi" w:cs="David"/>
          <w:sz w:val="24"/>
          <w:szCs w:val="24"/>
          <w:rtl/>
        </w:rPr>
        <w:t>"</w:t>
      </w:r>
      <w:r w:rsidR="003B4E51">
        <w:rPr>
          <w:rFonts w:asciiTheme="minorBidi" w:hAnsiTheme="minorBidi" w:cs="David" w:hint="cs"/>
          <w:sz w:val="24"/>
          <w:szCs w:val="24"/>
          <w:rtl/>
        </w:rPr>
        <w:t xml:space="preserve"> </w:t>
      </w:r>
      <w:r>
        <w:rPr>
          <w:rFonts w:asciiTheme="minorBidi" w:hAnsiTheme="minorBidi" w:cs="David" w:hint="cs"/>
          <w:sz w:val="24"/>
          <w:szCs w:val="24"/>
          <w:rtl/>
        </w:rPr>
        <w:t xml:space="preserve">וזאת </w:t>
      </w:r>
      <w:r w:rsidR="007A7D7A" w:rsidRPr="00395020">
        <w:rPr>
          <w:rFonts w:asciiTheme="minorBidi" w:hAnsiTheme="minorBidi" w:cs="David"/>
          <w:sz w:val="24"/>
          <w:szCs w:val="24"/>
          <w:rtl/>
        </w:rPr>
        <w:t>על מנת להדגיש את העובדה שלא יתכן</w:t>
      </w:r>
      <w:r>
        <w:rPr>
          <w:rFonts w:asciiTheme="minorBidi" w:hAnsiTheme="minorBidi" w:cs="David" w:hint="cs"/>
          <w:sz w:val="24"/>
          <w:szCs w:val="24"/>
          <w:rtl/>
        </w:rPr>
        <w:t xml:space="preserve"> שאדם כזה </w:t>
      </w:r>
      <w:r w:rsidR="007A7D7A" w:rsidRPr="00395020">
        <w:rPr>
          <w:rFonts w:asciiTheme="minorBidi" w:hAnsiTheme="minorBidi" w:cs="David"/>
          <w:sz w:val="24"/>
          <w:szCs w:val="24"/>
          <w:rtl/>
        </w:rPr>
        <w:t xml:space="preserve"> לא יעלה לתורה ובכך יתקשר עם נותן התורה</w:t>
      </w:r>
      <w:r w:rsidR="00245058" w:rsidRPr="00395020">
        <w:rPr>
          <w:rFonts w:asciiTheme="minorBidi" w:hAnsiTheme="minorBidi" w:cs="David"/>
          <w:sz w:val="24"/>
          <w:szCs w:val="24"/>
          <w:rtl/>
        </w:rPr>
        <w:t>.</w:t>
      </w:r>
      <w:r w:rsidR="007629A0">
        <w:rPr>
          <w:rFonts w:asciiTheme="minorBidi" w:hAnsiTheme="minorBidi" w:cs="David" w:hint="cs"/>
          <w:sz w:val="24"/>
          <w:szCs w:val="24"/>
          <w:rtl/>
        </w:rPr>
        <w:t xml:space="preserve"> </w:t>
      </w:r>
      <w:r w:rsidR="00245058" w:rsidRPr="00395020">
        <w:rPr>
          <w:rFonts w:asciiTheme="minorBidi" w:hAnsiTheme="minorBidi" w:cs="David"/>
          <w:sz w:val="24"/>
          <w:szCs w:val="24"/>
          <w:rtl/>
        </w:rPr>
        <w:t>מהתנהגותו של ר"ת בשבת שב</w:t>
      </w:r>
      <w:r>
        <w:rPr>
          <w:rFonts w:asciiTheme="minorBidi" w:hAnsiTheme="minorBidi" w:cs="David"/>
          <w:sz w:val="24"/>
          <w:szCs w:val="24"/>
          <w:rtl/>
        </w:rPr>
        <w:t>תוך השבעה נלמדת הלכה</w:t>
      </w:r>
      <w:r w:rsidR="00DB6082">
        <w:rPr>
          <w:rFonts w:asciiTheme="minorBidi" w:hAnsiTheme="minorBidi" w:cs="David" w:hint="cs"/>
          <w:sz w:val="24"/>
          <w:szCs w:val="24"/>
          <w:rtl/>
        </w:rPr>
        <w:t>,</w:t>
      </w:r>
      <w:r>
        <w:rPr>
          <w:rFonts w:asciiTheme="minorBidi" w:hAnsiTheme="minorBidi" w:cs="David" w:hint="cs"/>
          <w:sz w:val="24"/>
          <w:szCs w:val="24"/>
          <w:rtl/>
        </w:rPr>
        <w:t xml:space="preserve"> </w:t>
      </w:r>
      <w:r w:rsidR="00DB6082">
        <w:rPr>
          <w:rFonts w:asciiTheme="minorBidi" w:hAnsiTheme="minorBidi" w:cs="David" w:hint="cs"/>
          <w:sz w:val="24"/>
          <w:szCs w:val="24"/>
          <w:rtl/>
        </w:rPr>
        <w:t xml:space="preserve">כפי </w:t>
      </w:r>
      <w:r>
        <w:rPr>
          <w:rFonts w:asciiTheme="minorBidi" w:hAnsiTheme="minorBidi" w:cs="David" w:hint="cs"/>
          <w:sz w:val="24"/>
          <w:szCs w:val="24"/>
          <w:rtl/>
        </w:rPr>
        <w:t xml:space="preserve">שמובא </w:t>
      </w:r>
      <w:r w:rsidR="007629A0">
        <w:rPr>
          <w:rFonts w:asciiTheme="minorBidi" w:hAnsiTheme="minorBidi" w:cs="David" w:hint="cs"/>
          <w:sz w:val="24"/>
          <w:szCs w:val="24"/>
          <w:rtl/>
        </w:rPr>
        <w:t xml:space="preserve"> בערוך השולחן </w:t>
      </w:r>
      <w:r w:rsidR="007D6B13">
        <w:rPr>
          <w:rFonts w:asciiTheme="minorBidi" w:hAnsiTheme="minorBidi" w:cs="David"/>
          <w:sz w:val="24"/>
          <w:szCs w:val="24"/>
          <w:rtl/>
        </w:rPr>
        <w:t>סי</w:t>
      </w:r>
      <w:r w:rsidR="007D6B13">
        <w:rPr>
          <w:rFonts w:asciiTheme="minorBidi" w:hAnsiTheme="minorBidi" w:cs="David" w:hint="cs"/>
          <w:sz w:val="24"/>
          <w:szCs w:val="24"/>
          <w:rtl/>
        </w:rPr>
        <w:t xml:space="preserve">מן </w:t>
      </w:r>
      <w:r w:rsidR="007D6B13">
        <w:rPr>
          <w:rFonts w:asciiTheme="minorBidi" w:hAnsiTheme="minorBidi" w:cs="David"/>
          <w:sz w:val="24"/>
          <w:szCs w:val="24"/>
          <w:rtl/>
        </w:rPr>
        <w:t>קלו</w:t>
      </w:r>
      <w:r w:rsidR="007D6B13">
        <w:rPr>
          <w:rFonts w:asciiTheme="minorBidi" w:hAnsiTheme="minorBidi" w:cs="David" w:hint="cs"/>
          <w:sz w:val="24"/>
          <w:szCs w:val="24"/>
          <w:rtl/>
        </w:rPr>
        <w:t xml:space="preserve"> סעיף ב':</w:t>
      </w:r>
      <w:r w:rsidR="007629A0">
        <w:rPr>
          <w:rFonts w:asciiTheme="minorBidi" w:hAnsiTheme="minorBidi" w:cs="David" w:hint="cs"/>
          <w:sz w:val="24"/>
          <w:szCs w:val="24"/>
          <w:rtl/>
        </w:rPr>
        <w:t xml:space="preserve"> </w:t>
      </w:r>
      <w:r>
        <w:rPr>
          <w:rFonts w:asciiTheme="minorBidi" w:hAnsiTheme="minorBidi" w:cs="David" w:hint="cs"/>
          <w:sz w:val="24"/>
          <w:szCs w:val="24"/>
          <w:rtl/>
        </w:rPr>
        <w:t>"</w:t>
      </w:r>
      <w:r w:rsidR="00245058" w:rsidRPr="00395020">
        <w:rPr>
          <w:rFonts w:asciiTheme="minorBidi" w:hAnsiTheme="minorBidi" w:cs="David"/>
          <w:sz w:val="24"/>
          <w:szCs w:val="24"/>
          <w:rtl/>
        </w:rPr>
        <w:t>יש נוהגים שהרב</w:t>
      </w:r>
      <w:r>
        <w:rPr>
          <w:rFonts w:asciiTheme="minorBidi" w:hAnsiTheme="minorBidi" w:cs="David" w:hint="cs"/>
          <w:sz w:val="24"/>
          <w:szCs w:val="24"/>
          <w:rtl/>
        </w:rPr>
        <w:t>,</w:t>
      </w:r>
      <w:r w:rsidR="00245058" w:rsidRPr="00395020">
        <w:rPr>
          <w:rFonts w:asciiTheme="minorBidi" w:hAnsiTheme="minorBidi" w:cs="David"/>
          <w:sz w:val="24"/>
          <w:szCs w:val="24"/>
          <w:rtl/>
        </w:rPr>
        <w:t xml:space="preserve"> מרא דאתרא עולה שלישי בקריאת התורה בשבת</w:t>
      </w:r>
      <w:r w:rsidR="007D6B13">
        <w:rPr>
          <w:rFonts w:asciiTheme="minorBidi" w:hAnsiTheme="minorBidi" w:cs="David" w:hint="cs"/>
          <w:sz w:val="24"/>
          <w:szCs w:val="24"/>
          <w:rtl/>
        </w:rPr>
        <w:t>.</w:t>
      </w:r>
      <w:r>
        <w:rPr>
          <w:rFonts w:asciiTheme="minorBidi" w:hAnsiTheme="minorBidi" w:cs="David" w:hint="cs"/>
          <w:sz w:val="24"/>
          <w:szCs w:val="24"/>
          <w:rtl/>
        </w:rPr>
        <w:t xml:space="preserve"> </w:t>
      </w:r>
      <w:r w:rsidR="00325FB0" w:rsidRPr="00395020">
        <w:rPr>
          <w:rFonts w:asciiTheme="minorBidi" w:hAnsiTheme="minorBidi" w:cs="David"/>
          <w:sz w:val="24"/>
          <w:szCs w:val="24"/>
          <w:rtl/>
        </w:rPr>
        <w:t>הטעם</w:t>
      </w:r>
      <w:r w:rsidR="007D6B13">
        <w:rPr>
          <w:rFonts w:asciiTheme="minorBidi" w:hAnsiTheme="minorBidi" w:cs="David"/>
          <w:sz w:val="24"/>
          <w:szCs w:val="24"/>
          <w:rtl/>
        </w:rPr>
        <w:t>:</w:t>
      </w:r>
      <w:r w:rsidR="00245058" w:rsidRPr="00395020">
        <w:rPr>
          <w:rFonts w:asciiTheme="minorBidi" w:hAnsiTheme="minorBidi" w:cs="David"/>
          <w:sz w:val="24"/>
          <w:szCs w:val="24"/>
          <w:rtl/>
        </w:rPr>
        <w:t>משום ששלושת הראשונים הם עיקר הקרואים "בכל זמן שקוראים בתורה"</w:t>
      </w:r>
      <w:r w:rsidR="00325FB0" w:rsidRPr="00395020">
        <w:rPr>
          <w:rFonts w:asciiTheme="minorBidi" w:hAnsiTheme="minorBidi" w:cs="David"/>
          <w:sz w:val="24"/>
          <w:szCs w:val="24"/>
          <w:rtl/>
        </w:rPr>
        <w:t xml:space="preserve"> </w:t>
      </w:r>
      <w:r w:rsidR="00245058" w:rsidRPr="00395020">
        <w:rPr>
          <w:rFonts w:asciiTheme="minorBidi" w:hAnsiTheme="minorBidi" w:cs="David"/>
          <w:sz w:val="24"/>
          <w:szCs w:val="24"/>
          <w:rtl/>
        </w:rPr>
        <w:t>(דרישה סי' רפד אות ו)</w:t>
      </w:r>
      <w:r w:rsidR="00325FB0" w:rsidRPr="00395020">
        <w:rPr>
          <w:rFonts w:asciiTheme="minorBidi" w:hAnsiTheme="minorBidi" w:cs="David"/>
          <w:sz w:val="24"/>
          <w:szCs w:val="24"/>
          <w:rtl/>
        </w:rPr>
        <w:t>.</w:t>
      </w:r>
      <w:r w:rsidR="00935927">
        <w:rPr>
          <w:rStyle w:val="a9"/>
          <w:rFonts w:asciiTheme="minorBidi" w:hAnsiTheme="minorBidi" w:cs="David"/>
          <w:sz w:val="24"/>
          <w:szCs w:val="24"/>
          <w:rtl/>
        </w:rPr>
        <w:footnoteReference w:id="67"/>
      </w:r>
    </w:p>
    <w:p w:rsidR="00DA3DA2" w:rsidRDefault="00DA3DA2" w:rsidP="00A460F7">
      <w:pPr>
        <w:spacing w:line="480" w:lineRule="auto"/>
        <w:jc w:val="both"/>
        <w:rPr>
          <w:rFonts w:asciiTheme="minorBidi" w:hAnsiTheme="minorBidi" w:cs="David"/>
          <w:b/>
          <w:bCs/>
          <w:szCs w:val="24"/>
          <w:rtl/>
        </w:rPr>
      </w:pPr>
    </w:p>
    <w:p w:rsidR="00B23D00" w:rsidRDefault="00B23D00" w:rsidP="00A460F7">
      <w:pPr>
        <w:spacing w:line="480" w:lineRule="auto"/>
        <w:jc w:val="both"/>
        <w:rPr>
          <w:rFonts w:asciiTheme="minorBidi" w:hAnsiTheme="minorBidi" w:cs="David"/>
          <w:b/>
          <w:bCs/>
          <w:szCs w:val="24"/>
          <w:rtl/>
        </w:rPr>
      </w:pPr>
    </w:p>
    <w:p w:rsidR="00B23D00" w:rsidRDefault="00B23D00" w:rsidP="00A460F7">
      <w:pPr>
        <w:spacing w:line="480" w:lineRule="auto"/>
        <w:jc w:val="both"/>
        <w:rPr>
          <w:rFonts w:asciiTheme="minorBidi" w:hAnsiTheme="minorBidi" w:cs="David"/>
          <w:b/>
          <w:bCs/>
          <w:szCs w:val="24"/>
          <w:rtl/>
        </w:rPr>
      </w:pPr>
    </w:p>
    <w:p w:rsidR="00B23D00" w:rsidRDefault="00B23D00" w:rsidP="00A460F7">
      <w:pPr>
        <w:spacing w:line="480" w:lineRule="auto"/>
        <w:jc w:val="both"/>
        <w:rPr>
          <w:rFonts w:asciiTheme="minorBidi" w:hAnsiTheme="minorBidi" w:cs="David"/>
          <w:b/>
          <w:bCs/>
          <w:szCs w:val="24"/>
          <w:rtl/>
        </w:rPr>
      </w:pPr>
    </w:p>
    <w:p w:rsidR="00A523B8" w:rsidRDefault="00A523B8" w:rsidP="00A460F7">
      <w:pPr>
        <w:spacing w:line="480" w:lineRule="auto"/>
        <w:jc w:val="both"/>
        <w:rPr>
          <w:rFonts w:asciiTheme="minorBidi" w:hAnsiTheme="minorBidi" w:cs="David"/>
          <w:b/>
          <w:bCs/>
          <w:szCs w:val="24"/>
          <w:rtl/>
        </w:rPr>
      </w:pPr>
      <w:r>
        <w:rPr>
          <w:rFonts w:asciiTheme="minorBidi" w:hAnsiTheme="minorBidi" w:cs="David" w:hint="cs"/>
          <w:b/>
          <w:bCs/>
          <w:szCs w:val="24"/>
          <w:rtl/>
        </w:rPr>
        <w:t>עלית חמישי</w:t>
      </w:r>
    </w:p>
    <w:p w:rsidR="00F32BCE" w:rsidRDefault="00A523B8" w:rsidP="00F32BCE">
      <w:pPr>
        <w:pStyle w:val="a8"/>
        <w:rPr>
          <w:rFonts w:asciiTheme="minorBidi" w:hAnsiTheme="minorBidi" w:cs="David"/>
          <w:szCs w:val="24"/>
          <w:rtl/>
        </w:rPr>
      </w:pPr>
      <w:r w:rsidRPr="00A523B8">
        <w:rPr>
          <w:rFonts w:asciiTheme="minorBidi" w:hAnsiTheme="minorBidi" w:cs="David" w:hint="cs"/>
          <w:szCs w:val="24"/>
          <w:rtl/>
        </w:rPr>
        <w:t>התשב"ץ מעיד :" שמעתי כי הרא"ש</w:t>
      </w:r>
      <w:r>
        <w:rPr>
          <w:rFonts w:asciiTheme="minorBidi" w:hAnsiTheme="minorBidi" w:cs="David" w:hint="cs"/>
          <w:szCs w:val="24"/>
          <w:rtl/>
        </w:rPr>
        <w:t xml:space="preserve"> ז"ל היה מנהגו לעלות חמישי בכל שבת כי לא היו רוצים </w:t>
      </w:r>
    </w:p>
    <w:p w:rsidR="00F32BCE" w:rsidRDefault="00F32BCE" w:rsidP="00F32BCE">
      <w:pPr>
        <w:pStyle w:val="a8"/>
        <w:rPr>
          <w:rFonts w:asciiTheme="minorBidi" w:hAnsiTheme="minorBidi" w:cs="David"/>
          <w:szCs w:val="24"/>
          <w:rtl/>
        </w:rPr>
      </w:pPr>
    </w:p>
    <w:p w:rsidR="00555D9A" w:rsidRDefault="00A523B8" w:rsidP="00F32BCE">
      <w:pPr>
        <w:pStyle w:val="a8"/>
        <w:rPr>
          <w:rFonts w:cs="David"/>
          <w:sz w:val="24"/>
          <w:szCs w:val="24"/>
          <w:rtl/>
        </w:rPr>
      </w:pPr>
      <w:r>
        <w:rPr>
          <w:rFonts w:asciiTheme="minorBidi" w:hAnsiTheme="minorBidi" w:cs="David" w:hint="cs"/>
          <w:szCs w:val="24"/>
          <w:rtl/>
        </w:rPr>
        <w:t>לעלות חמישי שאין לו בן זוג.</w:t>
      </w:r>
      <w:r>
        <w:rPr>
          <w:rStyle w:val="a9"/>
          <w:rFonts w:asciiTheme="minorBidi" w:hAnsiTheme="minorBidi" w:cs="David"/>
          <w:szCs w:val="24"/>
          <w:rtl/>
        </w:rPr>
        <w:footnoteReference w:id="68"/>
      </w:r>
      <w:bookmarkStart w:id="32" w:name="_Toc319217446"/>
      <w:r w:rsidR="00555D9A" w:rsidRPr="00555D9A">
        <w:rPr>
          <w:rFonts w:cs="David" w:hint="cs"/>
          <w:sz w:val="24"/>
          <w:szCs w:val="24"/>
          <w:rtl/>
        </w:rPr>
        <w:t xml:space="preserve"> </w:t>
      </w:r>
    </w:p>
    <w:p w:rsidR="004459E1" w:rsidRPr="008510A8" w:rsidRDefault="00966178" w:rsidP="004F16E1">
      <w:pPr>
        <w:pStyle w:val="3"/>
        <w:rPr>
          <w:szCs w:val="24"/>
          <w:rtl/>
        </w:rPr>
      </w:pPr>
      <w:r w:rsidRPr="008510A8">
        <w:rPr>
          <w:szCs w:val="24"/>
          <w:rtl/>
        </w:rPr>
        <w:lastRenderedPageBreak/>
        <w:t xml:space="preserve">עלית </w:t>
      </w:r>
      <w:r w:rsidR="00B07B44" w:rsidRPr="008510A8">
        <w:rPr>
          <w:szCs w:val="24"/>
          <w:rtl/>
        </w:rPr>
        <w:t>"</w:t>
      </w:r>
      <w:r w:rsidRPr="008510A8">
        <w:rPr>
          <w:szCs w:val="24"/>
          <w:rtl/>
        </w:rPr>
        <w:t>ששי</w:t>
      </w:r>
      <w:r w:rsidR="00B07B44" w:rsidRPr="008510A8">
        <w:rPr>
          <w:szCs w:val="24"/>
          <w:rtl/>
        </w:rPr>
        <w:t>"</w:t>
      </w:r>
      <w:bookmarkEnd w:id="32"/>
    </w:p>
    <w:p w:rsidR="000F283B" w:rsidRPr="00586B53" w:rsidRDefault="00966178" w:rsidP="004459E1">
      <w:pPr>
        <w:pStyle w:val="3"/>
        <w:spacing w:line="480" w:lineRule="auto"/>
        <w:rPr>
          <w:rStyle w:val="af3"/>
          <w:rFonts w:asciiTheme="minorBidi" w:hAnsiTheme="minorBidi" w:cs="David"/>
          <w:b w:val="0"/>
          <w:i/>
          <w:iCs/>
          <w:kern w:val="0"/>
          <w:sz w:val="24"/>
          <w:szCs w:val="24"/>
          <w:rtl/>
        </w:rPr>
      </w:pPr>
      <w:bookmarkStart w:id="33" w:name="_Toc319179622"/>
      <w:bookmarkStart w:id="34" w:name="_Toc319217447"/>
      <w:r w:rsidRPr="00586B53">
        <w:rPr>
          <w:rStyle w:val="af3"/>
          <w:rFonts w:asciiTheme="minorBidi" w:hAnsiTheme="minorBidi" w:cs="David"/>
          <w:b w:val="0"/>
          <w:bCs w:val="0"/>
          <w:i/>
          <w:iCs/>
          <w:sz w:val="24"/>
          <w:szCs w:val="24"/>
          <w:rtl/>
        </w:rPr>
        <w:t>בו ירוץ צדיק</w:t>
      </w:r>
      <w:r w:rsidR="00CF1B50"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 xml:space="preserve"> במאן</w:t>
      </w:r>
      <w:r w:rsidR="00CF1B50"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 xml:space="preserve"> במגדל</w:t>
      </w:r>
      <w:r w:rsidR="00CF1B50" w:rsidRPr="00586B53">
        <w:rPr>
          <w:rStyle w:val="af3"/>
          <w:rFonts w:asciiTheme="minorBidi" w:hAnsiTheme="minorBidi" w:cs="David" w:hint="cs"/>
          <w:b w:val="0"/>
          <w:bCs w:val="0"/>
          <w:i/>
          <w:iCs/>
          <w:sz w:val="24"/>
          <w:szCs w:val="24"/>
          <w:rtl/>
        </w:rPr>
        <w:t xml:space="preserve">, </w:t>
      </w:r>
      <w:r w:rsidR="00CF1B50" w:rsidRPr="00586B53">
        <w:rPr>
          <w:rStyle w:val="af3"/>
          <w:rFonts w:asciiTheme="minorBidi" w:hAnsiTheme="minorBidi" w:cs="David"/>
          <w:b w:val="0"/>
          <w:bCs w:val="0"/>
          <w:i/>
          <w:iCs/>
          <w:sz w:val="24"/>
          <w:szCs w:val="24"/>
          <w:rtl/>
        </w:rPr>
        <w:t xml:space="preserve"> או בס"ת</w:t>
      </w:r>
      <w:r w:rsidR="00CF1B50"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Pr>
        <w:t xml:space="preserve"> </w:t>
      </w:r>
      <w:r w:rsidR="00CF1B50" w:rsidRPr="00586B53">
        <w:rPr>
          <w:rStyle w:val="af3"/>
          <w:rFonts w:asciiTheme="minorBidi" w:hAnsiTheme="minorBidi" w:cs="David"/>
          <w:b w:val="0"/>
          <w:bCs w:val="0"/>
          <w:i/>
          <w:iCs/>
          <w:sz w:val="24"/>
          <w:szCs w:val="24"/>
          <w:rtl/>
        </w:rPr>
        <w:t>אלא  קרא  דריש  בהאי  ובהאי</w:t>
      </w:r>
      <w:r w:rsidR="00CF1B50" w:rsidRPr="00586B53">
        <w:rPr>
          <w:rStyle w:val="af3"/>
          <w:rFonts w:asciiTheme="minorBidi" w:hAnsiTheme="minorBidi" w:cs="David" w:hint="cs"/>
          <w:b w:val="0"/>
          <w:bCs w:val="0"/>
          <w:i/>
          <w:iCs/>
          <w:sz w:val="24"/>
          <w:szCs w:val="24"/>
          <w:rtl/>
        </w:rPr>
        <w:t>.</w:t>
      </w:r>
      <w:r w:rsidR="00CF1B50" w:rsidRPr="00586B53">
        <w:rPr>
          <w:rStyle w:val="af3"/>
          <w:rFonts w:asciiTheme="minorBidi" w:hAnsiTheme="minorBidi" w:cs="David"/>
          <w:b w:val="0"/>
          <w:bCs w:val="0"/>
          <w:i/>
          <w:iCs/>
          <w:sz w:val="24"/>
          <w:szCs w:val="24"/>
          <w:rtl/>
        </w:rPr>
        <w:t xml:space="preserve"> </w:t>
      </w:r>
      <w:r w:rsidRPr="00586B53">
        <w:rPr>
          <w:rStyle w:val="af3"/>
          <w:rFonts w:asciiTheme="minorBidi" w:hAnsiTheme="minorBidi" w:cs="David"/>
          <w:b w:val="0"/>
          <w:bCs w:val="0"/>
          <w:i/>
          <w:iCs/>
          <w:sz w:val="24"/>
          <w:szCs w:val="24"/>
          <w:rtl/>
        </w:rPr>
        <w:t xml:space="preserve"> כד דרש במגדל</w:t>
      </w:r>
      <w:r w:rsidR="00CF1B50" w:rsidRPr="00586B53">
        <w:rPr>
          <w:rStyle w:val="af3"/>
          <w:rFonts w:asciiTheme="minorBidi" w:hAnsiTheme="minorBidi" w:cs="David" w:hint="cs"/>
          <w:b w:val="0"/>
          <w:bCs w:val="0"/>
          <w:i/>
          <w:iCs/>
          <w:sz w:val="24"/>
          <w:szCs w:val="24"/>
          <w:rtl/>
        </w:rPr>
        <w:t>,</w:t>
      </w:r>
      <w:r w:rsidRPr="00586B53">
        <w:rPr>
          <w:rStyle w:val="af3"/>
          <w:rFonts w:asciiTheme="minorBidi" w:hAnsiTheme="minorBidi" w:cs="David"/>
          <w:b w:val="0"/>
          <w:bCs w:val="0"/>
          <w:i/>
          <w:iCs/>
          <w:sz w:val="24"/>
          <w:szCs w:val="24"/>
          <w:rtl/>
        </w:rPr>
        <w:t xml:space="preserve"> אצטריך צדיק דא דליהוי חזן</w:t>
      </w:r>
      <w:r w:rsidRPr="00586B53">
        <w:rPr>
          <w:rStyle w:val="af3"/>
          <w:rFonts w:asciiTheme="minorBidi" w:hAnsiTheme="minorBidi" w:cs="David"/>
          <w:b w:val="0"/>
          <w:bCs w:val="0"/>
          <w:i/>
          <w:iCs/>
          <w:sz w:val="24"/>
          <w:szCs w:val="24"/>
        </w:rPr>
        <w:t xml:space="preserve"> </w:t>
      </w:r>
      <w:r w:rsidRPr="00586B53">
        <w:rPr>
          <w:rStyle w:val="af3"/>
          <w:rFonts w:asciiTheme="minorBidi" w:hAnsiTheme="minorBidi" w:cs="David"/>
          <w:b w:val="0"/>
          <w:bCs w:val="0"/>
          <w:i/>
          <w:iCs/>
          <w:sz w:val="24"/>
          <w:szCs w:val="24"/>
          <w:rtl/>
        </w:rPr>
        <w:t>הכנסת</w:t>
      </w:r>
      <w:r w:rsidR="00CF1B50"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 xml:space="preserve"> זכאה דקשוט</w:t>
      </w:r>
      <w:r w:rsidR="00CF1B50" w:rsidRPr="00586B53">
        <w:rPr>
          <w:rStyle w:val="af3"/>
          <w:rFonts w:asciiTheme="minorBidi" w:hAnsiTheme="minorBidi" w:cs="David" w:hint="cs"/>
          <w:b w:val="0"/>
          <w:bCs w:val="0"/>
          <w:i/>
          <w:iCs/>
          <w:sz w:val="24"/>
          <w:szCs w:val="24"/>
          <w:rtl/>
        </w:rPr>
        <w:t xml:space="preserve">, </w:t>
      </w:r>
      <w:r w:rsidR="00CF1B50" w:rsidRPr="00586B53">
        <w:rPr>
          <w:rStyle w:val="af3"/>
          <w:rFonts w:asciiTheme="minorBidi" w:hAnsiTheme="minorBidi" w:cs="David"/>
          <w:b w:val="0"/>
          <w:bCs w:val="0"/>
          <w:i/>
          <w:iCs/>
          <w:sz w:val="24"/>
          <w:szCs w:val="24"/>
          <w:rtl/>
        </w:rPr>
        <w:t xml:space="preserve"> ודיוקנא דצדיק עלאה</w:t>
      </w:r>
      <w:r w:rsidR="00CF1B50" w:rsidRPr="00586B53">
        <w:rPr>
          <w:rStyle w:val="af3"/>
          <w:rFonts w:asciiTheme="minorBidi" w:hAnsiTheme="minorBidi" w:cs="David" w:hint="cs"/>
          <w:b w:val="0"/>
          <w:bCs w:val="0"/>
          <w:i/>
          <w:iCs/>
          <w:sz w:val="24"/>
          <w:szCs w:val="24"/>
          <w:rtl/>
        </w:rPr>
        <w:t>.</w:t>
      </w:r>
      <w:r w:rsidRPr="00586B53">
        <w:rPr>
          <w:rStyle w:val="af3"/>
          <w:rFonts w:asciiTheme="minorBidi" w:hAnsiTheme="minorBidi" w:cs="David"/>
          <w:b w:val="0"/>
          <w:bCs w:val="0"/>
          <w:i/>
          <w:iCs/>
          <w:sz w:val="24"/>
          <w:szCs w:val="24"/>
          <w:rtl/>
        </w:rPr>
        <w:t xml:space="preserve">  כד דריש לס"ת</w:t>
      </w:r>
      <w:r w:rsidR="00CF1B50"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 xml:space="preserve"> מאן דסליק לס"ת</w:t>
      </w:r>
      <w:r w:rsidRPr="00586B53">
        <w:rPr>
          <w:rStyle w:val="af3"/>
          <w:rFonts w:asciiTheme="minorBidi" w:hAnsiTheme="minorBidi" w:cs="David"/>
          <w:b w:val="0"/>
          <w:bCs w:val="0"/>
          <w:i/>
          <w:iCs/>
          <w:sz w:val="24"/>
          <w:szCs w:val="24"/>
        </w:rPr>
        <w:t xml:space="preserve"> </w:t>
      </w:r>
      <w:r w:rsidR="00473FC4" w:rsidRPr="00586B53">
        <w:rPr>
          <w:rStyle w:val="af3"/>
          <w:rFonts w:asciiTheme="minorBidi" w:hAnsiTheme="minorBidi" w:cs="David"/>
          <w:b w:val="0"/>
          <w:bCs w:val="0"/>
          <w:i/>
          <w:iCs/>
          <w:sz w:val="24"/>
          <w:szCs w:val="24"/>
          <w:rtl/>
        </w:rPr>
        <w:t>למקרי</w:t>
      </w:r>
      <w:r w:rsidRPr="00586B53">
        <w:rPr>
          <w:rStyle w:val="af3"/>
          <w:rFonts w:asciiTheme="minorBidi" w:hAnsiTheme="minorBidi" w:cs="David"/>
          <w:b w:val="0"/>
          <w:bCs w:val="0"/>
          <w:i/>
          <w:iCs/>
          <w:sz w:val="24"/>
          <w:szCs w:val="24"/>
          <w:rtl/>
        </w:rPr>
        <w:t xml:space="preserve"> אורייתא</w:t>
      </w:r>
      <w:r w:rsidR="00473FC4" w:rsidRPr="00586B53">
        <w:rPr>
          <w:rStyle w:val="af3"/>
          <w:rFonts w:asciiTheme="minorBidi" w:hAnsiTheme="minorBidi" w:cs="David" w:hint="cs"/>
          <w:b w:val="0"/>
          <w:bCs w:val="0"/>
          <w:i/>
          <w:iCs/>
          <w:sz w:val="24"/>
          <w:szCs w:val="24"/>
          <w:rtl/>
        </w:rPr>
        <w:t>,</w:t>
      </w:r>
      <w:r w:rsidRPr="00586B53">
        <w:rPr>
          <w:rStyle w:val="af3"/>
          <w:rFonts w:asciiTheme="minorBidi" w:hAnsiTheme="minorBidi" w:cs="David"/>
          <w:b w:val="0"/>
          <w:bCs w:val="0"/>
          <w:i/>
          <w:iCs/>
          <w:sz w:val="24"/>
          <w:szCs w:val="24"/>
          <w:rtl/>
        </w:rPr>
        <w:t xml:space="preserve"> אצטריך צדיק</w:t>
      </w:r>
      <w:r w:rsidR="00473FC4"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 xml:space="preserve"> וצדיק אקרי</w:t>
      </w:r>
      <w:r w:rsidR="00CF1B50" w:rsidRPr="00586B53">
        <w:rPr>
          <w:rStyle w:val="af3"/>
          <w:rFonts w:asciiTheme="minorBidi" w:hAnsiTheme="minorBidi" w:cs="David" w:hint="cs"/>
          <w:b w:val="0"/>
          <w:bCs w:val="0"/>
          <w:i/>
          <w:iCs/>
          <w:sz w:val="24"/>
          <w:szCs w:val="24"/>
          <w:rtl/>
        </w:rPr>
        <w:t>.</w:t>
      </w:r>
      <w:r w:rsidR="00473FC4"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 xml:space="preserve"> מאן אקרי צדיק מכלהו</w:t>
      </w:r>
      <w:r w:rsidR="00473FC4"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 xml:space="preserve">  שתיתאה</w:t>
      </w:r>
      <w:r w:rsidR="00473FC4" w:rsidRPr="00586B53">
        <w:rPr>
          <w:rStyle w:val="af3"/>
          <w:rFonts w:asciiTheme="minorBidi" w:hAnsiTheme="minorBidi" w:cs="David" w:hint="cs"/>
          <w:b w:val="0"/>
          <w:bCs w:val="0"/>
          <w:i/>
          <w:iCs/>
          <w:sz w:val="24"/>
          <w:szCs w:val="24"/>
          <w:rtl/>
        </w:rPr>
        <w:t>,</w:t>
      </w:r>
      <w:r w:rsidRPr="00586B53">
        <w:rPr>
          <w:rStyle w:val="af3"/>
          <w:rFonts w:asciiTheme="minorBidi" w:hAnsiTheme="minorBidi" w:cs="David"/>
          <w:b w:val="0"/>
          <w:bCs w:val="0"/>
          <w:i/>
          <w:iCs/>
          <w:sz w:val="24"/>
          <w:szCs w:val="24"/>
        </w:rPr>
        <w:t xml:space="preserve"> </w:t>
      </w:r>
      <w:r w:rsidR="00473FC4" w:rsidRPr="00586B53">
        <w:rPr>
          <w:rStyle w:val="af3"/>
          <w:rFonts w:asciiTheme="minorBidi" w:hAnsiTheme="minorBidi" w:cs="David"/>
          <w:b w:val="0"/>
          <w:bCs w:val="0"/>
          <w:i/>
          <w:iCs/>
          <w:sz w:val="24"/>
          <w:szCs w:val="24"/>
          <w:rtl/>
        </w:rPr>
        <w:t>דסליק  מאינון  שבעה</w:t>
      </w:r>
      <w:r w:rsidR="00473FC4" w:rsidRPr="00586B53">
        <w:rPr>
          <w:rStyle w:val="af3"/>
          <w:rFonts w:asciiTheme="minorBidi" w:hAnsiTheme="minorBidi" w:cs="David" w:hint="cs"/>
          <w:b w:val="0"/>
          <w:bCs w:val="0"/>
          <w:i/>
          <w:iCs/>
          <w:sz w:val="24"/>
          <w:szCs w:val="24"/>
          <w:rtl/>
        </w:rPr>
        <w:t xml:space="preserve">. </w:t>
      </w:r>
      <w:r w:rsidRPr="00586B53">
        <w:rPr>
          <w:rStyle w:val="af3"/>
          <w:rFonts w:asciiTheme="minorBidi" w:hAnsiTheme="minorBidi" w:cs="David"/>
          <w:b w:val="0"/>
          <w:bCs w:val="0"/>
          <w:i/>
          <w:iCs/>
          <w:sz w:val="24"/>
          <w:szCs w:val="24"/>
          <w:rtl/>
        </w:rPr>
        <w:t>א"ר  שמעון  ודאי</w:t>
      </w:r>
      <w:r w:rsidR="00473FC4" w:rsidRPr="00586B53">
        <w:rPr>
          <w:rStyle w:val="af3"/>
          <w:rFonts w:asciiTheme="minorBidi" w:hAnsiTheme="minorBidi" w:cs="David" w:hint="cs"/>
          <w:b w:val="0"/>
          <w:bCs w:val="0"/>
          <w:i/>
          <w:iCs/>
          <w:sz w:val="24"/>
          <w:szCs w:val="24"/>
          <w:rtl/>
        </w:rPr>
        <w:t>,</w:t>
      </w:r>
      <w:r w:rsidRPr="00586B53">
        <w:rPr>
          <w:rStyle w:val="af3"/>
          <w:rFonts w:asciiTheme="minorBidi" w:hAnsiTheme="minorBidi" w:cs="David"/>
          <w:b w:val="0"/>
          <w:bCs w:val="0"/>
          <w:i/>
          <w:iCs/>
          <w:sz w:val="24"/>
          <w:szCs w:val="24"/>
          <w:rtl/>
        </w:rPr>
        <w:t xml:space="preserve">  דאיהו  לא  סליק  כל  יומוי</w:t>
      </w:r>
      <w:r w:rsidR="00473FC4" w:rsidRPr="00586B53">
        <w:rPr>
          <w:rStyle w:val="af3"/>
          <w:rFonts w:asciiTheme="minorBidi" w:hAnsiTheme="minorBidi" w:cs="David" w:hint="cs"/>
          <w:b w:val="0"/>
          <w:bCs w:val="0"/>
          <w:i/>
          <w:iCs/>
          <w:sz w:val="24"/>
          <w:szCs w:val="24"/>
          <w:rtl/>
        </w:rPr>
        <w:t>,</w:t>
      </w:r>
      <w:r w:rsidRPr="00586B53">
        <w:rPr>
          <w:rStyle w:val="af3"/>
          <w:rFonts w:asciiTheme="minorBidi" w:hAnsiTheme="minorBidi" w:cs="David"/>
          <w:b w:val="0"/>
          <w:bCs w:val="0"/>
          <w:i/>
          <w:iCs/>
          <w:sz w:val="24"/>
          <w:szCs w:val="24"/>
          <w:rtl/>
        </w:rPr>
        <w:t xml:space="preserve"> אלא</w:t>
      </w:r>
      <w:r w:rsidRPr="00586B53">
        <w:rPr>
          <w:rStyle w:val="af3"/>
          <w:rFonts w:asciiTheme="minorBidi" w:hAnsiTheme="minorBidi" w:cs="David"/>
          <w:b w:val="0"/>
          <w:bCs w:val="0"/>
          <w:i/>
          <w:iCs/>
          <w:sz w:val="24"/>
          <w:szCs w:val="24"/>
        </w:rPr>
        <w:t xml:space="preserve"> </w:t>
      </w:r>
      <w:r w:rsidRPr="00586B53">
        <w:rPr>
          <w:rStyle w:val="af3"/>
          <w:rFonts w:asciiTheme="minorBidi" w:hAnsiTheme="minorBidi" w:cs="David"/>
          <w:b w:val="0"/>
          <w:bCs w:val="0"/>
          <w:i/>
          <w:iCs/>
          <w:sz w:val="24"/>
          <w:szCs w:val="24"/>
          <w:rtl/>
        </w:rPr>
        <w:t>שתיתאה לאינון דסלקין</w:t>
      </w:r>
      <w:r w:rsidR="000F283B" w:rsidRPr="00586B53">
        <w:rPr>
          <w:rStyle w:val="af3"/>
          <w:rFonts w:asciiTheme="minorBidi" w:hAnsiTheme="minorBidi" w:cs="David" w:hint="cs"/>
          <w:b w:val="0"/>
          <w:bCs w:val="0"/>
          <w:i/>
          <w:iCs/>
          <w:sz w:val="24"/>
          <w:szCs w:val="24"/>
          <w:rtl/>
        </w:rPr>
        <w:t>.</w:t>
      </w:r>
      <w:bookmarkEnd w:id="33"/>
      <w:bookmarkEnd w:id="34"/>
      <w:r w:rsidR="00473FC4" w:rsidRPr="00586B53">
        <w:rPr>
          <w:rStyle w:val="af3"/>
          <w:rFonts w:asciiTheme="minorBidi" w:hAnsiTheme="minorBidi" w:cs="David" w:hint="cs"/>
          <w:b w:val="0"/>
          <w:bCs w:val="0"/>
          <w:i/>
          <w:iCs/>
          <w:sz w:val="24"/>
          <w:szCs w:val="24"/>
          <w:rtl/>
        </w:rPr>
        <w:t xml:space="preserve"> </w:t>
      </w:r>
    </w:p>
    <w:p w:rsidR="004459E1" w:rsidRPr="00586B53" w:rsidRDefault="004459E1" w:rsidP="004459E1">
      <w:pPr>
        <w:rPr>
          <w:rFonts w:cs="David"/>
          <w:i/>
          <w:iCs/>
          <w:sz w:val="24"/>
          <w:szCs w:val="24"/>
          <w:rtl/>
        </w:rPr>
      </w:pPr>
      <w:r w:rsidRPr="00586B53">
        <w:rPr>
          <w:rFonts w:cs="David" w:hint="cs"/>
          <w:i/>
          <w:iCs/>
          <w:sz w:val="24"/>
          <w:szCs w:val="24"/>
          <w:rtl/>
        </w:rPr>
        <w:t>תרגום הסולם:</w:t>
      </w:r>
    </w:p>
    <w:p w:rsidR="004459E1" w:rsidRPr="00586B53" w:rsidRDefault="004459E1" w:rsidP="004459E1">
      <w:pPr>
        <w:rPr>
          <w:rFonts w:cs="David"/>
          <w:i/>
          <w:iCs/>
          <w:sz w:val="24"/>
          <w:szCs w:val="24"/>
          <w:rtl/>
        </w:rPr>
      </w:pPr>
    </w:p>
    <w:p w:rsidR="004459E1" w:rsidRPr="00586B53" w:rsidRDefault="001A2D19" w:rsidP="004459E1">
      <w:pPr>
        <w:rPr>
          <w:rFonts w:cs="David"/>
          <w:i/>
          <w:iCs/>
          <w:sz w:val="24"/>
          <w:szCs w:val="24"/>
          <w:rtl/>
        </w:rPr>
      </w:pPr>
      <w:r w:rsidRPr="00586B53">
        <w:rPr>
          <w:rFonts w:cs="David" w:hint="cs"/>
          <w:i/>
          <w:iCs/>
          <w:sz w:val="24"/>
          <w:szCs w:val="24"/>
          <w:rtl/>
        </w:rPr>
        <w:t>בו ירוץ צדיק :שואל במי ירוץ</w:t>
      </w:r>
      <w:r w:rsidR="000F283B" w:rsidRPr="00586B53">
        <w:rPr>
          <w:rFonts w:cs="David" w:hint="cs"/>
          <w:i/>
          <w:iCs/>
          <w:sz w:val="24"/>
          <w:szCs w:val="24"/>
          <w:rtl/>
        </w:rPr>
        <w:t>,</w:t>
      </w:r>
      <w:r w:rsidRPr="00586B53">
        <w:rPr>
          <w:rFonts w:cs="David" w:hint="cs"/>
          <w:i/>
          <w:iCs/>
          <w:sz w:val="24"/>
          <w:szCs w:val="24"/>
          <w:rtl/>
        </w:rPr>
        <w:t xml:space="preserve"> </w:t>
      </w:r>
      <w:r w:rsidR="000F283B" w:rsidRPr="00586B53">
        <w:rPr>
          <w:rFonts w:cs="David" w:hint="cs"/>
          <w:i/>
          <w:iCs/>
          <w:sz w:val="24"/>
          <w:szCs w:val="24"/>
          <w:rtl/>
        </w:rPr>
        <w:t>אם במגדל או בספר תורה</w:t>
      </w:r>
      <w:r w:rsidR="00CF1B50" w:rsidRPr="00586B53">
        <w:rPr>
          <w:rFonts w:cs="David" w:hint="cs"/>
          <w:i/>
          <w:iCs/>
          <w:sz w:val="24"/>
          <w:szCs w:val="24"/>
          <w:rtl/>
        </w:rPr>
        <w:t xml:space="preserve">, ומשיב, אלא שדרש המקרא בזה ובזה, </w:t>
      </w:r>
    </w:p>
    <w:p w:rsidR="004459E1" w:rsidRPr="00586B53" w:rsidRDefault="004459E1" w:rsidP="004459E1">
      <w:pPr>
        <w:rPr>
          <w:rFonts w:cs="David"/>
          <w:i/>
          <w:iCs/>
          <w:sz w:val="24"/>
          <w:szCs w:val="24"/>
          <w:rtl/>
        </w:rPr>
      </w:pPr>
    </w:p>
    <w:p w:rsidR="004459E1" w:rsidRPr="00586B53" w:rsidRDefault="00A83B0B" w:rsidP="004459E1">
      <w:pPr>
        <w:rPr>
          <w:rFonts w:cs="David"/>
          <w:i/>
          <w:iCs/>
          <w:sz w:val="24"/>
          <w:szCs w:val="24"/>
          <w:rtl/>
        </w:rPr>
      </w:pPr>
      <w:r w:rsidRPr="00586B53">
        <w:rPr>
          <w:rFonts w:cs="David" w:hint="cs"/>
          <w:i/>
          <w:iCs/>
          <w:sz w:val="24"/>
          <w:szCs w:val="24"/>
          <w:rtl/>
        </w:rPr>
        <w:t>במגדל ובס"ת</w:t>
      </w:r>
      <w:r w:rsidR="001A2D19" w:rsidRPr="00586B53">
        <w:rPr>
          <w:rFonts w:cs="David" w:hint="cs"/>
          <w:i/>
          <w:iCs/>
          <w:sz w:val="24"/>
          <w:szCs w:val="24"/>
          <w:rtl/>
        </w:rPr>
        <w:t>, כשדרש במגדל</w:t>
      </w:r>
      <w:r w:rsidR="00CF1B50" w:rsidRPr="00586B53">
        <w:rPr>
          <w:rFonts w:cs="David" w:hint="cs"/>
          <w:i/>
          <w:iCs/>
          <w:sz w:val="24"/>
          <w:szCs w:val="24"/>
          <w:rtl/>
        </w:rPr>
        <w:t>,</w:t>
      </w:r>
      <w:r w:rsidR="001A2D19" w:rsidRPr="00586B53">
        <w:rPr>
          <w:rFonts w:cs="David" w:hint="cs"/>
          <w:i/>
          <w:iCs/>
          <w:sz w:val="24"/>
          <w:szCs w:val="24"/>
          <w:rtl/>
        </w:rPr>
        <w:t xml:space="preserve"> </w:t>
      </w:r>
      <w:r w:rsidR="00CF1B50" w:rsidRPr="00586B53">
        <w:rPr>
          <w:rFonts w:cs="David" w:hint="cs"/>
          <w:i/>
          <w:iCs/>
          <w:sz w:val="24"/>
          <w:szCs w:val="24"/>
          <w:rtl/>
        </w:rPr>
        <w:t xml:space="preserve">צריך הצדיק להיות חזן הכנסת, ויהיה צדיק אמת וצורת צדיק </w:t>
      </w:r>
    </w:p>
    <w:p w:rsidR="004459E1" w:rsidRPr="00586B53" w:rsidRDefault="004459E1" w:rsidP="004459E1">
      <w:pPr>
        <w:rPr>
          <w:rFonts w:cs="David"/>
          <w:i/>
          <w:iCs/>
          <w:sz w:val="24"/>
          <w:szCs w:val="24"/>
          <w:rtl/>
        </w:rPr>
      </w:pPr>
    </w:p>
    <w:p w:rsidR="004459E1" w:rsidRPr="00586B53" w:rsidRDefault="00CF1B50" w:rsidP="004459E1">
      <w:pPr>
        <w:rPr>
          <w:rFonts w:cs="David"/>
          <w:i/>
          <w:iCs/>
          <w:sz w:val="24"/>
          <w:szCs w:val="24"/>
          <w:rtl/>
        </w:rPr>
      </w:pPr>
      <w:r w:rsidRPr="00586B53">
        <w:rPr>
          <w:rFonts w:cs="David" w:hint="cs"/>
          <w:i/>
          <w:iCs/>
          <w:sz w:val="24"/>
          <w:szCs w:val="24"/>
          <w:rtl/>
        </w:rPr>
        <w:t>העל</w:t>
      </w:r>
      <w:r w:rsidR="001A2D19" w:rsidRPr="00586B53">
        <w:rPr>
          <w:rFonts w:cs="David" w:hint="cs"/>
          <w:i/>
          <w:iCs/>
          <w:sz w:val="24"/>
          <w:szCs w:val="24"/>
          <w:rtl/>
        </w:rPr>
        <w:t>יון, שהוא יסוד. כשדרש בספר תורה</w:t>
      </w:r>
      <w:r w:rsidRPr="00586B53">
        <w:rPr>
          <w:rFonts w:cs="David" w:hint="cs"/>
          <w:i/>
          <w:iCs/>
          <w:sz w:val="24"/>
          <w:szCs w:val="24"/>
          <w:rtl/>
        </w:rPr>
        <w:t>,</w:t>
      </w:r>
      <w:r w:rsidR="001A2D19" w:rsidRPr="00586B53">
        <w:rPr>
          <w:rFonts w:cs="David" w:hint="cs"/>
          <w:i/>
          <w:iCs/>
          <w:sz w:val="24"/>
          <w:szCs w:val="24"/>
          <w:rtl/>
        </w:rPr>
        <w:t xml:space="preserve"> </w:t>
      </w:r>
      <w:r w:rsidRPr="00586B53">
        <w:rPr>
          <w:rFonts w:cs="David" w:hint="cs"/>
          <w:i/>
          <w:iCs/>
          <w:sz w:val="24"/>
          <w:szCs w:val="24"/>
          <w:rtl/>
        </w:rPr>
        <w:t xml:space="preserve">מי שעלה לס"ת לקרות בתורה צריך להיות צדיק . </w:t>
      </w:r>
    </w:p>
    <w:p w:rsidR="004459E1" w:rsidRPr="00586B53" w:rsidRDefault="004459E1" w:rsidP="004459E1">
      <w:pPr>
        <w:rPr>
          <w:rFonts w:cs="David"/>
          <w:i/>
          <w:iCs/>
          <w:sz w:val="24"/>
          <w:szCs w:val="24"/>
          <w:rtl/>
        </w:rPr>
      </w:pPr>
    </w:p>
    <w:p w:rsidR="004459E1" w:rsidRPr="00586B53" w:rsidRDefault="00CF1B50" w:rsidP="004459E1">
      <w:pPr>
        <w:rPr>
          <w:rFonts w:cs="David"/>
          <w:i/>
          <w:iCs/>
          <w:sz w:val="24"/>
          <w:szCs w:val="24"/>
          <w:rtl/>
        </w:rPr>
      </w:pPr>
      <w:r w:rsidRPr="00586B53">
        <w:rPr>
          <w:rFonts w:cs="David" w:hint="cs"/>
          <w:i/>
          <w:iCs/>
          <w:sz w:val="24"/>
          <w:szCs w:val="24"/>
          <w:rtl/>
        </w:rPr>
        <w:t xml:space="preserve">ונקרא צדיק , מי נקרא צדיק מכל ז' הקרואים לס"ת . היינו העולה לששי מאלו השבעה. כי פרשה </w:t>
      </w:r>
    </w:p>
    <w:p w:rsidR="004459E1" w:rsidRPr="00586B53" w:rsidRDefault="004459E1" w:rsidP="004459E1">
      <w:pPr>
        <w:rPr>
          <w:rFonts w:cs="David"/>
          <w:i/>
          <w:iCs/>
          <w:sz w:val="24"/>
          <w:szCs w:val="24"/>
          <w:rtl/>
        </w:rPr>
      </w:pPr>
    </w:p>
    <w:p w:rsidR="004459E1" w:rsidRPr="00586B53" w:rsidRDefault="00CF1B50" w:rsidP="004459E1">
      <w:pPr>
        <w:rPr>
          <w:rFonts w:cs="David"/>
          <w:i/>
          <w:iCs/>
          <w:sz w:val="24"/>
          <w:szCs w:val="24"/>
          <w:rtl/>
        </w:rPr>
      </w:pPr>
      <w:r w:rsidRPr="00586B53">
        <w:rPr>
          <w:rFonts w:cs="David" w:hint="cs"/>
          <w:i/>
          <w:iCs/>
          <w:sz w:val="24"/>
          <w:szCs w:val="24"/>
          <w:rtl/>
        </w:rPr>
        <w:t>הששית רומזת ליסוד הנקרא צדיק</w:t>
      </w:r>
      <w:r w:rsidR="004459E1" w:rsidRPr="00586B53">
        <w:rPr>
          <w:rFonts w:cs="David" w:hint="cs"/>
          <w:i/>
          <w:iCs/>
          <w:sz w:val="24"/>
          <w:szCs w:val="24"/>
          <w:rtl/>
        </w:rPr>
        <w:t>.</w:t>
      </w:r>
      <w:r w:rsidR="001A2D19" w:rsidRPr="00586B53">
        <w:rPr>
          <w:rFonts w:cs="David" w:hint="cs"/>
          <w:i/>
          <w:iCs/>
          <w:sz w:val="24"/>
          <w:szCs w:val="24"/>
          <w:rtl/>
        </w:rPr>
        <w:t xml:space="preserve"> </w:t>
      </w:r>
      <w:r w:rsidR="00473FC4" w:rsidRPr="00586B53">
        <w:rPr>
          <w:rFonts w:cs="David" w:hint="cs"/>
          <w:i/>
          <w:iCs/>
          <w:sz w:val="24"/>
          <w:szCs w:val="24"/>
          <w:rtl/>
        </w:rPr>
        <w:t>ר</w:t>
      </w:r>
      <w:r w:rsidR="004459E1" w:rsidRPr="00586B53">
        <w:rPr>
          <w:rFonts w:cs="David" w:hint="cs"/>
          <w:i/>
          <w:iCs/>
          <w:sz w:val="24"/>
          <w:szCs w:val="24"/>
          <w:rtl/>
        </w:rPr>
        <w:t xml:space="preserve">' </w:t>
      </w:r>
      <w:r w:rsidR="00473FC4" w:rsidRPr="00586B53">
        <w:rPr>
          <w:rFonts w:cs="David" w:hint="cs"/>
          <w:i/>
          <w:iCs/>
          <w:sz w:val="24"/>
          <w:szCs w:val="24"/>
          <w:rtl/>
        </w:rPr>
        <w:t xml:space="preserve">שמעון ודאי הוא כן. כי הוא,ר' כרוספדאי, לא עלה כל ימיו </w:t>
      </w:r>
    </w:p>
    <w:p w:rsidR="004459E1" w:rsidRPr="00586B53" w:rsidRDefault="004459E1" w:rsidP="004459E1">
      <w:pPr>
        <w:rPr>
          <w:rFonts w:cs="David"/>
          <w:i/>
          <w:iCs/>
          <w:sz w:val="24"/>
          <w:szCs w:val="24"/>
          <w:rtl/>
        </w:rPr>
      </w:pPr>
    </w:p>
    <w:p w:rsidR="007A7D7A" w:rsidRPr="00586B53" w:rsidRDefault="00473FC4" w:rsidP="00A460F7">
      <w:pPr>
        <w:rPr>
          <w:rFonts w:cs="David"/>
          <w:i/>
          <w:iCs/>
          <w:sz w:val="24"/>
          <w:szCs w:val="24"/>
          <w:rtl/>
        </w:rPr>
      </w:pPr>
      <w:r w:rsidRPr="00586B53">
        <w:rPr>
          <w:rFonts w:cs="David" w:hint="cs"/>
          <w:i/>
          <w:iCs/>
          <w:sz w:val="24"/>
          <w:szCs w:val="24"/>
          <w:rtl/>
        </w:rPr>
        <w:t xml:space="preserve">אלא לעליה הששית מאלו העולים לתורה. הרומזת </w:t>
      </w:r>
      <w:r w:rsidR="004459E1" w:rsidRPr="00586B53">
        <w:rPr>
          <w:rFonts w:cs="David" w:hint="cs"/>
          <w:i/>
          <w:iCs/>
          <w:sz w:val="24"/>
          <w:szCs w:val="24"/>
          <w:rtl/>
        </w:rPr>
        <w:t>ליסוד צדיק .</w:t>
      </w:r>
      <w:r w:rsidR="00325FB0" w:rsidRPr="00586B53">
        <w:rPr>
          <w:rStyle w:val="a9"/>
          <w:rFonts w:asciiTheme="minorBidi" w:hAnsiTheme="minorBidi" w:cs="David"/>
          <w:i/>
          <w:iCs/>
          <w:sz w:val="24"/>
          <w:szCs w:val="24"/>
          <w:rtl/>
        </w:rPr>
        <w:footnoteReference w:id="69"/>
      </w:r>
      <w:r w:rsidR="00966178" w:rsidRPr="00586B53">
        <w:rPr>
          <w:rFonts w:asciiTheme="minorBidi" w:hAnsiTheme="minorBidi" w:cs="David"/>
          <w:i/>
          <w:iCs/>
          <w:sz w:val="24"/>
          <w:szCs w:val="24"/>
          <w:rtl/>
        </w:rPr>
        <w:t xml:space="preserve">  </w:t>
      </w:r>
      <w:r w:rsidR="00325FB0" w:rsidRPr="00586B53">
        <w:rPr>
          <w:rFonts w:asciiTheme="minorBidi" w:hAnsiTheme="minorBidi" w:cs="David"/>
          <w:i/>
          <w:iCs/>
          <w:sz w:val="24"/>
          <w:szCs w:val="24"/>
          <w:rtl/>
        </w:rPr>
        <w:t>.</w:t>
      </w:r>
    </w:p>
    <w:p w:rsidR="00A460F7" w:rsidRPr="00A460F7" w:rsidRDefault="00A460F7" w:rsidP="00A460F7">
      <w:pPr>
        <w:rPr>
          <w:rFonts w:cs="David"/>
          <w:sz w:val="24"/>
          <w:szCs w:val="24"/>
          <w:rtl/>
        </w:rPr>
      </w:pPr>
    </w:p>
    <w:p w:rsidR="00B23D00" w:rsidRDefault="00966178" w:rsidP="002D2F90">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בהשפעת הזהר הפכה העליה השישית </w:t>
      </w:r>
      <w:r w:rsidR="00325FB0" w:rsidRPr="00395020">
        <w:rPr>
          <w:rFonts w:asciiTheme="minorBidi" w:hAnsiTheme="minorBidi" w:cs="David"/>
          <w:sz w:val="24"/>
          <w:szCs w:val="24"/>
          <w:rtl/>
        </w:rPr>
        <w:t>לעליה החשובה והמכובדת</w:t>
      </w:r>
      <w:r w:rsidRPr="00395020">
        <w:rPr>
          <w:rFonts w:asciiTheme="minorBidi" w:hAnsiTheme="minorBidi" w:cs="David"/>
          <w:sz w:val="24"/>
          <w:szCs w:val="24"/>
          <w:rtl/>
        </w:rPr>
        <w:t>,</w:t>
      </w:r>
      <w:r w:rsidR="00325FB0" w:rsidRPr="00395020">
        <w:rPr>
          <w:rFonts w:asciiTheme="minorBidi" w:hAnsiTheme="minorBidi" w:cs="David"/>
          <w:sz w:val="24"/>
          <w:szCs w:val="24"/>
          <w:rtl/>
        </w:rPr>
        <w:t xml:space="preserve"> </w:t>
      </w:r>
      <w:r w:rsidRPr="00395020">
        <w:rPr>
          <w:rFonts w:asciiTheme="minorBidi" w:hAnsiTheme="minorBidi" w:cs="David"/>
          <w:sz w:val="24"/>
          <w:szCs w:val="24"/>
          <w:rtl/>
        </w:rPr>
        <w:t>וזאת משום שהעולה ל"ששי" נקרא צדיק.</w:t>
      </w:r>
      <w:r w:rsidR="00325FB0" w:rsidRPr="00395020">
        <w:rPr>
          <w:rFonts w:asciiTheme="minorBidi" w:hAnsiTheme="minorBidi" w:cs="David"/>
          <w:sz w:val="24"/>
          <w:szCs w:val="24"/>
          <w:rtl/>
        </w:rPr>
        <w:t xml:space="preserve"> </w:t>
      </w:r>
      <w:r w:rsidRPr="00395020">
        <w:rPr>
          <w:rFonts w:asciiTheme="minorBidi" w:hAnsiTheme="minorBidi" w:cs="David"/>
          <w:sz w:val="24"/>
          <w:szCs w:val="24"/>
          <w:rtl/>
        </w:rPr>
        <w:t>בספר ה</w:t>
      </w:r>
      <w:r w:rsidR="00325FB0" w:rsidRPr="00395020">
        <w:rPr>
          <w:rFonts w:asciiTheme="minorBidi" w:hAnsiTheme="minorBidi" w:cs="David"/>
          <w:sz w:val="24"/>
          <w:szCs w:val="24"/>
          <w:rtl/>
        </w:rPr>
        <w:t xml:space="preserve">זהר מוזכר האמורא </w:t>
      </w:r>
      <w:r w:rsidRPr="00395020">
        <w:rPr>
          <w:rFonts w:asciiTheme="minorBidi" w:hAnsiTheme="minorBidi" w:cs="David"/>
          <w:sz w:val="24"/>
          <w:szCs w:val="24"/>
          <w:rtl/>
        </w:rPr>
        <w:t>רבי כרוספדאי</w:t>
      </w:r>
      <w:r w:rsidR="00A460F7">
        <w:rPr>
          <w:rStyle w:val="a9"/>
          <w:rFonts w:asciiTheme="minorBidi" w:hAnsiTheme="minorBidi" w:cs="David"/>
          <w:sz w:val="24"/>
          <w:szCs w:val="24"/>
          <w:rtl/>
        </w:rPr>
        <w:footnoteReference w:id="70"/>
      </w:r>
      <w:r w:rsidR="00A460F7">
        <w:rPr>
          <w:rFonts w:asciiTheme="minorBidi" w:hAnsiTheme="minorBidi" w:cs="David" w:hint="cs"/>
          <w:sz w:val="24"/>
          <w:szCs w:val="24"/>
          <w:rtl/>
        </w:rPr>
        <w:t xml:space="preserve">, </w:t>
      </w:r>
      <w:r w:rsidRPr="00395020">
        <w:rPr>
          <w:rFonts w:asciiTheme="minorBidi" w:hAnsiTheme="minorBidi" w:cs="David"/>
          <w:sz w:val="24"/>
          <w:szCs w:val="24"/>
          <w:rtl/>
        </w:rPr>
        <w:t>כמי  שכל ימיו לא עלה אלא לעליה השישית</w:t>
      </w:r>
      <w:r w:rsidR="00502C06" w:rsidRPr="00395020">
        <w:rPr>
          <w:rStyle w:val="a9"/>
          <w:rFonts w:asciiTheme="minorBidi" w:hAnsiTheme="minorBidi" w:cs="David"/>
          <w:sz w:val="24"/>
          <w:szCs w:val="24"/>
          <w:rtl/>
        </w:rPr>
        <w:footnoteReference w:id="71"/>
      </w:r>
      <w:r w:rsidR="007D6B13">
        <w:rPr>
          <w:rFonts w:asciiTheme="minorBidi" w:hAnsiTheme="minorBidi" w:cs="David"/>
          <w:sz w:val="24"/>
          <w:szCs w:val="24"/>
          <w:rtl/>
        </w:rPr>
        <w:t>.</w:t>
      </w:r>
      <w:r w:rsidR="00C474B5">
        <w:rPr>
          <w:rFonts w:asciiTheme="minorBidi" w:hAnsiTheme="minorBidi" w:cs="David" w:hint="cs"/>
          <w:sz w:val="24"/>
          <w:szCs w:val="24"/>
          <w:rtl/>
        </w:rPr>
        <w:t xml:space="preserve"> </w:t>
      </w:r>
    </w:p>
    <w:p w:rsidR="00846085" w:rsidRPr="006F1E08" w:rsidRDefault="00B23D00" w:rsidP="006F1E08">
      <w:pPr>
        <w:spacing w:line="480" w:lineRule="auto"/>
        <w:jc w:val="both"/>
        <w:rPr>
          <w:rFonts w:asciiTheme="minorBidi" w:hAnsiTheme="minorBidi" w:cs="David"/>
          <w:sz w:val="24"/>
          <w:szCs w:val="24"/>
          <w:rtl/>
        </w:rPr>
      </w:pPr>
      <w:r>
        <w:rPr>
          <w:rFonts w:asciiTheme="minorBidi" w:hAnsiTheme="minorBidi" w:cs="David" w:hint="cs"/>
          <w:sz w:val="24"/>
          <w:szCs w:val="24"/>
          <w:rtl/>
        </w:rPr>
        <w:t>בקהילות מסויימות בעיקר במרוקו ,נקראת העליה הששית בשם "העלייה של רבי שמעון" .ההסבר לכך הוא שעלייה זו הששית מקבילה לספירת היסוד, ולכן יש לה חשיבות על פי הקבלה בקשר עם הצדיק, וכמובן שדמות המופת המתאימה לכך היא זו של רשב"י.</w:t>
      </w:r>
      <w:r>
        <w:rPr>
          <w:rStyle w:val="a9"/>
          <w:rFonts w:asciiTheme="minorBidi" w:hAnsiTheme="minorBidi" w:cs="David"/>
          <w:sz w:val="24"/>
          <w:szCs w:val="24"/>
          <w:rtl/>
        </w:rPr>
        <w:footnoteReference w:id="72"/>
      </w:r>
      <w:r>
        <w:rPr>
          <w:rFonts w:asciiTheme="minorBidi" w:hAnsiTheme="minorBidi" w:cs="David" w:hint="cs"/>
          <w:sz w:val="24"/>
          <w:szCs w:val="24"/>
          <w:rtl/>
        </w:rPr>
        <w:t xml:space="preserve">. </w:t>
      </w:r>
      <w:r w:rsidR="007D6B13">
        <w:rPr>
          <w:rFonts w:asciiTheme="minorBidi" w:hAnsiTheme="minorBidi" w:cs="David"/>
          <w:sz w:val="24"/>
          <w:szCs w:val="24"/>
          <w:rtl/>
        </w:rPr>
        <w:t>ואכן בעולם החסידות</w:t>
      </w:r>
      <w:r w:rsidR="007D6B13">
        <w:rPr>
          <w:rFonts w:asciiTheme="minorBidi" w:hAnsiTheme="minorBidi" w:cs="David" w:hint="cs"/>
          <w:sz w:val="24"/>
          <w:szCs w:val="24"/>
          <w:rtl/>
        </w:rPr>
        <w:t xml:space="preserve"> </w:t>
      </w:r>
      <w:r w:rsidR="007D6B13">
        <w:rPr>
          <w:rFonts w:asciiTheme="minorBidi" w:hAnsiTheme="minorBidi" w:cs="David"/>
          <w:sz w:val="24"/>
          <w:szCs w:val="24"/>
          <w:rtl/>
        </w:rPr>
        <w:t>שהושפע מתורת הנסתר</w:t>
      </w:r>
      <w:r w:rsidR="007D6B13">
        <w:rPr>
          <w:rFonts w:asciiTheme="minorBidi" w:hAnsiTheme="minorBidi" w:cs="David" w:hint="cs"/>
          <w:sz w:val="24"/>
          <w:szCs w:val="24"/>
          <w:rtl/>
        </w:rPr>
        <w:t xml:space="preserve"> </w:t>
      </w:r>
      <w:r w:rsidR="00966178" w:rsidRPr="00395020">
        <w:rPr>
          <w:rFonts w:asciiTheme="minorBidi" w:hAnsiTheme="minorBidi" w:cs="David"/>
          <w:sz w:val="24"/>
          <w:szCs w:val="24"/>
          <w:rtl/>
        </w:rPr>
        <w:t>מקובל שהאדמו"רים עולים לעליה הששית ולא לעליה השלישית כפי שנהגו הרבנים בעקבות מנהגו של רבנו תם.</w:t>
      </w:r>
      <w:r w:rsidR="002D2F90">
        <w:rPr>
          <w:rStyle w:val="a9"/>
          <w:rFonts w:asciiTheme="minorBidi" w:hAnsiTheme="minorBidi" w:cs="David"/>
          <w:sz w:val="24"/>
          <w:szCs w:val="24"/>
          <w:rtl/>
        </w:rPr>
        <w:footnoteReference w:id="73"/>
      </w:r>
      <w:bookmarkStart w:id="35" w:name="_Toc319217448"/>
    </w:p>
    <w:p w:rsidR="00C63D2C" w:rsidRDefault="00C63D2C" w:rsidP="00395020">
      <w:pPr>
        <w:pStyle w:val="3"/>
        <w:spacing w:line="480" w:lineRule="auto"/>
        <w:rPr>
          <w:rFonts w:asciiTheme="minorBidi" w:hAnsiTheme="minorBidi"/>
          <w:szCs w:val="24"/>
          <w:rtl/>
        </w:rPr>
      </w:pPr>
    </w:p>
    <w:p w:rsidR="00B32219" w:rsidRPr="00395020" w:rsidRDefault="00B32219" w:rsidP="00395020">
      <w:pPr>
        <w:pStyle w:val="3"/>
        <w:spacing w:line="480" w:lineRule="auto"/>
        <w:rPr>
          <w:rFonts w:asciiTheme="minorBidi" w:hAnsiTheme="minorBidi"/>
          <w:szCs w:val="24"/>
          <w:rtl/>
        </w:rPr>
      </w:pPr>
      <w:r w:rsidRPr="00395020">
        <w:rPr>
          <w:rFonts w:asciiTheme="minorBidi" w:hAnsiTheme="minorBidi"/>
          <w:szCs w:val="24"/>
          <w:rtl/>
        </w:rPr>
        <w:t>עלית המשלים</w:t>
      </w:r>
      <w:bookmarkEnd w:id="35"/>
    </w:p>
    <w:p w:rsidR="00B32219" w:rsidRPr="00395020" w:rsidRDefault="00B32219" w:rsidP="0025432C">
      <w:pPr>
        <w:pStyle w:val="20"/>
        <w:spacing w:line="480" w:lineRule="auto"/>
        <w:jc w:val="both"/>
        <w:rPr>
          <w:rFonts w:asciiTheme="minorBidi" w:hAnsiTheme="minorBidi" w:cs="David"/>
          <w:sz w:val="24"/>
          <w:szCs w:val="24"/>
          <w:rtl/>
        </w:rPr>
      </w:pPr>
      <w:r w:rsidRPr="00395020">
        <w:rPr>
          <w:rFonts w:asciiTheme="minorBidi" w:hAnsiTheme="minorBidi" w:cs="David"/>
          <w:sz w:val="24"/>
          <w:szCs w:val="24"/>
          <w:rtl/>
        </w:rPr>
        <w:t>כאמור,</w:t>
      </w:r>
      <w:r w:rsidR="00325FB0" w:rsidRPr="00395020">
        <w:rPr>
          <w:rFonts w:asciiTheme="minorBidi" w:hAnsiTheme="minorBidi" w:cs="David"/>
          <w:sz w:val="24"/>
          <w:szCs w:val="24"/>
          <w:rtl/>
        </w:rPr>
        <w:t xml:space="preserve"> בתקופת המשנה</w:t>
      </w:r>
      <w:r w:rsidRPr="00395020">
        <w:rPr>
          <w:rFonts w:asciiTheme="minorBidi" w:hAnsiTheme="minorBidi" w:cs="David"/>
          <w:sz w:val="24"/>
          <w:szCs w:val="24"/>
          <w:rtl/>
        </w:rPr>
        <w:t>,</w:t>
      </w:r>
      <w:r w:rsidR="00325FB0" w:rsidRPr="00395020">
        <w:rPr>
          <w:rFonts w:asciiTheme="minorBidi" w:hAnsiTheme="minorBidi" w:cs="David"/>
          <w:sz w:val="24"/>
          <w:szCs w:val="24"/>
          <w:rtl/>
        </w:rPr>
        <w:t xml:space="preserve"> </w:t>
      </w:r>
      <w:r w:rsidRPr="00395020">
        <w:rPr>
          <w:rFonts w:asciiTheme="minorBidi" w:hAnsiTheme="minorBidi" w:cs="David"/>
          <w:sz w:val="24"/>
          <w:szCs w:val="24"/>
          <w:rtl/>
        </w:rPr>
        <w:t>העליה הראשונה נחשבה לעליה חשובה בזכות מיקומה ובזכו</w:t>
      </w:r>
      <w:r w:rsidR="00325FB0" w:rsidRPr="00395020">
        <w:rPr>
          <w:rFonts w:asciiTheme="minorBidi" w:hAnsiTheme="minorBidi" w:cs="David"/>
          <w:sz w:val="24"/>
          <w:szCs w:val="24"/>
          <w:rtl/>
        </w:rPr>
        <w:t>ת הברכה שהעולה בירך לפני הקריאה</w:t>
      </w:r>
      <w:r w:rsidRPr="00395020">
        <w:rPr>
          <w:rFonts w:asciiTheme="minorBidi" w:hAnsiTheme="minorBidi" w:cs="David"/>
          <w:sz w:val="24"/>
          <w:szCs w:val="24"/>
          <w:rtl/>
        </w:rPr>
        <w:t>.</w:t>
      </w:r>
      <w:r w:rsidR="00325FB0" w:rsidRPr="00395020">
        <w:rPr>
          <w:rFonts w:asciiTheme="minorBidi" w:hAnsiTheme="minorBidi" w:cs="David"/>
          <w:sz w:val="24"/>
          <w:szCs w:val="24"/>
          <w:rtl/>
        </w:rPr>
        <w:t xml:space="preserve"> </w:t>
      </w:r>
      <w:r w:rsidRPr="00395020">
        <w:rPr>
          <w:rFonts w:asciiTheme="minorBidi" w:hAnsiTheme="minorBidi" w:cs="David"/>
          <w:sz w:val="24"/>
          <w:szCs w:val="24"/>
          <w:rtl/>
        </w:rPr>
        <w:t>על פי אותו עיקרון זה ניתן להסיק שבתקופת המשנה נחשבה עליית המשלים</w:t>
      </w:r>
      <w:r w:rsidR="00325FB0" w:rsidRPr="00395020">
        <w:rPr>
          <w:rFonts w:asciiTheme="minorBidi" w:hAnsiTheme="minorBidi" w:cs="David"/>
          <w:sz w:val="24"/>
          <w:szCs w:val="24"/>
          <w:rtl/>
        </w:rPr>
        <w:t xml:space="preserve"> </w:t>
      </w:r>
      <w:r w:rsidRPr="00395020">
        <w:rPr>
          <w:rFonts w:asciiTheme="minorBidi" w:hAnsiTheme="minorBidi" w:cs="David"/>
          <w:sz w:val="24"/>
          <w:szCs w:val="24"/>
          <w:rtl/>
        </w:rPr>
        <w:t>(אחרון)</w:t>
      </w:r>
      <w:r w:rsidR="00325FB0" w:rsidRPr="00395020">
        <w:rPr>
          <w:rFonts w:asciiTheme="minorBidi" w:hAnsiTheme="minorBidi" w:cs="David"/>
          <w:sz w:val="24"/>
          <w:szCs w:val="24"/>
          <w:rtl/>
        </w:rPr>
        <w:t xml:space="preserve"> לעליה חשובה בזכות</w:t>
      </w:r>
      <w:r w:rsidRPr="00395020">
        <w:rPr>
          <w:rFonts w:asciiTheme="minorBidi" w:hAnsiTheme="minorBidi" w:cs="David"/>
          <w:sz w:val="24"/>
          <w:szCs w:val="24"/>
          <w:rtl/>
        </w:rPr>
        <w:t xml:space="preserve"> מיקומה בסדר העליות </w:t>
      </w:r>
      <w:r w:rsidR="0025432C">
        <w:rPr>
          <w:rFonts w:asciiTheme="minorBidi" w:hAnsiTheme="minorBidi" w:cs="David" w:hint="cs"/>
          <w:sz w:val="24"/>
          <w:szCs w:val="24"/>
          <w:rtl/>
        </w:rPr>
        <w:t>ו</w:t>
      </w:r>
      <w:r w:rsidR="0025432C" w:rsidRPr="00395020">
        <w:rPr>
          <w:rFonts w:asciiTheme="minorBidi" w:hAnsiTheme="minorBidi" w:cs="David"/>
          <w:sz w:val="24"/>
          <w:szCs w:val="24"/>
          <w:rtl/>
        </w:rPr>
        <w:t xml:space="preserve">בזכות הברכה </w:t>
      </w:r>
      <w:r w:rsidR="0025432C">
        <w:rPr>
          <w:rFonts w:asciiTheme="minorBidi" w:hAnsiTheme="minorBidi" w:cs="David" w:hint="cs"/>
          <w:sz w:val="24"/>
          <w:szCs w:val="24"/>
          <w:rtl/>
        </w:rPr>
        <w:t xml:space="preserve">. </w:t>
      </w:r>
    </w:p>
    <w:p w:rsidR="00B32219" w:rsidRPr="00395020" w:rsidRDefault="00B32219" w:rsidP="00395020">
      <w:pPr>
        <w:pStyle w:val="20"/>
        <w:spacing w:line="480" w:lineRule="auto"/>
        <w:jc w:val="both"/>
        <w:rPr>
          <w:rFonts w:asciiTheme="minorBidi" w:hAnsiTheme="minorBidi" w:cs="David"/>
          <w:sz w:val="24"/>
          <w:szCs w:val="24"/>
          <w:rtl/>
        </w:rPr>
      </w:pPr>
      <w:r w:rsidRPr="00395020">
        <w:rPr>
          <w:rFonts w:asciiTheme="minorBidi" w:hAnsiTheme="minorBidi" w:cs="David"/>
          <w:sz w:val="24"/>
          <w:szCs w:val="24"/>
          <w:rtl/>
        </w:rPr>
        <w:t>עלית המפטיר קשורה לעליית המשלים ועל כך נידון  בהמשך.</w:t>
      </w:r>
    </w:p>
    <w:p w:rsidR="00DE7B6D" w:rsidRPr="00395020" w:rsidRDefault="00DE7B6D"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בדומה לעליה הראשונה </w:t>
      </w:r>
      <w:r w:rsidR="00D72306" w:rsidRPr="00395020">
        <w:rPr>
          <w:rFonts w:asciiTheme="minorBidi" w:hAnsiTheme="minorBidi" w:cs="David"/>
          <w:sz w:val="24"/>
          <w:szCs w:val="24"/>
          <w:rtl/>
        </w:rPr>
        <w:t>ש</w:t>
      </w:r>
      <w:r w:rsidR="00EB790F">
        <w:rPr>
          <w:rFonts w:asciiTheme="minorBidi" w:hAnsiTheme="minorBidi" w:cs="David"/>
          <w:sz w:val="24"/>
          <w:szCs w:val="24"/>
          <w:rtl/>
        </w:rPr>
        <w:t>נשארה שמורה לכהן</w:t>
      </w:r>
      <w:r w:rsidRPr="00395020">
        <w:rPr>
          <w:rFonts w:asciiTheme="minorBidi" w:hAnsiTheme="minorBidi" w:cs="David"/>
          <w:sz w:val="24"/>
          <w:szCs w:val="24"/>
          <w:rtl/>
        </w:rPr>
        <w:t>,</w:t>
      </w:r>
      <w:r w:rsidR="00EB790F">
        <w:rPr>
          <w:rFonts w:asciiTheme="minorBidi" w:hAnsiTheme="minorBidi" w:cs="David" w:hint="cs"/>
          <w:sz w:val="24"/>
          <w:szCs w:val="24"/>
        </w:rPr>
        <w:t xml:space="preserve"> </w:t>
      </w:r>
      <w:r w:rsidRPr="00395020">
        <w:rPr>
          <w:rFonts w:asciiTheme="minorBidi" w:hAnsiTheme="minorBidi" w:cs="David"/>
          <w:sz w:val="24"/>
          <w:szCs w:val="24"/>
          <w:rtl/>
        </w:rPr>
        <w:t xml:space="preserve">לא חל </w:t>
      </w:r>
      <w:r w:rsidR="00666669">
        <w:rPr>
          <w:rFonts w:asciiTheme="minorBidi" w:hAnsiTheme="minorBidi" w:cs="David"/>
          <w:sz w:val="24"/>
          <w:szCs w:val="24"/>
          <w:rtl/>
        </w:rPr>
        <w:t xml:space="preserve">פיחות בחשיבותה של עליית המשלים </w:t>
      </w:r>
      <w:r w:rsidR="00666669">
        <w:rPr>
          <w:rFonts w:asciiTheme="minorBidi" w:hAnsiTheme="minorBidi" w:cs="David" w:hint="cs"/>
          <w:sz w:val="24"/>
          <w:szCs w:val="24"/>
          <w:rtl/>
        </w:rPr>
        <w:t>למרות שברכת התורה כבר לא ייחדה אותה.</w:t>
      </w:r>
    </w:p>
    <w:p w:rsidR="00DE7B6D" w:rsidRPr="00395020" w:rsidRDefault="00EB790F" w:rsidP="004A099F">
      <w:pPr>
        <w:spacing w:line="480" w:lineRule="auto"/>
        <w:jc w:val="both"/>
        <w:rPr>
          <w:rFonts w:asciiTheme="minorBidi" w:hAnsiTheme="minorBidi" w:cs="David"/>
          <w:sz w:val="24"/>
          <w:szCs w:val="24"/>
          <w:rtl/>
        </w:rPr>
      </w:pPr>
      <w:r>
        <w:rPr>
          <w:rFonts w:asciiTheme="minorBidi" w:hAnsiTheme="minorBidi" w:cs="David" w:hint="cs"/>
          <w:sz w:val="24"/>
          <w:szCs w:val="24"/>
          <w:rtl/>
        </w:rPr>
        <w:t>מובא בגמרא:</w:t>
      </w:r>
      <w:r w:rsidR="0025432C">
        <w:rPr>
          <w:rFonts w:asciiTheme="minorBidi" w:hAnsiTheme="minorBidi" w:cs="David" w:hint="cs"/>
          <w:sz w:val="24"/>
          <w:szCs w:val="24"/>
          <w:rtl/>
        </w:rPr>
        <w:t xml:space="preserve"> ר' שפ</w:t>
      </w:r>
      <w:r w:rsidR="001A2D19">
        <w:rPr>
          <w:rFonts w:asciiTheme="minorBidi" w:hAnsiTheme="minorBidi" w:cs="David" w:hint="cs"/>
          <w:sz w:val="24"/>
          <w:szCs w:val="24"/>
          <w:rtl/>
        </w:rPr>
        <w:t>טיה א"ר יוחנן "עשרה שקראו בתורה</w:t>
      </w:r>
      <w:r w:rsidR="0025432C">
        <w:rPr>
          <w:rFonts w:asciiTheme="minorBidi" w:hAnsiTheme="minorBidi" w:cs="David" w:hint="cs"/>
          <w:sz w:val="24"/>
          <w:szCs w:val="24"/>
          <w:rtl/>
        </w:rPr>
        <w:t>, הגדול שבהם גו</w:t>
      </w:r>
      <w:r>
        <w:rPr>
          <w:rFonts w:asciiTheme="minorBidi" w:hAnsiTheme="minorBidi" w:cs="David" w:hint="cs"/>
          <w:sz w:val="24"/>
          <w:szCs w:val="24"/>
          <w:rtl/>
        </w:rPr>
        <w:t xml:space="preserve">לל ספר תורה (בבלי, מגילה לב ב). ומפרש שם רבנו חננאל </w:t>
      </w:r>
      <w:r w:rsidR="0025432C">
        <w:rPr>
          <w:rFonts w:asciiTheme="minorBidi" w:hAnsiTheme="minorBidi" w:cs="David" w:hint="cs"/>
          <w:sz w:val="24"/>
          <w:szCs w:val="24"/>
          <w:rtl/>
        </w:rPr>
        <w:t>שהגולל</w:t>
      </w:r>
      <w:r>
        <w:rPr>
          <w:rFonts w:asciiTheme="minorBidi" w:hAnsiTheme="minorBidi" w:cs="David" w:hint="cs"/>
          <w:sz w:val="24"/>
          <w:szCs w:val="24"/>
          <w:rtl/>
        </w:rPr>
        <w:t>,</w:t>
      </w:r>
      <w:r w:rsidR="0025432C">
        <w:rPr>
          <w:rFonts w:asciiTheme="minorBidi" w:hAnsiTheme="minorBidi" w:cs="David" w:hint="cs"/>
          <w:sz w:val="24"/>
          <w:szCs w:val="24"/>
          <w:rtl/>
        </w:rPr>
        <w:t xml:space="preserve"> הכוונה </w:t>
      </w:r>
      <w:r w:rsidR="0065461C">
        <w:rPr>
          <w:rFonts w:asciiTheme="minorBidi" w:hAnsiTheme="minorBidi" w:cs="David" w:hint="cs"/>
          <w:sz w:val="24"/>
          <w:szCs w:val="24"/>
          <w:rtl/>
        </w:rPr>
        <w:t>למשלים</w:t>
      </w:r>
      <w:r>
        <w:rPr>
          <w:rFonts w:asciiTheme="minorBidi" w:hAnsiTheme="minorBidi" w:cs="David" w:hint="cs"/>
          <w:sz w:val="24"/>
          <w:szCs w:val="24"/>
          <w:rtl/>
        </w:rPr>
        <w:t>,</w:t>
      </w:r>
      <w:r w:rsidR="0065461C">
        <w:rPr>
          <w:rFonts w:asciiTheme="minorBidi" w:hAnsiTheme="minorBidi" w:cs="David" w:hint="cs"/>
          <w:sz w:val="24"/>
          <w:szCs w:val="24"/>
          <w:rtl/>
        </w:rPr>
        <w:t xml:space="preserve"> שנותנין לו שכר כנגד כולן.</w:t>
      </w:r>
      <w:r w:rsidR="0065461C" w:rsidRPr="0065461C">
        <w:rPr>
          <w:rFonts w:ascii="Arial" w:hAnsi="Arial" w:cs="David"/>
          <w:rtl/>
        </w:rPr>
        <w:t xml:space="preserve"> </w:t>
      </w:r>
      <w:r w:rsidR="00DE7B6D" w:rsidRPr="00395020">
        <w:rPr>
          <w:rFonts w:asciiTheme="minorBidi" w:hAnsiTheme="minorBidi" w:cs="David"/>
          <w:sz w:val="24"/>
          <w:szCs w:val="24"/>
          <w:rtl/>
        </w:rPr>
        <w:t>וכך מסיק התוספות יום טוב</w:t>
      </w:r>
      <w:r w:rsidR="00DE7B6D" w:rsidRPr="00395020">
        <w:rPr>
          <w:rStyle w:val="a9"/>
          <w:rFonts w:asciiTheme="minorBidi" w:hAnsiTheme="minorBidi" w:cs="David"/>
          <w:sz w:val="24"/>
          <w:szCs w:val="24"/>
          <w:rtl/>
        </w:rPr>
        <w:footnoteReference w:id="74"/>
      </w:r>
      <w:r w:rsidR="00325FB0" w:rsidRPr="00395020">
        <w:rPr>
          <w:rFonts w:asciiTheme="minorBidi" w:hAnsiTheme="minorBidi" w:cs="David"/>
          <w:sz w:val="24"/>
          <w:szCs w:val="24"/>
          <w:rtl/>
        </w:rPr>
        <w:t>:</w:t>
      </w:r>
    </w:p>
    <w:p w:rsidR="00EB790F" w:rsidRDefault="00DE7B6D" w:rsidP="007D6FCB">
      <w:pPr>
        <w:spacing w:line="480" w:lineRule="auto"/>
        <w:jc w:val="both"/>
        <w:rPr>
          <w:rFonts w:asciiTheme="minorBidi" w:hAnsiTheme="minorBidi" w:cs="David"/>
          <w:b/>
          <w:bCs/>
          <w:sz w:val="24"/>
          <w:szCs w:val="24"/>
          <w:rtl/>
        </w:rPr>
      </w:pPr>
      <w:r w:rsidRPr="00395020">
        <w:rPr>
          <w:rStyle w:val="af3"/>
          <w:rFonts w:asciiTheme="minorBidi" w:hAnsiTheme="minorBidi" w:cs="David"/>
          <w:sz w:val="24"/>
          <w:szCs w:val="24"/>
          <w:rtl/>
        </w:rPr>
        <w:t>"</w:t>
      </w:r>
      <w:r w:rsidRPr="004A099F">
        <w:rPr>
          <w:rStyle w:val="af3"/>
          <w:rFonts w:asciiTheme="minorBidi" w:hAnsiTheme="minorBidi" w:cs="David"/>
          <w:b w:val="0"/>
          <w:bCs/>
          <w:sz w:val="24"/>
          <w:szCs w:val="24"/>
          <w:rtl/>
        </w:rPr>
        <w:t>נראה בעיני דמשום כך נה</w:t>
      </w:r>
      <w:r w:rsidR="0065461C" w:rsidRPr="004A099F">
        <w:rPr>
          <w:rStyle w:val="af3"/>
          <w:rFonts w:asciiTheme="minorBidi" w:hAnsiTheme="minorBidi" w:cs="David"/>
          <w:b w:val="0"/>
          <w:bCs/>
          <w:sz w:val="24"/>
          <w:szCs w:val="24"/>
          <w:rtl/>
        </w:rPr>
        <w:t>יגי עלמא למקרי אדם חשוב באחרונה</w:t>
      </w:r>
      <w:r w:rsidRPr="004A099F">
        <w:rPr>
          <w:rStyle w:val="af3"/>
          <w:rFonts w:asciiTheme="minorBidi" w:hAnsiTheme="minorBidi" w:cs="David"/>
          <w:b w:val="0"/>
          <w:bCs/>
          <w:sz w:val="24"/>
          <w:szCs w:val="24"/>
          <w:rtl/>
        </w:rPr>
        <w:t>,</w:t>
      </w:r>
      <w:r w:rsidR="0065461C" w:rsidRPr="004A099F">
        <w:rPr>
          <w:rStyle w:val="af3"/>
          <w:rFonts w:asciiTheme="minorBidi" w:hAnsiTheme="minorBidi" w:cs="David" w:hint="cs"/>
          <w:b w:val="0"/>
          <w:bCs/>
          <w:sz w:val="24"/>
          <w:szCs w:val="24"/>
          <w:rtl/>
        </w:rPr>
        <w:t xml:space="preserve"> </w:t>
      </w:r>
      <w:r w:rsidRPr="004A099F">
        <w:rPr>
          <w:rStyle w:val="af3"/>
          <w:rFonts w:asciiTheme="minorBidi" w:hAnsiTheme="minorBidi" w:cs="David"/>
          <w:b w:val="0"/>
          <w:bCs/>
          <w:sz w:val="24"/>
          <w:szCs w:val="24"/>
          <w:rtl/>
        </w:rPr>
        <w:t>כדי שיזכה בברכה אחרונה. ואע"ג דהאידנא כולהו מברכין מ"מ לפי תקנה הקדומה לא בירך לאחרונה אלא החותם.</w:t>
      </w:r>
      <w:r w:rsidR="00B6269B" w:rsidRPr="004A099F">
        <w:rPr>
          <w:rStyle w:val="af3"/>
          <w:rFonts w:asciiTheme="minorBidi" w:hAnsiTheme="minorBidi" w:cs="David" w:hint="cs"/>
          <w:b w:val="0"/>
          <w:bCs/>
          <w:sz w:val="24"/>
          <w:szCs w:val="24"/>
          <w:rtl/>
        </w:rPr>
        <w:t xml:space="preserve"> </w:t>
      </w:r>
      <w:r w:rsidRPr="004A099F">
        <w:rPr>
          <w:rStyle w:val="af3"/>
          <w:rFonts w:asciiTheme="minorBidi" w:hAnsiTheme="minorBidi" w:cs="David"/>
          <w:b w:val="0"/>
          <w:bCs/>
          <w:sz w:val="24"/>
          <w:szCs w:val="24"/>
          <w:rtl/>
        </w:rPr>
        <w:t>וכן משום שהיו נוהגים שהמשלים היה גולל את ספר התורה ועל הגולל אמרו (מגילה לב.)הגולל נוטל שכר כולן ואע"</w:t>
      </w:r>
      <w:r w:rsidR="00B6269B" w:rsidRPr="004A099F">
        <w:rPr>
          <w:rStyle w:val="af3"/>
          <w:rFonts w:asciiTheme="minorBidi" w:hAnsiTheme="minorBidi" w:cs="David"/>
          <w:b w:val="0"/>
          <w:bCs/>
          <w:sz w:val="24"/>
          <w:szCs w:val="24"/>
          <w:rtl/>
        </w:rPr>
        <w:t>ג דהאידנא לא רגילי שהאחרון גולל</w:t>
      </w:r>
      <w:r w:rsidRPr="004A099F">
        <w:rPr>
          <w:rStyle w:val="af3"/>
          <w:rFonts w:asciiTheme="minorBidi" w:hAnsiTheme="minorBidi" w:cs="David"/>
          <w:b w:val="0"/>
          <w:bCs/>
          <w:sz w:val="24"/>
          <w:szCs w:val="24"/>
          <w:rtl/>
        </w:rPr>
        <w:t>,</w:t>
      </w:r>
      <w:r w:rsidR="00B6269B" w:rsidRPr="004A099F">
        <w:rPr>
          <w:rStyle w:val="af3"/>
          <w:rFonts w:asciiTheme="minorBidi" w:hAnsiTheme="minorBidi" w:cs="David" w:hint="cs"/>
          <w:b w:val="0"/>
          <w:bCs/>
          <w:sz w:val="24"/>
          <w:szCs w:val="24"/>
          <w:rtl/>
        </w:rPr>
        <w:t xml:space="preserve"> </w:t>
      </w:r>
      <w:r w:rsidR="00B6269B" w:rsidRPr="004A099F">
        <w:rPr>
          <w:rStyle w:val="af3"/>
          <w:rFonts w:asciiTheme="minorBidi" w:hAnsiTheme="minorBidi" w:cs="David"/>
          <w:b w:val="0"/>
          <w:bCs/>
          <w:sz w:val="24"/>
          <w:szCs w:val="24"/>
          <w:rtl/>
        </w:rPr>
        <w:t>אלא קונין הגלילה בדמים יקרים</w:t>
      </w:r>
      <w:r w:rsidRPr="004A099F">
        <w:rPr>
          <w:rStyle w:val="af3"/>
          <w:rFonts w:asciiTheme="minorBidi" w:hAnsiTheme="minorBidi" w:cs="David"/>
          <w:b w:val="0"/>
          <w:bCs/>
          <w:sz w:val="24"/>
          <w:szCs w:val="24"/>
          <w:rtl/>
        </w:rPr>
        <w:t>,</w:t>
      </w:r>
      <w:r w:rsidR="00EB790F" w:rsidRPr="004A099F">
        <w:rPr>
          <w:rStyle w:val="af3"/>
          <w:rFonts w:asciiTheme="minorBidi" w:hAnsiTheme="minorBidi" w:cs="David" w:hint="cs"/>
          <w:b w:val="0"/>
          <w:bCs/>
          <w:sz w:val="24"/>
          <w:szCs w:val="24"/>
          <w:rtl/>
        </w:rPr>
        <w:t xml:space="preserve"> </w:t>
      </w:r>
      <w:r w:rsidRPr="004A099F">
        <w:rPr>
          <w:rStyle w:val="af3"/>
          <w:rFonts w:asciiTheme="minorBidi" w:hAnsiTheme="minorBidi" w:cs="David"/>
          <w:b w:val="0"/>
          <w:bCs/>
          <w:sz w:val="24"/>
          <w:szCs w:val="24"/>
          <w:rtl/>
        </w:rPr>
        <w:t>מ"מ איכא למימר שנשתרבב המנהג מימי קדם כשנהגו עדיין שהאחרון גולל כדברי הרמב"ם</w:t>
      </w:r>
      <w:r w:rsidRPr="004A099F">
        <w:rPr>
          <w:rStyle w:val="a9"/>
          <w:rFonts w:asciiTheme="minorBidi" w:hAnsiTheme="minorBidi" w:cs="David"/>
          <w:b/>
          <w:bCs/>
          <w:sz w:val="24"/>
          <w:szCs w:val="24"/>
        </w:rPr>
        <w:footnoteReference w:id="75"/>
      </w:r>
      <w:r w:rsidR="00325FB0" w:rsidRPr="004A099F">
        <w:rPr>
          <w:rFonts w:asciiTheme="minorBidi" w:hAnsiTheme="minorBidi" w:cs="David"/>
          <w:b/>
          <w:bCs/>
          <w:sz w:val="24"/>
          <w:szCs w:val="24"/>
          <w:rtl/>
        </w:rPr>
        <w:t>".</w:t>
      </w:r>
    </w:p>
    <w:p w:rsidR="004A099F" w:rsidRDefault="004A099F" w:rsidP="004A099F">
      <w:pPr>
        <w:spacing w:line="480" w:lineRule="auto"/>
        <w:jc w:val="both"/>
        <w:rPr>
          <w:rFonts w:ascii="Arial" w:cs="David"/>
          <w:sz w:val="24"/>
          <w:szCs w:val="24"/>
          <w:rtl/>
        </w:rPr>
      </w:pPr>
      <w:r w:rsidRPr="0065461C">
        <w:rPr>
          <w:rFonts w:ascii="Arial" w:hAnsi="Arial" w:cs="David"/>
          <w:sz w:val="24"/>
          <w:szCs w:val="24"/>
          <w:rtl/>
        </w:rPr>
        <w:t>ההתייחסות  לעלית "חזק" היא כאל</w:t>
      </w:r>
      <w:r w:rsidRPr="0065461C">
        <w:rPr>
          <w:rFonts w:ascii="Arial" w:hAnsi="Arial" w:cs="David" w:hint="cs"/>
          <w:sz w:val="24"/>
          <w:szCs w:val="24"/>
          <w:rtl/>
        </w:rPr>
        <w:t xml:space="preserve"> </w:t>
      </w:r>
      <w:r>
        <w:rPr>
          <w:rFonts w:ascii="Arial" w:hAnsi="Arial" w:cs="David"/>
          <w:sz w:val="24"/>
          <w:szCs w:val="24"/>
          <w:rtl/>
        </w:rPr>
        <w:t xml:space="preserve"> שידרוג </w:t>
      </w:r>
      <w:r w:rsidRPr="0065461C">
        <w:rPr>
          <w:rFonts w:ascii="Arial" w:hAnsi="Arial" w:cs="David"/>
          <w:sz w:val="24"/>
          <w:szCs w:val="24"/>
          <w:rtl/>
        </w:rPr>
        <w:t>לעלית המשלים, עליה שהיא אחרונה לא רק בפרשה הנקראת אלא גם</w:t>
      </w:r>
      <w:r w:rsidRPr="002E07A7">
        <w:rPr>
          <w:rFonts w:ascii="Arial" w:hAnsi="Arial" w:cs="David"/>
          <w:rtl/>
        </w:rPr>
        <w:t xml:space="preserve"> </w:t>
      </w:r>
      <w:r w:rsidRPr="0065461C">
        <w:rPr>
          <w:rFonts w:ascii="Arial" w:hAnsi="Arial" w:cs="David"/>
          <w:sz w:val="24"/>
          <w:szCs w:val="24"/>
          <w:rtl/>
        </w:rPr>
        <w:t>בספר המסתיים.</w:t>
      </w:r>
      <w:r>
        <w:rPr>
          <w:rFonts w:ascii="Arial" w:hAnsi="Arial" w:cs="David" w:hint="cs"/>
          <w:sz w:val="24"/>
          <w:szCs w:val="24"/>
          <w:rtl/>
        </w:rPr>
        <w:t xml:space="preserve"> כבר בבבל בימי הגאונים, היתה עליית המסיים נחשבת לעליה חשובה ביותר, משום שהמסיים הוא הגולל, והגולל נוטל שכר כנגד כולן</w:t>
      </w:r>
      <w:r>
        <w:rPr>
          <w:rFonts w:ascii="Arial" w:cs="David" w:hint="cs"/>
          <w:sz w:val="24"/>
          <w:szCs w:val="24"/>
          <w:rtl/>
        </w:rPr>
        <w:t>, לפיכך היה המסיים צריך להיות "הגדול שבהם.</w:t>
      </w:r>
      <w:r>
        <w:rPr>
          <w:rStyle w:val="a9"/>
          <w:rFonts w:ascii="Arial" w:cs="David"/>
          <w:sz w:val="24"/>
          <w:szCs w:val="24"/>
          <w:rtl/>
        </w:rPr>
        <w:footnoteReference w:id="76"/>
      </w:r>
    </w:p>
    <w:p w:rsidR="004A099F" w:rsidRDefault="004A099F" w:rsidP="007D6FCB">
      <w:pPr>
        <w:spacing w:line="480" w:lineRule="auto"/>
        <w:jc w:val="both"/>
        <w:rPr>
          <w:rFonts w:asciiTheme="minorBidi" w:hAnsiTheme="minorBidi" w:cs="David"/>
          <w:sz w:val="24"/>
          <w:szCs w:val="24"/>
          <w:rtl/>
        </w:rPr>
      </w:pPr>
      <w:r w:rsidRPr="004A099F">
        <w:rPr>
          <w:rFonts w:asciiTheme="minorBidi" w:hAnsiTheme="minorBidi" w:cs="David" w:hint="cs"/>
          <w:sz w:val="24"/>
          <w:szCs w:val="24"/>
          <w:rtl/>
        </w:rPr>
        <w:t xml:space="preserve">אמנם </w:t>
      </w:r>
      <w:r>
        <w:rPr>
          <w:rFonts w:asciiTheme="minorBidi" w:hAnsiTheme="minorBidi" w:cs="David" w:hint="cs"/>
          <w:sz w:val="24"/>
          <w:szCs w:val="24"/>
          <w:rtl/>
        </w:rPr>
        <w:t>יש לציין שבעולם הקבלה ההתייחסות לעלית שביעי היא שונה לחלוטין וכך מובא בספר חמדת הימים פרק יב עט ע"ד נאמר:</w:t>
      </w:r>
    </w:p>
    <w:p w:rsidR="004A099F" w:rsidRDefault="004A099F" w:rsidP="007D6FCB">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r w:rsidRPr="004A099F">
        <w:rPr>
          <w:rFonts w:asciiTheme="minorBidi" w:hAnsiTheme="minorBidi" w:cs="David" w:hint="cs"/>
          <w:b/>
          <w:bCs/>
          <w:sz w:val="24"/>
          <w:szCs w:val="24"/>
          <w:rtl/>
        </w:rPr>
        <w:t xml:space="preserve">וכתב הרב זלה"ה שהשלישי אורו יותר גדול מן האחרים ... ואולם הששי אורו יותר גדול  מאד ... והשביעי ... להיותו בסוד נוקבא היא גרועה מכל, כי ע"כ אמר הכל עולין למנין ז' אפילו נשים כי הם סוד הז' הזה </w:t>
      </w:r>
      <w:r>
        <w:rPr>
          <w:rFonts w:asciiTheme="minorBidi" w:hAnsiTheme="minorBidi" w:cs="David" w:hint="cs"/>
          <w:b/>
          <w:bCs/>
          <w:sz w:val="24"/>
          <w:szCs w:val="24"/>
          <w:rtl/>
        </w:rPr>
        <w:t>.</w:t>
      </w:r>
    </w:p>
    <w:p w:rsidR="00555D9A" w:rsidRDefault="00555D9A" w:rsidP="00555D9A">
      <w:pPr>
        <w:pStyle w:val="a8"/>
        <w:rPr>
          <w:rFonts w:cs="David"/>
          <w:sz w:val="24"/>
          <w:szCs w:val="24"/>
          <w:rtl/>
        </w:rPr>
      </w:pPr>
      <w:r>
        <w:rPr>
          <w:rFonts w:cs="David" w:hint="cs"/>
          <w:sz w:val="24"/>
          <w:szCs w:val="24"/>
          <w:rtl/>
        </w:rPr>
        <w:lastRenderedPageBreak/>
        <w:t xml:space="preserve">וכמו </w:t>
      </w:r>
      <w:r w:rsidRPr="00AC0E9F">
        <w:rPr>
          <w:rFonts w:cs="David" w:hint="cs"/>
          <w:sz w:val="24"/>
          <w:szCs w:val="24"/>
          <w:rtl/>
        </w:rPr>
        <w:t xml:space="preserve"> </w:t>
      </w:r>
      <w:r>
        <w:rPr>
          <w:rFonts w:cs="David" w:hint="cs"/>
          <w:sz w:val="24"/>
          <w:szCs w:val="24"/>
          <w:rtl/>
        </w:rPr>
        <w:t xml:space="preserve">שקובע ר' חיים ויטאל </w:t>
      </w:r>
      <w:r w:rsidRPr="00AC0E9F">
        <w:rPr>
          <w:rFonts w:cs="David" w:hint="cs"/>
          <w:sz w:val="24"/>
          <w:szCs w:val="24"/>
          <w:rtl/>
        </w:rPr>
        <w:t>בספר הכוונות</w:t>
      </w:r>
      <w:r>
        <w:rPr>
          <w:rFonts w:cs="David" w:hint="cs"/>
          <w:sz w:val="24"/>
          <w:szCs w:val="24"/>
          <w:rtl/>
        </w:rPr>
        <w:t>:</w:t>
      </w:r>
    </w:p>
    <w:p w:rsidR="00555D9A" w:rsidRDefault="00555D9A" w:rsidP="00555D9A">
      <w:pPr>
        <w:pStyle w:val="a8"/>
        <w:rPr>
          <w:rFonts w:cs="David"/>
          <w:sz w:val="24"/>
          <w:szCs w:val="24"/>
          <w:rtl/>
        </w:rPr>
      </w:pPr>
    </w:p>
    <w:p w:rsidR="00555D9A" w:rsidRPr="00834D1D" w:rsidRDefault="00555D9A" w:rsidP="00555D9A">
      <w:pPr>
        <w:pStyle w:val="a8"/>
        <w:rPr>
          <w:rFonts w:cs="David"/>
          <w:b/>
          <w:bCs/>
          <w:sz w:val="24"/>
          <w:szCs w:val="24"/>
          <w:rtl/>
        </w:rPr>
      </w:pPr>
      <w:r>
        <w:rPr>
          <w:rFonts w:cs="David" w:hint="cs"/>
          <w:sz w:val="24"/>
          <w:szCs w:val="24"/>
          <w:rtl/>
        </w:rPr>
        <w:t>"</w:t>
      </w:r>
      <w:r w:rsidRPr="00AC0E9F">
        <w:rPr>
          <w:rFonts w:cs="David" w:hint="cs"/>
          <w:sz w:val="24"/>
          <w:szCs w:val="24"/>
          <w:rtl/>
        </w:rPr>
        <w:t xml:space="preserve"> </w:t>
      </w:r>
      <w:r w:rsidRPr="00834D1D">
        <w:rPr>
          <w:rFonts w:cs="David" w:hint="cs"/>
          <w:b/>
          <w:bCs/>
          <w:sz w:val="24"/>
          <w:szCs w:val="24"/>
          <w:rtl/>
        </w:rPr>
        <w:t>אבל הגרוע מכולם הוא השביעי כי הוא</w:t>
      </w:r>
      <w:r w:rsidRPr="00834D1D">
        <w:rPr>
          <w:rFonts w:cs="David" w:hint="cs"/>
          <w:b/>
          <w:bCs/>
          <w:rtl/>
        </w:rPr>
        <w:t xml:space="preserve"> </w:t>
      </w:r>
      <w:r w:rsidRPr="00834D1D">
        <w:rPr>
          <w:rFonts w:cs="David" w:hint="cs"/>
          <w:b/>
          <w:bCs/>
          <w:sz w:val="24"/>
          <w:szCs w:val="24"/>
          <w:rtl/>
        </w:rPr>
        <w:t xml:space="preserve">כנגד העטרה שביסוד, ואין שם אלא הארה מועטה  </w:t>
      </w:r>
    </w:p>
    <w:p w:rsidR="00555D9A" w:rsidRPr="00834D1D" w:rsidRDefault="00555D9A" w:rsidP="00555D9A">
      <w:pPr>
        <w:pStyle w:val="a8"/>
        <w:rPr>
          <w:rFonts w:cs="David"/>
          <w:b/>
          <w:bCs/>
          <w:sz w:val="24"/>
          <w:szCs w:val="24"/>
          <w:rtl/>
        </w:rPr>
      </w:pPr>
    </w:p>
    <w:p w:rsidR="00555D9A" w:rsidRPr="00834D1D" w:rsidRDefault="00555D9A" w:rsidP="00555D9A">
      <w:pPr>
        <w:pStyle w:val="a8"/>
        <w:rPr>
          <w:rFonts w:cs="David"/>
          <w:b/>
          <w:bCs/>
          <w:i/>
          <w:iCs/>
          <w:sz w:val="24"/>
          <w:szCs w:val="24"/>
          <w:rtl/>
        </w:rPr>
      </w:pPr>
      <w:r w:rsidRPr="00834D1D">
        <w:rPr>
          <w:rFonts w:cs="David" w:hint="cs"/>
          <w:b/>
          <w:bCs/>
          <w:sz w:val="24"/>
          <w:szCs w:val="24"/>
          <w:rtl/>
        </w:rPr>
        <w:t xml:space="preserve">בתכלית . וזהו </w:t>
      </w:r>
      <w:r>
        <w:rPr>
          <w:rFonts w:cs="David" w:hint="cs"/>
          <w:b/>
          <w:bCs/>
          <w:sz w:val="24"/>
          <w:szCs w:val="24"/>
          <w:rtl/>
        </w:rPr>
        <w:t xml:space="preserve"> טעם מ"ש בגמרא, הכל עולין  למנין </w:t>
      </w:r>
      <w:r w:rsidRPr="00834D1D">
        <w:rPr>
          <w:rFonts w:cs="David" w:hint="cs"/>
          <w:b/>
          <w:bCs/>
          <w:sz w:val="24"/>
          <w:szCs w:val="24"/>
          <w:rtl/>
        </w:rPr>
        <w:t xml:space="preserve"> </w:t>
      </w:r>
      <w:r w:rsidRPr="00834D1D">
        <w:rPr>
          <w:rFonts w:cs="David" w:hint="cs"/>
          <w:b/>
          <w:bCs/>
          <w:i/>
          <w:iCs/>
          <w:sz w:val="24"/>
          <w:szCs w:val="24"/>
          <w:rtl/>
        </w:rPr>
        <w:t xml:space="preserve">שבעה ,אפילו אשה ועבד וקטן... וטעמו של </w:t>
      </w:r>
    </w:p>
    <w:p w:rsidR="00555D9A" w:rsidRPr="00834D1D" w:rsidRDefault="00555D9A" w:rsidP="00555D9A">
      <w:pPr>
        <w:pStyle w:val="a8"/>
        <w:rPr>
          <w:rFonts w:cs="David"/>
          <w:b/>
          <w:bCs/>
          <w:i/>
          <w:iCs/>
          <w:sz w:val="24"/>
          <w:szCs w:val="24"/>
          <w:rtl/>
        </w:rPr>
      </w:pPr>
    </w:p>
    <w:p w:rsidR="00555D9A" w:rsidRPr="00834D1D" w:rsidRDefault="00555D9A" w:rsidP="00555D9A">
      <w:pPr>
        <w:pStyle w:val="a8"/>
        <w:rPr>
          <w:rFonts w:cs="David"/>
          <w:b/>
          <w:bCs/>
          <w:sz w:val="24"/>
          <w:szCs w:val="24"/>
          <w:rtl/>
        </w:rPr>
      </w:pPr>
      <w:r w:rsidRPr="00834D1D">
        <w:rPr>
          <w:rFonts w:cs="David" w:hint="cs"/>
          <w:b/>
          <w:bCs/>
          <w:i/>
          <w:iCs/>
          <w:sz w:val="24"/>
          <w:szCs w:val="24"/>
          <w:rtl/>
        </w:rPr>
        <w:t>דבר מפורש עם האמור , כי השביעי גרוע מכולם ,כי הוא סוד</w:t>
      </w:r>
      <w:r w:rsidRPr="00834D1D">
        <w:rPr>
          <w:rFonts w:cs="David" w:hint="cs"/>
          <w:b/>
          <w:bCs/>
          <w:sz w:val="24"/>
          <w:szCs w:val="24"/>
          <w:rtl/>
        </w:rPr>
        <w:t xml:space="preserve"> העטרה</w:t>
      </w:r>
      <w:r w:rsidRPr="00834D1D">
        <w:rPr>
          <w:rFonts w:cs="David" w:hint="cs"/>
          <w:b/>
          <w:bCs/>
          <w:i/>
          <w:iCs/>
          <w:sz w:val="24"/>
          <w:szCs w:val="24"/>
          <w:rtl/>
        </w:rPr>
        <w:t xml:space="preserve"> </w:t>
      </w:r>
      <w:r w:rsidRPr="00834D1D">
        <w:rPr>
          <w:rFonts w:cs="David" w:hint="cs"/>
          <w:b/>
          <w:bCs/>
          <w:sz w:val="24"/>
          <w:szCs w:val="24"/>
          <w:rtl/>
        </w:rPr>
        <w:t xml:space="preserve">ובו יצדק שם אשה </w:t>
      </w:r>
    </w:p>
    <w:p w:rsidR="00555D9A" w:rsidRPr="00834D1D" w:rsidRDefault="00555D9A" w:rsidP="00555D9A">
      <w:pPr>
        <w:pStyle w:val="a8"/>
        <w:rPr>
          <w:rFonts w:cs="David"/>
          <w:b/>
          <w:bCs/>
          <w:i/>
          <w:iCs/>
          <w:sz w:val="24"/>
          <w:szCs w:val="24"/>
          <w:rtl/>
        </w:rPr>
      </w:pPr>
    </w:p>
    <w:p w:rsidR="00555D9A" w:rsidRPr="00834D1D" w:rsidRDefault="00555D9A" w:rsidP="00555D9A">
      <w:pPr>
        <w:pStyle w:val="a8"/>
        <w:rPr>
          <w:rFonts w:cs="David"/>
          <w:b/>
          <w:bCs/>
          <w:sz w:val="24"/>
          <w:szCs w:val="24"/>
          <w:rtl/>
        </w:rPr>
      </w:pPr>
      <w:r w:rsidRPr="00834D1D">
        <w:rPr>
          <w:rFonts w:cs="David" w:hint="cs"/>
          <w:b/>
          <w:bCs/>
          <w:sz w:val="24"/>
          <w:szCs w:val="24"/>
          <w:rtl/>
        </w:rPr>
        <w:t xml:space="preserve">ועבד קטן. בעוד שבח"א עמ' שיז נראה לכאורה שכתב אחרת : ונמצא שהיותר גרועים במעלה מן </w:t>
      </w:r>
    </w:p>
    <w:p w:rsidR="00555D9A" w:rsidRPr="00834D1D" w:rsidRDefault="00555D9A" w:rsidP="00555D9A">
      <w:pPr>
        <w:pStyle w:val="a8"/>
        <w:rPr>
          <w:rFonts w:cs="David"/>
          <w:b/>
          <w:bCs/>
          <w:sz w:val="24"/>
          <w:szCs w:val="24"/>
          <w:rtl/>
        </w:rPr>
      </w:pPr>
    </w:p>
    <w:p w:rsidR="00555D9A" w:rsidRPr="00834D1D" w:rsidRDefault="00555D9A" w:rsidP="00555D9A">
      <w:pPr>
        <w:pStyle w:val="a8"/>
        <w:rPr>
          <w:rFonts w:cs="David"/>
          <w:b/>
          <w:bCs/>
          <w:sz w:val="24"/>
          <w:szCs w:val="24"/>
          <w:rtl/>
        </w:rPr>
      </w:pPr>
      <w:r w:rsidRPr="00834D1D">
        <w:rPr>
          <w:rFonts w:cs="David" w:hint="cs"/>
          <w:b/>
          <w:bCs/>
          <w:sz w:val="24"/>
          <w:szCs w:val="24"/>
          <w:rtl/>
        </w:rPr>
        <w:t>השבעה העולים הם  הרביעי והחמישי.</w:t>
      </w:r>
    </w:p>
    <w:p w:rsidR="00555D9A" w:rsidRPr="00834D1D" w:rsidRDefault="00555D9A" w:rsidP="00555D9A">
      <w:pPr>
        <w:pStyle w:val="a8"/>
        <w:rPr>
          <w:rFonts w:cs="David"/>
          <w:b/>
          <w:bCs/>
          <w:sz w:val="24"/>
          <w:szCs w:val="24"/>
          <w:rtl/>
        </w:rPr>
      </w:pPr>
    </w:p>
    <w:p w:rsidR="00555D9A" w:rsidRDefault="00555D9A" w:rsidP="00555D9A">
      <w:pPr>
        <w:pStyle w:val="a8"/>
        <w:rPr>
          <w:rFonts w:cs="David"/>
          <w:sz w:val="24"/>
          <w:szCs w:val="24"/>
          <w:rtl/>
        </w:rPr>
      </w:pPr>
      <w:r w:rsidRPr="00AC0E9F">
        <w:rPr>
          <w:rFonts w:cs="David" w:hint="cs"/>
          <w:sz w:val="24"/>
          <w:szCs w:val="24"/>
          <w:rtl/>
        </w:rPr>
        <w:t xml:space="preserve"> </w:t>
      </w:r>
    </w:p>
    <w:p w:rsidR="004A099F" w:rsidRPr="004A099F" w:rsidRDefault="004A099F" w:rsidP="007D6FCB">
      <w:pPr>
        <w:spacing w:line="480" w:lineRule="auto"/>
        <w:jc w:val="both"/>
        <w:rPr>
          <w:rFonts w:asciiTheme="minorBidi" w:hAnsiTheme="minorBidi" w:cs="David"/>
          <w:sz w:val="24"/>
          <w:szCs w:val="24"/>
          <w:rtl/>
        </w:rPr>
      </w:pPr>
      <w:r>
        <w:rPr>
          <w:rFonts w:asciiTheme="minorBidi" w:hAnsiTheme="minorBidi" w:cs="David" w:hint="cs"/>
          <w:sz w:val="24"/>
          <w:szCs w:val="24"/>
          <w:rtl/>
        </w:rPr>
        <w:t>משמע, חשוב הוא השלישי , משובח הימנו השישי , והצורה נחרצת : " שביעי הוא הקטן שבכולם .</w:t>
      </w:r>
    </w:p>
    <w:p w:rsidR="006F1E08" w:rsidRDefault="00275ADA" w:rsidP="006F1E08">
      <w:pPr>
        <w:pStyle w:val="3"/>
        <w:spacing w:line="480" w:lineRule="auto"/>
        <w:rPr>
          <w:rFonts w:asciiTheme="minorBidi" w:hAnsiTheme="minorBidi"/>
          <w:szCs w:val="24"/>
          <w:rtl/>
        </w:rPr>
      </w:pPr>
      <w:bookmarkStart w:id="36" w:name="_Toc319217449"/>
      <w:r w:rsidRPr="00395020">
        <w:rPr>
          <w:rFonts w:asciiTheme="minorBidi" w:hAnsiTheme="minorBidi"/>
          <w:szCs w:val="24"/>
          <w:rtl/>
        </w:rPr>
        <w:t>מפטיר</w:t>
      </w:r>
      <w:bookmarkStart w:id="37" w:name="_Toc319179625"/>
      <w:bookmarkStart w:id="38" w:name="_Toc319217450"/>
      <w:bookmarkEnd w:id="36"/>
    </w:p>
    <w:p w:rsidR="006F1E08" w:rsidRPr="006F1E08" w:rsidRDefault="00BA7C5C" w:rsidP="006F1E08">
      <w:pPr>
        <w:pStyle w:val="3"/>
        <w:spacing w:line="480" w:lineRule="auto"/>
        <w:rPr>
          <w:rStyle w:val="af0"/>
          <w:rFonts w:asciiTheme="minorBidi" w:hAnsiTheme="minorBidi"/>
          <w:i w:val="0"/>
          <w:iCs w:val="0"/>
          <w:rtl/>
        </w:rPr>
      </w:pPr>
      <w:r>
        <w:rPr>
          <w:rStyle w:val="af0"/>
          <w:rFonts w:asciiTheme="minorBidi" w:hAnsiTheme="minorBidi" w:hint="cs"/>
          <w:b/>
          <w:bCs w:val="0"/>
          <w:i w:val="0"/>
          <w:iCs w:val="0"/>
          <w:rtl/>
        </w:rPr>
        <w:t xml:space="preserve">המפטיר וההפטרה זו דוגמא טובה לשני מציאות המורכבת שיש בקריאת התורה מצד אחד המקורות ההלכתיים על כל </w:t>
      </w:r>
      <w:r w:rsidR="006F1E08">
        <w:rPr>
          <w:rStyle w:val="af0"/>
          <w:rFonts w:asciiTheme="minorBidi" w:hAnsiTheme="minorBidi" w:hint="cs"/>
          <w:b/>
          <w:bCs w:val="0"/>
          <w:i w:val="0"/>
          <w:iCs w:val="0"/>
          <w:rtl/>
        </w:rPr>
        <w:t>ה</w:t>
      </w:r>
      <w:r>
        <w:rPr>
          <w:rStyle w:val="af0"/>
          <w:rFonts w:asciiTheme="minorBidi" w:hAnsiTheme="minorBidi" w:hint="cs"/>
          <w:b/>
          <w:bCs w:val="0"/>
          <w:i w:val="0"/>
          <w:iCs w:val="0"/>
          <w:rtl/>
        </w:rPr>
        <w:t>משמעו</w:t>
      </w:r>
      <w:r w:rsidR="006F1E08">
        <w:rPr>
          <w:rStyle w:val="af0"/>
          <w:rFonts w:asciiTheme="minorBidi" w:hAnsiTheme="minorBidi" w:hint="cs"/>
          <w:b/>
          <w:bCs w:val="0"/>
          <w:i w:val="0"/>
          <w:iCs w:val="0"/>
          <w:rtl/>
        </w:rPr>
        <w:t>יות ההלכתיות והמחשבתיות שיש לעצם העליה , ומצד שני השפעת הקבלה ועולם הנסתר על המפטיר על כל ההשלכות שיש בדבר .</w:t>
      </w:r>
    </w:p>
    <w:p w:rsidR="006F1E08" w:rsidRDefault="006F1E08" w:rsidP="006F1E08">
      <w:pPr>
        <w:pStyle w:val="3"/>
        <w:spacing w:line="480" w:lineRule="auto"/>
        <w:rPr>
          <w:rStyle w:val="af0"/>
          <w:rFonts w:asciiTheme="minorBidi" w:hAnsiTheme="minorBidi"/>
          <w:b/>
          <w:bCs w:val="0"/>
          <w:i w:val="0"/>
          <w:iCs w:val="0"/>
          <w:rtl/>
        </w:rPr>
      </w:pPr>
      <w:r>
        <w:rPr>
          <w:rStyle w:val="af0"/>
          <w:rFonts w:asciiTheme="minorBidi" w:hAnsiTheme="minorBidi" w:hint="cs"/>
          <w:b/>
          <w:bCs w:val="0"/>
          <w:i w:val="0"/>
          <w:iCs w:val="0"/>
          <w:rtl/>
        </w:rPr>
        <w:t>וכך מובא במשנה במסכת מגילה פרק ד משנה ה':</w:t>
      </w:r>
      <w:r w:rsidR="00BA7C5C">
        <w:rPr>
          <w:rStyle w:val="af0"/>
          <w:rFonts w:asciiTheme="minorBidi" w:hAnsiTheme="minorBidi" w:hint="cs"/>
          <w:b/>
          <w:bCs w:val="0"/>
          <w:i w:val="0"/>
          <w:iCs w:val="0"/>
          <w:rtl/>
        </w:rPr>
        <w:t xml:space="preserve">  </w:t>
      </w:r>
    </w:p>
    <w:p w:rsidR="00275ADA" w:rsidRPr="006F1E08" w:rsidRDefault="00275ADA" w:rsidP="006F1E08">
      <w:pPr>
        <w:pStyle w:val="3"/>
        <w:spacing w:line="480" w:lineRule="auto"/>
        <w:rPr>
          <w:rFonts w:asciiTheme="minorBidi" w:hAnsiTheme="minorBidi"/>
          <w:b/>
          <w:bCs w:val="0"/>
          <w:szCs w:val="24"/>
          <w:rtl/>
        </w:rPr>
      </w:pPr>
      <w:r w:rsidRPr="00400273">
        <w:rPr>
          <w:rStyle w:val="af0"/>
          <w:rFonts w:asciiTheme="minorBidi" w:hAnsiTheme="minorBidi"/>
          <w:b/>
          <w:bCs w:val="0"/>
          <w:i w:val="0"/>
          <w:iCs w:val="0"/>
          <w:rtl/>
        </w:rPr>
        <w:t>המפטיר בנביא הוא פורס על שמע</w:t>
      </w:r>
      <w:r w:rsidRPr="00400273">
        <w:rPr>
          <w:rStyle w:val="af0"/>
          <w:rFonts w:asciiTheme="minorBidi" w:hAnsiTheme="minorBidi"/>
          <w:b/>
          <w:bCs w:val="0"/>
          <w:i w:val="0"/>
          <w:iCs w:val="0"/>
          <w:vertAlign w:val="superscript"/>
        </w:rPr>
        <w:footnoteReference w:id="77"/>
      </w:r>
      <w:r w:rsidR="00325FB0" w:rsidRPr="00400273">
        <w:rPr>
          <w:rStyle w:val="af0"/>
          <w:rFonts w:asciiTheme="minorBidi" w:hAnsiTheme="minorBidi"/>
          <w:b/>
          <w:bCs w:val="0"/>
          <w:i w:val="0"/>
          <w:iCs w:val="0"/>
          <w:rtl/>
        </w:rPr>
        <w:t>. מאי טעמא</w:t>
      </w:r>
      <w:r w:rsidRPr="00400273">
        <w:rPr>
          <w:rStyle w:val="af0"/>
          <w:rFonts w:asciiTheme="minorBidi" w:hAnsiTheme="minorBidi"/>
          <w:b/>
          <w:bCs w:val="0"/>
          <w:i w:val="0"/>
          <w:iCs w:val="0"/>
          <w:rtl/>
        </w:rPr>
        <w:t>?</w:t>
      </w:r>
      <w:r w:rsidR="00325FB0" w:rsidRPr="00400273">
        <w:rPr>
          <w:rStyle w:val="af0"/>
          <w:rFonts w:asciiTheme="minorBidi" w:hAnsiTheme="minorBidi"/>
          <w:b/>
          <w:bCs w:val="0"/>
          <w:i w:val="0"/>
          <w:iCs w:val="0"/>
          <w:rtl/>
        </w:rPr>
        <w:t xml:space="preserve"> </w:t>
      </w:r>
      <w:r w:rsidRPr="00400273">
        <w:rPr>
          <w:rStyle w:val="af0"/>
          <w:rFonts w:asciiTheme="minorBidi" w:hAnsiTheme="minorBidi"/>
          <w:b/>
          <w:bCs w:val="0"/>
          <w:i w:val="0"/>
          <w:iCs w:val="0"/>
          <w:rtl/>
        </w:rPr>
        <w:t>רב פפא אמר משום כבוד.</w:t>
      </w:r>
      <w:r w:rsidR="00325FB0" w:rsidRPr="00400273">
        <w:rPr>
          <w:rStyle w:val="af0"/>
          <w:rFonts w:asciiTheme="minorBidi" w:hAnsiTheme="minorBidi"/>
          <w:b/>
          <w:bCs w:val="0"/>
          <w:i w:val="0"/>
          <w:iCs w:val="0"/>
          <w:rtl/>
        </w:rPr>
        <w:t xml:space="preserve"> </w:t>
      </w:r>
      <w:r w:rsidRPr="00400273">
        <w:rPr>
          <w:rStyle w:val="af0"/>
          <w:rFonts w:asciiTheme="minorBidi" w:hAnsiTheme="minorBidi"/>
          <w:b/>
          <w:bCs w:val="0"/>
          <w:i w:val="0"/>
          <w:iCs w:val="0"/>
          <w:rtl/>
        </w:rPr>
        <w:t xml:space="preserve">                            </w:t>
      </w:r>
      <w:r w:rsidR="00400273">
        <w:rPr>
          <w:rStyle w:val="af0"/>
          <w:rFonts w:asciiTheme="minorBidi" w:hAnsiTheme="minorBidi"/>
          <w:b/>
          <w:bCs w:val="0"/>
          <w:i w:val="0"/>
          <w:iCs w:val="0"/>
          <w:rtl/>
        </w:rPr>
        <w:t xml:space="preserve">                   </w:t>
      </w:r>
      <w:r w:rsidRPr="00400273">
        <w:rPr>
          <w:rStyle w:val="af0"/>
          <w:rFonts w:asciiTheme="minorBidi" w:hAnsiTheme="minorBidi"/>
          <w:b/>
          <w:bCs w:val="0"/>
          <w:i w:val="0"/>
          <w:iCs w:val="0"/>
          <w:rtl/>
        </w:rPr>
        <w:t>רבה בר שימי אמר משום דאתי לאינצויי.</w:t>
      </w:r>
      <w:r w:rsidRPr="00400273">
        <w:rPr>
          <w:rFonts w:asciiTheme="minorBidi" w:hAnsiTheme="minorBidi"/>
          <w:b/>
          <w:bCs w:val="0"/>
          <w:i/>
          <w:iCs/>
          <w:szCs w:val="24"/>
          <w:rtl/>
        </w:rPr>
        <w:t xml:space="preserve"> </w:t>
      </w:r>
      <w:r w:rsidR="0092150C">
        <w:rPr>
          <w:rFonts w:asciiTheme="minorBidi" w:hAnsiTheme="minorBidi" w:hint="cs"/>
          <w:b/>
          <w:bCs w:val="0"/>
          <w:i/>
          <w:iCs/>
          <w:szCs w:val="24"/>
          <w:rtl/>
        </w:rPr>
        <w:t xml:space="preserve">                                                                                   </w:t>
      </w:r>
      <w:r w:rsidRPr="00400273">
        <w:rPr>
          <w:rFonts w:asciiTheme="minorBidi" w:hAnsiTheme="minorBidi"/>
          <w:b/>
          <w:bCs w:val="0"/>
          <w:szCs w:val="24"/>
          <w:rtl/>
        </w:rPr>
        <w:t xml:space="preserve">רש"י ד"ה משום כבוד </w:t>
      </w:r>
      <w:r w:rsidR="0092150C">
        <w:rPr>
          <w:rFonts w:asciiTheme="minorBidi" w:hAnsiTheme="minorBidi"/>
          <w:b/>
          <w:bCs w:val="0"/>
          <w:szCs w:val="24"/>
        </w:rPr>
        <w:t>:</w:t>
      </w:r>
      <w:r w:rsidR="0092150C">
        <w:rPr>
          <w:rFonts w:asciiTheme="minorBidi" w:hAnsiTheme="minorBidi" w:hint="cs"/>
          <w:b/>
          <w:bCs w:val="0"/>
          <w:szCs w:val="24"/>
          <w:rtl/>
        </w:rPr>
        <w:t xml:space="preserve"> "</w:t>
      </w:r>
      <w:r w:rsidRPr="00400273">
        <w:rPr>
          <w:rFonts w:asciiTheme="minorBidi" w:hAnsiTheme="minorBidi"/>
          <w:b/>
          <w:bCs w:val="0"/>
          <w:szCs w:val="24"/>
          <w:rtl/>
        </w:rPr>
        <w:t xml:space="preserve"> </w:t>
      </w:r>
      <w:r w:rsidRPr="00400273">
        <w:rPr>
          <w:rStyle w:val="af3"/>
          <w:rFonts w:asciiTheme="minorBidi" w:hAnsiTheme="minorBidi" w:cs="David"/>
          <w:b w:val="0"/>
          <w:bCs w:val="0"/>
          <w:sz w:val="24"/>
          <w:szCs w:val="24"/>
          <w:rtl/>
        </w:rPr>
        <w:t>הואיל וממציא עצמו לדבר שאינו כבודו</w:t>
      </w:r>
      <w:r w:rsidR="0092150C">
        <w:rPr>
          <w:rStyle w:val="af3"/>
          <w:rFonts w:asciiTheme="minorBidi" w:hAnsiTheme="minorBidi" w:cs="David" w:hint="cs"/>
          <w:b w:val="0"/>
          <w:bCs w:val="0"/>
          <w:sz w:val="24"/>
          <w:szCs w:val="24"/>
          <w:rtl/>
        </w:rPr>
        <w:t>"</w:t>
      </w:r>
      <w:r w:rsidRPr="00400273">
        <w:rPr>
          <w:rStyle w:val="af3"/>
          <w:rFonts w:asciiTheme="minorBidi" w:hAnsiTheme="minorBidi" w:cs="David"/>
          <w:b w:val="0"/>
          <w:bCs w:val="0"/>
          <w:sz w:val="24"/>
          <w:szCs w:val="24"/>
          <w:rtl/>
        </w:rPr>
        <w:t xml:space="preserve"> .</w:t>
      </w:r>
      <w:r w:rsidR="00EB790F">
        <w:rPr>
          <w:rFonts w:asciiTheme="minorBidi" w:hAnsiTheme="minorBidi" w:hint="cs"/>
          <w:b/>
          <w:bCs w:val="0"/>
          <w:szCs w:val="24"/>
          <w:rtl/>
        </w:rPr>
        <w:t xml:space="preserve"> </w:t>
      </w:r>
      <w:r w:rsidRPr="00400273">
        <w:rPr>
          <w:rFonts w:asciiTheme="minorBidi" w:hAnsiTheme="minorBidi"/>
          <w:b/>
          <w:bCs w:val="0"/>
          <w:szCs w:val="24"/>
          <w:rtl/>
        </w:rPr>
        <w:t>לפי גישה זו נחשב המפטיר לעליה פחות מכובדת ולכן ניתן לעולה פיצוי לפרוס על שמע</w:t>
      </w:r>
      <w:r w:rsidRPr="00400273">
        <w:rPr>
          <w:rStyle w:val="a9"/>
          <w:rFonts w:asciiTheme="minorBidi" w:hAnsiTheme="minorBidi"/>
          <w:b/>
          <w:bCs w:val="0"/>
          <w:szCs w:val="24"/>
          <w:rtl/>
        </w:rPr>
        <w:footnoteReference w:id="78"/>
      </w:r>
      <w:r w:rsidR="001F78D2" w:rsidRPr="00400273">
        <w:rPr>
          <w:rFonts w:asciiTheme="minorBidi" w:hAnsiTheme="minorBidi"/>
          <w:b/>
          <w:bCs w:val="0"/>
          <w:szCs w:val="24"/>
          <w:rtl/>
        </w:rPr>
        <w:t>.</w:t>
      </w:r>
      <w:r w:rsidR="00400273">
        <w:rPr>
          <w:rFonts w:asciiTheme="minorBidi" w:hAnsiTheme="minorBidi" w:hint="cs"/>
          <w:b/>
          <w:bCs w:val="0"/>
          <w:szCs w:val="24"/>
          <w:rtl/>
        </w:rPr>
        <w:t xml:space="preserve"> </w:t>
      </w:r>
      <w:r w:rsidRPr="00400273">
        <w:rPr>
          <w:rFonts w:asciiTheme="minorBidi" w:hAnsiTheme="minorBidi"/>
          <w:b/>
          <w:bCs w:val="0"/>
          <w:szCs w:val="24"/>
          <w:rtl/>
        </w:rPr>
        <w:t>לפי פירוש זה יש להניח שכך התנהלה קריאת התורה בתקופת המשנה</w:t>
      </w:r>
      <w:r w:rsidR="001F78D2" w:rsidRPr="00400273">
        <w:rPr>
          <w:rFonts w:asciiTheme="minorBidi" w:hAnsiTheme="minorBidi"/>
          <w:b/>
          <w:bCs w:val="0"/>
          <w:szCs w:val="24"/>
          <w:rtl/>
        </w:rPr>
        <w:t>.</w:t>
      </w:r>
      <w:r w:rsidRPr="00395020">
        <w:rPr>
          <w:rFonts w:asciiTheme="minorBidi" w:hAnsiTheme="minorBidi"/>
          <w:szCs w:val="24"/>
          <w:rtl/>
        </w:rPr>
        <w:t>"</w:t>
      </w:r>
      <w:r w:rsidRPr="00400273">
        <w:rPr>
          <w:rFonts w:asciiTheme="minorBidi" w:hAnsiTheme="minorBidi"/>
          <w:b/>
          <w:bCs w:val="0"/>
          <w:szCs w:val="24"/>
          <w:rtl/>
        </w:rPr>
        <w:t xml:space="preserve">הפותח </w:t>
      </w:r>
      <w:r w:rsidR="00EB790F">
        <w:rPr>
          <w:rFonts w:asciiTheme="minorBidi" w:hAnsiTheme="minorBidi"/>
          <w:b/>
          <w:bCs w:val="0"/>
          <w:szCs w:val="24"/>
          <w:rtl/>
        </w:rPr>
        <w:t>והחותם בתורה מברך לפני</w:t>
      </w:r>
      <w:r w:rsidR="00A71243">
        <w:rPr>
          <w:rFonts w:asciiTheme="minorBidi" w:hAnsiTheme="minorBidi" w:hint="cs"/>
          <w:b/>
          <w:bCs w:val="0"/>
          <w:szCs w:val="24"/>
          <w:rtl/>
        </w:rPr>
        <w:t>ה</w:t>
      </w:r>
      <w:r w:rsidR="00EB790F">
        <w:rPr>
          <w:rFonts w:asciiTheme="minorBidi" w:hAnsiTheme="minorBidi" w:hint="cs"/>
          <w:b/>
          <w:bCs w:val="0"/>
          <w:szCs w:val="24"/>
          <w:rtl/>
        </w:rPr>
        <w:t xml:space="preserve"> </w:t>
      </w:r>
      <w:r w:rsidR="001F78D2" w:rsidRPr="00400273">
        <w:rPr>
          <w:rFonts w:asciiTheme="minorBidi" w:hAnsiTheme="minorBidi"/>
          <w:b/>
          <w:bCs w:val="0"/>
          <w:szCs w:val="24"/>
          <w:rtl/>
        </w:rPr>
        <w:t>ולאחריה</w:t>
      </w:r>
      <w:r w:rsidRPr="00400273">
        <w:rPr>
          <w:rFonts w:asciiTheme="minorBidi" w:hAnsiTheme="minorBidi"/>
          <w:b/>
          <w:bCs w:val="0"/>
          <w:szCs w:val="24"/>
          <w:rtl/>
        </w:rPr>
        <w:t>",</w:t>
      </w:r>
      <w:r w:rsidR="00EB790F">
        <w:rPr>
          <w:rFonts w:asciiTheme="minorBidi" w:hAnsiTheme="minorBidi" w:hint="cs"/>
          <w:b/>
          <w:bCs w:val="0"/>
          <w:szCs w:val="24"/>
          <w:rtl/>
        </w:rPr>
        <w:t xml:space="preserve"> כלומר ,לאחר שעלו שבעת העולים בשבת, עולה המפטיר שהוא בעצם העולה השמיני, משום ש</w:t>
      </w:r>
      <w:r w:rsidRPr="00400273">
        <w:rPr>
          <w:rFonts w:asciiTheme="minorBidi" w:hAnsiTheme="minorBidi"/>
          <w:b/>
          <w:bCs w:val="0"/>
          <w:szCs w:val="24"/>
          <w:rtl/>
        </w:rPr>
        <w:t>המפטיר אינו עולה למנין</w:t>
      </w:r>
      <w:r w:rsidR="001F78D2" w:rsidRPr="00400273">
        <w:rPr>
          <w:rFonts w:asciiTheme="minorBidi" w:hAnsiTheme="minorBidi"/>
          <w:b/>
          <w:bCs w:val="0"/>
          <w:szCs w:val="24"/>
          <w:rtl/>
        </w:rPr>
        <w:t xml:space="preserve"> </w:t>
      </w:r>
      <w:r w:rsidRPr="00400273">
        <w:rPr>
          <w:rFonts w:asciiTheme="minorBidi" w:hAnsiTheme="minorBidi"/>
          <w:b/>
          <w:bCs w:val="0"/>
          <w:szCs w:val="24"/>
          <w:rtl/>
        </w:rPr>
        <w:t>שבעה</w:t>
      </w:r>
      <w:r w:rsidRPr="00400273">
        <w:rPr>
          <w:rStyle w:val="a9"/>
          <w:rFonts w:asciiTheme="minorBidi" w:hAnsiTheme="minorBidi"/>
          <w:b/>
          <w:bCs w:val="0"/>
          <w:szCs w:val="24"/>
          <w:rtl/>
        </w:rPr>
        <w:footnoteReference w:id="79"/>
      </w:r>
      <w:r w:rsidRPr="00400273">
        <w:rPr>
          <w:rFonts w:asciiTheme="minorBidi" w:hAnsiTheme="minorBidi"/>
          <w:b/>
          <w:bCs w:val="0"/>
          <w:szCs w:val="24"/>
          <w:rtl/>
        </w:rPr>
        <w:t>,</w:t>
      </w:r>
      <w:r w:rsidR="00400273">
        <w:rPr>
          <w:rFonts w:asciiTheme="minorBidi" w:hAnsiTheme="minorBidi" w:hint="cs"/>
          <w:b/>
          <w:bCs w:val="0"/>
          <w:szCs w:val="24"/>
          <w:rtl/>
        </w:rPr>
        <w:t xml:space="preserve"> </w:t>
      </w:r>
      <w:r w:rsidRPr="00400273">
        <w:rPr>
          <w:rFonts w:asciiTheme="minorBidi" w:hAnsiTheme="minorBidi"/>
          <w:b/>
          <w:bCs w:val="0"/>
          <w:szCs w:val="24"/>
          <w:rtl/>
        </w:rPr>
        <w:t>קורא פסוקים בתורה משום כבוד התורה</w:t>
      </w:r>
      <w:r w:rsidR="00A71243">
        <w:rPr>
          <w:rFonts w:asciiTheme="minorBidi" w:hAnsiTheme="minorBidi"/>
          <w:b/>
          <w:bCs w:val="0"/>
          <w:szCs w:val="24"/>
          <w:rtl/>
        </w:rPr>
        <w:t xml:space="preserve"> כדברי עולא </w:t>
      </w:r>
      <w:r w:rsidR="00A71243">
        <w:rPr>
          <w:rFonts w:asciiTheme="minorBidi" w:hAnsiTheme="minorBidi" w:hint="cs"/>
          <w:b/>
          <w:bCs w:val="0"/>
          <w:szCs w:val="24"/>
          <w:rtl/>
        </w:rPr>
        <w:t>בגמרא (בבלי, מגילה כג.)</w:t>
      </w:r>
      <w:r w:rsidRPr="00400273">
        <w:rPr>
          <w:rFonts w:asciiTheme="minorBidi" w:hAnsiTheme="minorBidi"/>
          <w:b/>
          <w:bCs w:val="0"/>
          <w:szCs w:val="24"/>
          <w:rtl/>
        </w:rPr>
        <w:t>,</w:t>
      </w:r>
      <w:r w:rsidR="001F78D2" w:rsidRPr="00400273">
        <w:rPr>
          <w:rFonts w:asciiTheme="minorBidi" w:hAnsiTheme="minorBidi"/>
          <w:b/>
          <w:bCs w:val="0"/>
          <w:szCs w:val="24"/>
          <w:rtl/>
        </w:rPr>
        <w:t xml:space="preserve"> </w:t>
      </w:r>
      <w:r w:rsidRPr="00400273">
        <w:rPr>
          <w:rFonts w:asciiTheme="minorBidi" w:hAnsiTheme="minorBidi"/>
          <w:b/>
          <w:bCs w:val="0"/>
          <w:szCs w:val="24"/>
          <w:rtl/>
        </w:rPr>
        <w:t>אך אינו מברך על</w:t>
      </w:r>
      <w:r w:rsidR="001F78D2" w:rsidRPr="00400273">
        <w:rPr>
          <w:rFonts w:asciiTheme="minorBidi" w:hAnsiTheme="minorBidi"/>
          <w:b/>
          <w:bCs w:val="0"/>
          <w:szCs w:val="24"/>
          <w:rtl/>
        </w:rPr>
        <w:t>יהם</w:t>
      </w:r>
      <w:r w:rsidRPr="00400273">
        <w:rPr>
          <w:rFonts w:asciiTheme="minorBidi" w:hAnsiTheme="minorBidi"/>
          <w:b/>
          <w:bCs w:val="0"/>
          <w:szCs w:val="24"/>
          <w:rtl/>
        </w:rPr>
        <w:t>,</w:t>
      </w:r>
      <w:r w:rsidR="004060DE" w:rsidRPr="004060DE">
        <w:rPr>
          <w:rFonts w:asciiTheme="minorBidi" w:hAnsiTheme="minorBidi"/>
          <w:b/>
          <w:bCs w:val="0"/>
          <w:szCs w:val="24"/>
          <w:rtl/>
        </w:rPr>
        <w:t xml:space="preserve"> </w:t>
      </w:r>
      <w:r w:rsidR="004060DE">
        <w:rPr>
          <w:rFonts w:asciiTheme="minorBidi" w:hAnsiTheme="minorBidi" w:hint="cs"/>
          <w:b/>
          <w:bCs w:val="0"/>
          <w:szCs w:val="24"/>
          <w:rtl/>
        </w:rPr>
        <w:t>(</w:t>
      </w:r>
      <w:r w:rsidR="004060DE" w:rsidRPr="00400273">
        <w:rPr>
          <w:rFonts w:asciiTheme="minorBidi" w:hAnsiTheme="minorBidi"/>
          <w:b/>
          <w:bCs w:val="0"/>
          <w:szCs w:val="24"/>
          <w:rtl/>
        </w:rPr>
        <w:t>הברכה</w:t>
      </w:r>
      <w:r w:rsidR="004060DE" w:rsidRPr="004060DE">
        <w:rPr>
          <w:rFonts w:asciiTheme="minorBidi" w:hAnsiTheme="minorBidi"/>
          <w:b/>
          <w:bCs w:val="0"/>
          <w:szCs w:val="24"/>
          <w:rtl/>
        </w:rPr>
        <w:t xml:space="preserve"> </w:t>
      </w:r>
      <w:r w:rsidR="004060DE" w:rsidRPr="00400273">
        <w:rPr>
          <w:rFonts w:asciiTheme="minorBidi" w:hAnsiTheme="minorBidi"/>
          <w:b/>
          <w:bCs w:val="0"/>
          <w:szCs w:val="24"/>
          <w:rtl/>
        </w:rPr>
        <w:t>כאמור לעיל</w:t>
      </w:r>
      <w:r w:rsidR="004060DE">
        <w:rPr>
          <w:rFonts w:asciiTheme="minorBidi" w:hAnsiTheme="minorBidi" w:hint="cs"/>
          <w:b/>
          <w:bCs w:val="0"/>
          <w:szCs w:val="24"/>
          <w:rtl/>
        </w:rPr>
        <w:t>,</w:t>
      </w:r>
      <w:r w:rsidR="004060DE" w:rsidRPr="00400273">
        <w:rPr>
          <w:rFonts w:asciiTheme="minorBidi" w:hAnsiTheme="minorBidi"/>
          <w:b/>
          <w:bCs w:val="0"/>
          <w:szCs w:val="24"/>
          <w:rtl/>
        </w:rPr>
        <w:t xml:space="preserve"> מקנה את החשיבות).</w:t>
      </w:r>
      <w:r w:rsidR="004060DE" w:rsidRPr="004060DE">
        <w:rPr>
          <w:rFonts w:asciiTheme="minorBidi" w:hAnsiTheme="minorBidi"/>
          <w:b/>
          <w:bCs w:val="0"/>
          <w:szCs w:val="24"/>
          <w:rtl/>
        </w:rPr>
        <w:t xml:space="preserve"> </w:t>
      </w:r>
      <w:r w:rsidR="004060DE">
        <w:rPr>
          <w:rFonts w:asciiTheme="minorBidi" w:hAnsiTheme="minorBidi" w:hint="cs"/>
          <w:b/>
          <w:bCs w:val="0"/>
          <w:szCs w:val="24"/>
          <w:rtl/>
        </w:rPr>
        <w:t xml:space="preserve">ולכן </w:t>
      </w:r>
      <w:r w:rsidR="004060DE" w:rsidRPr="00400273">
        <w:rPr>
          <w:rFonts w:asciiTheme="minorBidi" w:hAnsiTheme="minorBidi"/>
          <w:b/>
          <w:bCs w:val="0"/>
          <w:szCs w:val="24"/>
          <w:rtl/>
        </w:rPr>
        <w:t xml:space="preserve">מי שעלה למפטיר קיבל פיצוי, </w:t>
      </w:r>
      <w:r w:rsidR="004060DE">
        <w:rPr>
          <w:rFonts w:asciiTheme="minorBidi" w:hAnsiTheme="minorBidi"/>
          <w:b/>
          <w:bCs w:val="0"/>
          <w:szCs w:val="24"/>
          <w:rtl/>
        </w:rPr>
        <w:t>לפרוס על שמע</w:t>
      </w:r>
      <w:r w:rsidR="004060DE">
        <w:rPr>
          <w:rFonts w:asciiTheme="minorBidi" w:hAnsiTheme="minorBidi" w:hint="cs"/>
          <w:b/>
          <w:bCs w:val="0"/>
          <w:szCs w:val="24"/>
          <w:rtl/>
        </w:rPr>
        <w:t xml:space="preserve">. </w:t>
      </w:r>
      <w:r w:rsidR="004060DE" w:rsidRPr="004060DE">
        <w:rPr>
          <w:rFonts w:asciiTheme="minorBidi" w:hAnsiTheme="minorBidi" w:hint="cs"/>
          <w:b/>
          <w:bCs w:val="0"/>
          <w:szCs w:val="24"/>
          <w:rtl/>
        </w:rPr>
        <w:t>מסקנה נוספת מההתייסות הזו למפטיר כעליה פחותה ופחות מכובדת היא</w:t>
      </w:r>
      <w:r w:rsidR="004060DE">
        <w:rPr>
          <w:rFonts w:asciiTheme="minorBidi" w:hAnsiTheme="minorBidi" w:hint="cs"/>
          <w:szCs w:val="24"/>
          <w:rtl/>
        </w:rPr>
        <w:t xml:space="preserve"> </w:t>
      </w:r>
      <w:r w:rsidRPr="00400273">
        <w:rPr>
          <w:rFonts w:asciiTheme="minorBidi" w:hAnsiTheme="minorBidi"/>
          <w:b/>
          <w:bCs w:val="0"/>
          <w:szCs w:val="24"/>
          <w:rtl/>
        </w:rPr>
        <w:t>שקטן יכול להפטיר</w:t>
      </w:r>
      <w:r w:rsidR="007A3D7C">
        <w:rPr>
          <w:rFonts w:asciiTheme="minorBidi" w:hAnsiTheme="minorBidi" w:hint="cs"/>
          <w:b/>
          <w:bCs w:val="0"/>
          <w:szCs w:val="24"/>
          <w:rtl/>
        </w:rPr>
        <w:t xml:space="preserve">. וכך הם דברי התשב"ץ (א, סי' קלא): "שהרי הגדולים </w:t>
      </w:r>
      <w:r w:rsidR="007A3D7C">
        <w:rPr>
          <w:rFonts w:asciiTheme="minorBidi" w:hAnsiTheme="minorBidi" w:hint="cs"/>
          <w:b/>
          <w:bCs w:val="0"/>
          <w:szCs w:val="24"/>
          <w:rtl/>
        </w:rPr>
        <w:lastRenderedPageBreak/>
        <w:t>אינם רוצים להפטיר בנביא, שהם חושבים הדבר לזילותא שלא יקראו בתורה ויפטירו בנביא</w:t>
      </w:r>
      <w:r w:rsidRPr="00400273">
        <w:rPr>
          <w:rStyle w:val="a9"/>
          <w:rFonts w:asciiTheme="minorBidi" w:hAnsiTheme="minorBidi"/>
          <w:b/>
          <w:bCs w:val="0"/>
          <w:szCs w:val="24"/>
          <w:rtl/>
        </w:rPr>
        <w:footnoteReference w:id="80"/>
      </w:r>
      <w:bookmarkEnd w:id="37"/>
      <w:bookmarkEnd w:id="38"/>
      <w:r w:rsidR="004060DE">
        <w:rPr>
          <w:rFonts w:asciiTheme="minorBidi" w:hAnsiTheme="minorBidi" w:hint="cs"/>
          <w:b/>
          <w:bCs w:val="0"/>
          <w:szCs w:val="24"/>
          <w:rtl/>
        </w:rPr>
        <w:t>.</w:t>
      </w:r>
      <w:r w:rsidR="00AD4166">
        <w:rPr>
          <w:rFonts w:asciiTheme="minorBidi" w:hAnsiTheme="minorBidi" w:hint="cs"/>
          <w:b/>
          <w:bCs w:val="0"/>
          <w:szCs w:val="24"/>
          <w:rtl/>
        </w:rPr>
        <w:t xml:space="preserve"> </w:t>
      </w:r>
      <w:r w:rsidR="003D1E51">
        <w:rPr>
          <w:rFonts w:asciiTheme="minorBidi" w:hAnsiTheme="minorBidi" w:hint="cs"/>
          <w:b/>
          <w:bCs w:val="0"/>
          <w:szCs w:val="24"/>
          <w:rtl/>
        </w:rPr>
        <w:t>ואכן באשכנז השתרש המנהג שלמרות שמעיקר הדין ניתן להעלות קטן לתורה כאחד ממניין שבעה, לא העלו קטנים לתורה אלא  למפטיר.</w:t>
      </w:r>
      <w:r w:rsidR="003D1E51">
        <w:rPr>
          <w:rStyle w:val="a9"/>
          <w:rFonts w:asciiTheme="minorBidi" w:hAnsiTheme="minorBidi"/>
          <w:szCs w:val="24"/>
          <w:rtl/>
        </w:rPr>
        <w:footnoteReference w:id="81"/>
      </w:r>
    </w:p>
    <w:p w:rsidR="00275ADA" w:rsidRPr="00395020" w:rsidRDefault="00275ADA" w:rsidP="00A71243">
      <w:pPr>
        <w:spacing w:line="480" w:lineRule="auto"/>
        <w:jc w:val="both"/>
        <w:rPr>
          <w:rFonts w:asciiTheme="minorBidi" w:hAnsiTheme="minorBidi" w:cs="David"/>
          <w:sz w:val="24"/>
          <w:szCs w:val="24"/>
          <w:rtl/>
        </w:rPr>
      </w:pPr>
      <w:r w:rsidRPr="00395020">
        <w:rPr>
          <w:rFonts w:asciiTheme="minorBidi" w:hAnsiTheme="minorBidi" w:cs="David"/>
          <w:sz w:val="24"/>
          <w:szCs w:val="24"/>
          <w:rtl/>
        </w:rPr>
        <w:t>ר"ח אלבק</w:t>
      </w:r>
      <w:r w:rsidR="00400273">
        <w:rPr>
          <w:rFonts w:asciiTheme="minorBidi" w:hAnsiTheme="minorBidi" w:cs="David" w:hint="cs"/>
          <w:sz w:val="24"/>
          <w:szCs w:val="24"/>
          <w:rtl/>
        </w:rPr>
        <w:t>,</w:t>
      </w:r>
      <w:r w:rsidRPr="00395020">
        <w:rPr>
          <w:rFonts w:asciiTheme="minorBidi" w:hAnsiTheme="minorBidi" w:cs="David"/>
          <w:sz w:val="24"/>
          <w:szCs w:val="24"/>
          <w:rtl/>
        </w:rPr>
        <w:t xml:space="preserve"> בפירושו למשנה</w:t>
      </w:r>
      <w:r w:rsidR="00400273">
        <w:rPr>
          <w:rFonts w:asciiTheme="minorBidi" w:hAnsiTheme="minorBidi" w:cs="David" w:hint="cs"/>
          <w:sz w:val="24"/>
          <w:szCs w:val="24"/>
          <w:rtl/>
        </w:rPr>
        <w:t>,</w:t>
      </w:r>
      <w:r w:rsidR="001F78D2" w:rsidRPr="00395020">
        <w:rPr>
          <w:rFonts w:asciiTheme="minorBidi" w:hAnsiTheme="minorBidi" w:cs="David"/>
          <w:sz w:val="24"/>
          <w:szCs w:val="24"/>
          <w:rtl/>
        </w:rPr>
        <w:t xml:space="preserve"> מסביר כי</w:t>
      </w:r>
      <w:r w:rsidRPr="00395020">
        <w:rPr>
          <w:rFonts w:asciiTheme="minorBidi" w:hAnsiTheme="minorBidi" w:cs="David"/>
          <w:sz w:val="24"/>
          <w:szCs w:val="24"/>
          <w:rtl/>
        </w:rPr>
        <w:t xml:space="preserve"> </w:t>
      </w:r>
      <w:r w:rsidR="001F78D2" w:rsidRPr="00395020">
        <w:rPr>
          <w:rFonts w:asciiTheme="minorBidi" w:hAnsiTheme="minorBidi" w:cs="David"/>
          <w:sz w:val="24"/>
          <w:szCs w:val="24"/>
          <w:rtl/>
        </w:rPr>
        <w:t xml:space="preserve">היו מכבדים במפטיר </w:t>
      </w:r>
      <w:r w:rsidRPr="00395020">
        <w:rPr>
          <w:rFonts w:asciiTheme="minorBidi" w:hAnsiTheme="minorBidi" w:cs="David"/>
          <w:sz w:val="24"/>
          <w:szCs w:val="24"/>
          <w:rtl/>
        </w:rPr>
        <w:t>דווקא אדם חשוב</w:t>
      </w:r>
      <w:r w:rsidR="007D6B13">
        <w:rPr>
          <w:rFonts w:asciiTheme="minorBidi" w:hAnsiTheme="minorBidi" w:cs="David"/>
          <w:sz w:val="24"/>
          <w:szCs w:val="24"/>
          <w:rtl/>
        </w:rPr>
        <w:t>.</w:t>
      </w:r>
      <w:r w:rsidR="00EB790F">
        <w:rPr>
          <w:rFonts w:asciiTheme="minorBidi" w:hAnsiTheme="minorBidi" w:cs="David" w:hint="cs"/>
          <w:sz w:val="24"/>
          <w:szCs w:val="24"/>
          <w:rtl/>
        </w:rPr>
        <w:t xml:space="preserve"> </w:t>
      </w:r>
      <w:r w:rsidR="007D6B13">
        <w:rPr>
          <w:rFonts w:asciiTheme="minorBidi" w:hAnsiTheme="minorBidi" w:cs="David"/>
          <w:sz w:val="24"/>
          <w:szCs w:val="24"/>
          <w:rtl/>
        </w:rPr>
        <w:t>מי</w:t>
      </w:r>
      <w:r w:rsidR="007D6B13">
        <w:rPr>
          <w:rFonts w:asciiTheme="minorBidi" w:hAnsiTheme="minorBidi" w:cs="David" w:hint="cs"/>
          <w:sz w:val="24"/>
          <w:szCs w:val="24"/>
          <w:rtl/>
        </w:rPr>
        <w:t xml:space="preserve"> </w:t>
      </w:r>
      <w:r w:rsidR="001F78D2" w:rsidRPr="00395020">
        <w:rPr>
          <w:rFonts w:asciiTheme="minorBidi" w:hAnsiTheme="minorBidi" w:cs="David"/>
          <w:sz w:val="24"/>
          <w:szCs w:val="24"/>
          <w:rtl/>
        </w:rPr>
        <w:t>שכיבדוהו במפטיר</w:t>
      </w:r>
      <w:r w:rsidRPr="00395020">
        <w:rPr>
          <w:rFonts w:asciiTheme="minorBidi" w:hAnsiTheme="minorBidi" w:cs="David"/>
          <w:sz w:val="24"/>
          <w:szCs w:val="24"/>
          <w:rtl/>
        </w:rPr>
        <w:t>,</w:t>
      </w:r>
      <w:r w:rsidR="00EB790F">
        <w:rPr>
          <w:rFonts w:asciiTheme="minorBidi" w:hAnsiTheme="minorBidi" w:cs="David" w:hint="cs"/>
          <w:sz w:val="24"/>
          <w:szCs w:val="24"/>
          <w:rtl/>
        </w:rPr>
        <w:t xml:space="preserve"> </w:t>
      </w:r>
      <w:r w:rsidRPr="00395020">
        <w:rPr>
          <w:rFonts w:asciiTheme="minorBidi" w:hAnsiTheme="minorBidi" w:cs="David"/>
          <w:sz w:val="24"/>
          <w:szCs w:val="24"/>
          <w:rtl/>
        </w:rPr>
        <w:t xml:space="preserve">ראוי הוא לפרוס על שמע </w:t>
      </w:r>
      <w:r w:rsidRPr="00395020">
        <w:rPr>
          <w:rStyle w:val="a9"/>
          <w:rFonts w:asciiTheme="minorBidi" w:hAnsiTheme="minorBidi" w:cs="David"/>
          <w:sz w:val="24"/>
          <w:szCs w:val="24"/>
          <w:rtl/>
        </w:rPr>
        <w:footnoteReference w:id="82"/>
      </w:r>
      <w:r w:rsidRPr="00395020">
        <w:rPr>
          <w:rFonts w:asciiTheme="minorBidi" w:hAnsiTheme="minorBidi" w:cs="David"/>
          <w:sz w:val="24"/>
          <w:szCs w:val="24"/>
          <w:rtl/>
        </w:rPr>
        <w:t>.</w:t>
      </w:r>
      <w:r w:rsidR="00400273">
        <w:rPr>
          <w:rFonts w:asciiTheme="minorBidi" w:hAnsiTheme="minorBidi" w:cs="David" w:hint="cs"/>
          <w:sz w:val="24"/>
          <w:szCs w:val="24"/>
          <w:rtl/>
        </w:rPr>
        <w:t xml:space="preserve"> </w:t>
      </w:r>
      <w:r w:rsidRPr="00395020">
        <w:rPr>
          <w:rFonts w:asciiTheme="minorBidi" w:hAnsiTheme="minorBidi" w:cs="David"/>
          <w:sz w:val="24"/>
          <w:szCs w:val="24"/>
          <w:rtl/>
        </w:rPr>
        <w:t>לפי פירוש זה "כבוד התורה" שמהווה את הסיבה העיקרית לכך שהעו</w:t>
      </w:r>
      <w:r w:rsidR="001F78D2" w:rsidRPr="00395020">
        <w:rPr>
          <w:rFonts w:asciiTheme="minorBidi" w:hAnsiTheme="minorBidi" w:cs="David"/>
          <w:sz w:val="24"/>
          <w:szCs w:val="24"/>
          <w:rtl/>
        </w:rPr>
        <w:t>לה להפטיר צריך שיקרא בתורה תח</w:t>
      </w:r>
      <w:r w:rsidR="00EB790F">
        <w:rPr>
          <w:rFonts w:asciiTheme="minorBidi" w:hAnsiTheme="minorBidi" w:cs="David" w:hint="cs"/>
          <w:sz w:val="24"/>
          <w:szCs w:val="24"/>
          <w:rtl/>
        </w:rPr>
        <w:t>י</w:t>
      </w:r>
      <w:r w:rsidR="001F78D2" w:rsidRPr="00395020">
        <w:rPr>
          <w:rFonts w:asciiTheme="minorBidi" w:hAnsiTheme="minorBidi" w:cs="David"/>
          <w:sz w:val="24"/>
          <w:szCs w:val="24"/>
          <w:rtl/>
        </w:rPr>
        <w:t>לה</w:t>
      </w:r>
      <w:r w:rsidRPr="00395020">
        <w:rPr>
          <w:rFonts w:asciiTheme="minorBidi" w:hAnsiTheme="minorBidi" w:cs="David"/>
          <w:sz w:val="24"/>
          <w:szCs w:val="24"/>
          <w:rtl/>
        </w:rPr>
        <w:t>,</w:t>
      </w:r>
      <w:r w:rsidR="001F78D2" w:rsidRPr="00395020">
        <w:rPr>
          <w:rFonts w:asciiTheme="minorBidi" w:hAnsiTheme="minorBidi" w:cs="David"/>
          <w:sz w:val="24"/>
          <w:szCs w:val="24"/>
          <w:rtl/>
        </w:rPr>
        <w:t xml:space="preserve"> </w:t>
      </w:r>
      <w:r w:rsidRPr="00395020">
        <w:rPr>
          <w:rFonts w:asciiTheme="minorBidi" w:hAnsiTheme="minorBidi" w:cs="David"/>
          <w:sz w:val="24"/>
          <w:szCs w:val="24"/>
          <w:rtl/>
        </w:rPr>
        <w:t>משמעותה היא שלא יאמר</w:t>
      </w:r>
      <w:r w:rsidR="001F78D2" w:rsidRPr="00395020">
        <w:rPr>
          <w:rFonts w:asciiTheme="minorBidi" w:hAnsiTheme="minorBidi" w:cs="David"/>
          <w:sz w:val="24"/>
          <w:szCs w:val="24"/>
          <w:rtl/>
        </w:rPr>
        <w:t>ו שכבוד הנביא וכבוד התורה שווים</w:t>
      </w:r>
      <w:r w:rsidRPr="00395020">
        <w:rPr>
          <w:rFonts w:asciiTheme="minorBidi" w:hAnsiTheme="minorBidi" w:cs="David"/>
          <w:sz w:val="24"/>
          <w:szCs w:val="24"/>
          <w:rtl/>
        </w:rPr>
        <w:t>,</w:t>
      </w:r>
      <w:r w:rsidR="00EB790F">
        <w:rPr>
          <w:rFonts w:asciiTheme="minorBidi" w:hAnsiTheme="minorBidi" w:cs="David" w:hint="cs"/>
          <w:sz w:val="24"/>
          <w:szCs w:val="24"/>
          <w:rtl/>
        </w:rPr>
        <w:t xml:space="preserve"> ולכן יש לקרוא קטע מתוך התורה תחילה,</w:t>
      </w:r>
      <w:r w:rsidR="00AA5EAC">
        <w:rPr>
          <w:rFonts w:asciiTheme="minorBidi" w:hAnsiTheme="minorBidi" w:cs="David" w:hint="cs"/>
          <w:sz w:val="24"/>
          <w:szCs w:val="24"/>
          <w:rtl/>
        </w:rPr>
        <w:t xml:space="preserve"> </w:t>
      </w:r>
      <w:r w:rsidR="00EB790F">
        <w:rPr>
          <w:rFonts w:asciiTheme="minorBidi" w:hAnsiTheme="minorBidi" w:cs="David" w:hint="cs"/>
          <w:sz w:val="24"/>
          <w:szCs w:val="24"/>
          <w:rtl/>
        </w:rPr>
        <w:t>וזאת משום</w:t>
      </w:r>
      <w:r w:rsidR="001F78D2" w:rsidRPr="00395020">
        <w:rPr>
          <w:rFonts w:asciiTheme="minorBidi" w:hAnsiTheme="minorBidi" w:cs="David"/>
          <w:sz w:val="24"/>
          <w:szCs w:val="24"/>
          <w:rtl/>
        </w:rPr>
        <w:t xml:space="preserve"> החשיבות שייחסו </w:t>
      </w:r>
      <w:r w:rsidR="00EB790F">
        <w:rPr>
          <w:rFonts w:asciiTheme="minorBidi" w:hAnsiTheme="minorBidi" w:cs="David" w:hint="cs"/>
          <w:sz w:val="24"/>
          <w:szCs w:val="24"/>
          <w:rtl/>
        </w:rPr>
        <w:t>לקריאה ב</w:t>
      </w:r>
      <w:r w:rsidR="001F78D2" w:rsidRPr="00395020">
        <w:rPr>
          <w:rFonts w:asciiTheme="minorBidi" w:hAnsiTheme="minorBidi" w:cs="David"/>
          <w:sz w:val="24"/>
          <w:szCs w:val="24"/>
          <w:rtl/>
        </w:rPr>
        <w:t>נביא</w:t>
      </w:r>
      <w:r w:rsidRPr="00395020">
        <w:rPr>
          <w:rFonts w:asciiTheme="minorBidi" w:hAnsiTheme="minorBidi" w:cs="David"/>
          <w:sz w:val="24"/>
          <w:szCs w:val="24"/>
        </w:rPr>
        <w:t>.</w:t>
      </w:r>
      <w:r w:rsidR="00400273">
        <w:rPr>
          <w:rFonts w:asciiTheme="minorBidi" w:hAnsiTheme="minorBidi" w:cs="David" w:hint="cs"/>
          <w:sz w:val="24"/>
          <w:szCs w:val="24"/>
          <w:rtl/>
        </w:rPr>
        <w:t xml:space="preserve"> </w:t>
      </w:r>
      <w:r w:rsidR="007D6B13">
        <w:rPr>
          <w:rFonts w:asciiTheme="minorBidi" w:hAnsiTheme="minorBidi" w:cs="David"/>
          <w:sz w:val="24"/>
          <w:szCs w:val="24"/>
          <w:rtl/>
        </w:rPr>
        <w:t>לפי פירוש</w:t>
      </w:r>
      <w:r w:rsidR="007D6B13">
        <w:rPr>
          <w:rFonts w:asciiTheme="minorBidi" w:hAnsiTheme="minorBidi" w:cs="David" w:hint="cs"/>
          <w:sz w:val="24"/>
          <w:szCs w:val="24"/>
          <w:rtl/>
        </w:rPr>
        <w:t xml:space="preserve"> </w:t>
      </w:r>
      <w:r w:rsidRPr="00395020">
        <w:rPr>
          <w:rFonts w:asciiTheme="minorBidi" w:hAnsiTheme="minorBidi" w:cs="David"/>
          <w:sz w:val="24"/>
          <w:szCs w:val="24"/>
          <w:rtl/>
        </w:rPr>
        <w:t>זה</w:t>
      </w:r>
      <w:r w:rsidR="00A71243">
        <w:rPr>
          <w:rFonts w:asciiTheme="minorBidi" w:hAnsiTheme="minorBidi" w:cs="David" w:hint="cs"/>
          <w:sz w:val="24"/>
          <w:szCs w:val="24"/>
          <w:rtl/>
        </w:rPr>
        <w:t xml:space="preserve">, ניתן לומר </w:t>
      </w:r>
      <w:r w:rsidR="00A71243">
        <w:rPr>
          <w:rFonts w:asciiTheme="minorBidi" w:hAnsiTheme="minorBidi" w:cs="David"/>
          <w:sz w:val="24"/>
          <w:szCs w:val="24"/>
          <w:rtl/>
        </w:rPr>
        <w:t xml:space="preserve"> </w:t>
      </w:r>
      <w:r w:rsidR="00A71243">
        <w:rPr>
          <w:rFonts w:asciiTheme="minorBidi" w:hAnsiTheme="minorBidi" w:cs="David" w:hint="cs"/>
          <w:sz w:val="24"/>
          <w:szCs w:val="24"/>
          <w:rtl/>
        </w:rPr>
        <w:t>ש</w:t>
      </w:r>
      <w:r w:rsidR="00400273">
        <w:rPr>
          <w:rFonts w:asciiTheme="minorBidi" w:hAnsiTheme="minorBidi" w:cs="David"/>
          <w:sz w:val="24"/>
          <w:szCs w:val="24"/>
          <w:rtl/>
        </w:rPr>
        <w:t>קריאת התורה</w:t>
      </w:r>
      <w:r w:rsidR="00A71243" w:rsidRPr="00A71243">
        <w:rPr>
          <w:rFonts w:asciiTheme="minorBidi" w:hAnsiTheme="minorBidi" w:cs="David"/>
          <w:sz w:val="24"/>
          <w:szCs w:val="24"/>
          <w:rtl/>
        </w:rPr>
        <w:t xml:space="preserve"> </w:t>
      </w:r>
      <w:r w:rsidR="00A71243">
        <w:rPr>
          <w:rFonts w:asciiTheme="minorBidi" w:hAnsiTheme="minorBidi" w:cs="David" w:hint="cs"/>
          <w:sz w:val="24"/>
          <w:szCs w:val="24"/>
          <w:rtl/>
        </w:rPr>
        <w:t>ה</w:t>
      </w:r>
      <w:r w:rsidR="00A71243" w:rsidRPr="00395020">
        <w:rPr>
          <w:rFonts w:asciiTheme="minorBidi" w:hAnsiTheme="minorBidi" w:cs="David"/>
          <w:sz w:val="24"/>
          <w:szCs w:val="24"/>
          <w:rtl/>
        </w:rPr>
        <w:t>תנה</w:t>
      </w:r>
      <w:r w:rsidR="00A71243">
        <w:rPr>
          <w:rFonts w:asciiTheme="minorBidi" w:hAnsiTheme="minorBidi" w:cs="David"/>
          <w:sz w:val="24"/>
          <w:szCs w:val="24"/>
          <w:rtl/>
        </w:rPr>
        <w:t>לה</w:t>
      </w:r>
      <w:r w:rsidR="00400273">
        <w:rPr>
          <w:rFonts w:asciiTheme="minorBidi" w:hAnsiTheme="minorBidi" w:cs="David"/>
          <w:sz w:val="24"/>
          <w:szCs w:val="24"/>
          <w:rtl/>
        </w:rPr>
        <w:t xml:space="preserve"> בתקופת המשנה כך:</w:t>
      </w:r>
      <w:r w:rsidR="00400273">
        <w:rPr>
          <w:rFonts w:asciiTheme="minorBidi" w:hAnsiTheme="minorBidi" w:cs="David" w:hint="cs"/>
          <w:sz w:val="24"/>
          <w:szCs w:val="24"/>
          <w:rtl/>
        </w:rPr>
        <w:t xml:space="preserve"> </w:t>
      </w:r>
      <w:r w:rsidRPr="00395020">
        <w:rPr>
          <w:rFonts w:asciiTheme="minorBidi" w:hAnsiTheme="minorBidi" w:cs="David"/>
          <w:sz w:val="24"/>
          <w:szCs w:val="24"/>
          <w:rtl/>
        </w:rPr>
        <w:t xml:space="preserve">המפטיר עולה למנין </w:t>
      </w:r>
      <w:r w:rsidR="001F78D2" w:rsidRPr="00395020">
        <w:rPr>
          <w:rFonts w:asciiTheme="minorBidi" w:hAnsiTheme="minorBidi" w:cs="David"/>
          <w:sz w:val="24"/>
          <w:szCs w:val="24"/>
          <w:rtl/>
        </w:rPr>
        <w:t>שבעה</w:t>
      </w:r>
      <w:r w:rsidRPr="00395020">
        <w:rPr>
          <w:rFonts w:asciiTheme="minorBidi" w:hAnsiTheme="minorBidi" w:cs="David"/>
          <w:sz w:val="24"/>
          <w:szCs w:val="24"/>
          <w:rtl/>
        </w:rPr>
        <w:t>,</w:t>
      </w:r>
      <w:r w:rsidR="001F78D2" w:rsidRPr="00395020">
        <w:rPr>
          <w:rFonts w:asciiTheme="minorBidi" w:hAnsiTheme="minorBidi" w:cs="David"/>
          <w:sz w:val="24"/>
          <w:szCs w:val="24"/>
          <w:rtl/>
        </w:rPr>
        <w:t xml:space="preserve"> </w:t>
      </w:r>
      <w:r w:rsidRPr="00395020">
        <w:rPr>
          <w:rFonts w:asciiTheme="minorBidi" w:hAnsiTheme="minorBidi" w:cs="David"/>
          <w:sz w:val="24"/>
          <w:szCs w:val="24"/>
          <w:rtl/>
        </w:rPr>
        <w:t>עליה זו נחשבת למכובדת משום שמברכים עליה</w:t>
      </w:r>
      <w:r w:rsidR="001F78D2" w:rsidRPr="00395020">
        <w:rPr>
          <w:rFonts w:asciiTheme="minorBidi" w:hAnsiTheme="minorBidi" w:cs="David"/>
          <w:sz w:val="24"/>
          <w:szCs w:val="24"/>
          <w:rtl/>
        </w:rPr>
        <w:t xml:space="preserve"> </w:t>
      </w:r>
      <w:r w:rsidR="007D6B13">
        <w:rPr>
          <w:rFonts w:asciiTheme="minorBidi" w:hAnsiTheme="minorBidi" w:cs="David"/>
          <w:sz w:val="24"/>
          <w:szCs w:val="24"/>
          <w:rtl/>
        </w:rPr>
        <w:t>(המשלים),</w:t>
      </w:r>
      <w:r w:rsidR="00400273">
        <w:rPr>
          <w:rFonts w:asciiTheme="minorBidi" w:hAnsiTheme="minorBidi" w:cs="David" w:hint="cs"/>
          <w:sz w:val="24"/>
          <w:szCs w:val="24"/>
          <w:rtl/>
        </w:rPr>
        <w:t xml:space="preserve"> </w:t>
      </w:r>
      <w:r w:rsidRPr="00395020">
        <w:rPr>
          <w:rFonts w:asciiTheme="minorBidi" w:hAnsiTheme="minorBidi" w:cs="David"/>
          <w:sz w:val="24"/>
          <w:szCs w:val="24"/>
          <w:rtl/>
        </w:rPr>
        <w:t>ומשום כך מכבדים אותו להפטיר ולפרוס על שמע</w:t>
      </w:r>
      <w:r w:rsidRPr="00395020">
        <w:rPr>
          <w:rStyle w:val="a9"/>
          <w:rFonts w:asciiTheme="minorBidi" w:hAnsiTheme="minorBidi" w:cs="David"/>
          <w:sz w:val="24"/>
          <w:szCs w:val="24"/>
          <w:rtl/>
        </w:rPr>
        <w:footnoteReference w:id="83"/>
      </w:r>
      <w:r w:rsidR="001F78D2" w:rsidRPr="00395020">
        <w:rPr>
          <w:rFonts w:asciiTheme="minorBidi" w:hAnsiTheme="minorBidi" w:cs="David"/>
          <w:sz w:val="24"/>
          <w:szCs w:val="24"/>
          <w:rtl/>
        </w:rPr>
        <w:t>.</w:t>
      </w:r>
    </w:p>
    <w:p w:rsidR="00AD4166" w:rsidRDefault="00AD4166" w:rsidP="00395020">
      <w:pPr>
        <w:spacing w:line="480" w:lineRule="auto"/>
        <w:jc w:val="both"/>
        <w:rPr>
          <w:rFonts w:asciiTheme="minorBidi" w:hAnsiTheme="minorBidi" w:cs="David"/>
          <w:sz w:val="24"/>
          <w:szCs w:val="24"/>
          <w:rtl/>
        </w:rPr>
      </w:pPr>
    </w:p>
    <w:p w:rsidR="00275ADA" w:rsidRPr="00395020" w:rsidRDefault="00275ADA" w:rsidP="00395020">
      <w:pPr>
        <w:spacing w:line="480" w:lineRule="auto"/>
        <w:jc w:val="both"/>
        <w:rPr>
          <w:rFonts w:asciiTheme="minorBidi" w:hAnsiTheme="minorBidi" w:cs="David"/>
          <w:sz w:val="24"/>
          <w:szCs w:val="24"/>
          <w:u w:val="single"/>
          <w:rtl/>
        </w:rPr>
      </w:pPr>
      <w:r w:rsidRPr="00395020">
        <w:rPr>
          <w:rFonts w:asciiTheme="minorBidi" w:hAnsiTheme="minorBidi" w:cs="David"/>
          <w:sz w:val="24"/>
          <w:szCs w:val="24"/>
          <w:rtl/>
        </w:rPr>
        <w:lastRenderedPageBreak/>
        <w:t>מעין זה מצאנו בברייתא</w:t>
      </w:r>
      <w:r w:rsidRPr="00395020">
        <w:rPr>
          <w:rStyle w:val="a9"/>
          <w:rFonts w:asciiTheme="minorBidi" w:hAnsiTheme="minorBidi" w:cs="David"/>
          <w:sz w:val="24"/>
          <w:szCs w:val="24"/>
          <w:rtl/>
        </w:rPr>
        <w:footnoteReference w:id="84"/>
      </w:r>
      <w:r w:rsidRPr="00395020">
        <w:rPr>
          <w:rFonts w:asciiTheme="minorBidi" w:hAnsiTheme="minorBidi" w:cs="David"/>
          <w:sz w:val="24"/>
          <w:szCs w:val="24"/>
          <w:rtl/>
        </w:rPr>
        <w:t>:</w:t>
      </w:r>
      <w:r w:rsidR="00AA5EAC">
        <w:rPr>
          <w:rFonts w:asciiTheme="minorBidi" w:hAnsiTheme="minorBidi" w:cs="David" w:hint="cs"/>
          <w:sz w:val="24"/>
          <w:szCs w:val="24"/>
          <w:rtl/>
        </w:rPr>
        <w:t xml:space="preserve"> </w:t>
      </w:r>
      <w:r w:rsidRPr="00395020">
        <w:rPr>
          <w:rFonts w:asciiTheme="minorBidi" w:hAnsiTheme="minorBidi" w:cs="David"/>
          <w:sz w:val="24"/>
          <w:szCs w:val="24"/>
          <w:rtl/>
        </w:rPr>
        <w:t>חל להיות</w:t>
      </w:r>
      <w:r w:rsidR="001F78D2" w:rsidRPr="00395020">
        <w:rPr>
          <w:rFonts w:asciiTheme="minorBidi" w:hAnsiTheme="minorBidi" w:cs="David"/>
          <w:sz w:val="24"/>
          <w:szCs w:val="24"/>
          <w:rtl/>
        </w:rPr>
        <w:t xml:space="preserve"> </w:t>
      </w:r>
      <w:r w:rsidRPr="00395020">
        <w:rPr>
          <w:rFonts w:asciiTheme="minorBidi" w:hAnsiTheme="minorBidi" w:cs="David"/>
          <w:sz w:val="24"/>
          <w:szCs w:val="24"/>
          <w:rtl/>
        </w:rPr>
        <w:t>(תשעה באב) בשנ</w:t>
      </w:r>
      <w:r w:rsidR="001F78D2" w:rsidRPr="00395020">
        <w:rPr>
          <w:rFonts w:asciiTheme="minorBidi" w:hAnsiTheme="minorBidi" w:cs="David"/>
          <w:sz w:val="24"/>
          <w:szCs w:val="24"/>
          <w:rtl/>
        </w:rPr>
        <w:t>י ובחמישי קורין שלשה ומפטיר אחד</w:t>
      </w:r>
      <w:r w:rsidRPr="00395020">
        <w:rPr>
          <w:rFonts w:asciiTheme="minorBidi" w:hAnsiTheme="minorBidi" w:cs="David"/>
          <w:sz w:val="24"/>
          <w:szCs w:val="24"/>
          <w:rtl/>
        </w:rPr>
        <w:t>,</w:t>
      </w:r>
      <w:r w:rsidR="001F78D2" w:rsidRPr="00395020">
        <w:rPr>
          <w:rFonts w:asciiTheme="minorBidi" w:hAnsiTheme="minorBidi" w:cs="David"/>
          <w:sz w:val="24"/>
          <w:szCs w:val="24"/>
          <w:rtl/>
        </w:rPr>
        <w:t xml:space="preserve"> </w:t>
      </w:r>
      <w:r w:rsidRPr="00395020">
        <w:rPr>
          <w:rFonts w:asciiTheme="minorBidi" w:hAnsiTheme="minorBidi" w:cs="David"/>
          <w:sz w:val="24"/>
          <w:szCs w:val="24"/>
          <w:rtl/>
        </w:rPr>
        <w:t>בשלישי וברביעי קורא אחד ומפטיר אחד</w:t>
      </w:r>
      <w:r w:rsidR="00331D4B">
        <w:rPr>
          <w:rFonts w:asciiTheme="minorBidi" w:hAnsiTheme="minorBidi" w:cs="David" w:hint="cs"/>
          <w:sz w:val="24"/>
          <w:szCs w:val="24"/>
          <w:rtl/>
        </w:rPr>
        <w:t xml:space="preserve"> כלומר</w:t>
      </w:r>
      <w:r w:rsidR="001F78D2" w:rsidRPr="00395020">
        <w:rPr>
          <w:rFonts w:asciiTheme="minorBidi" w:hAnsiTheme="minorBidi" w:cs="David"/>
          <w:sz w:val="24"/>
          <w:szCs w:val="24"/>
          <w:rtl/>
        </w:rPr>
        <w:t xml:space="preserve"> </w:t>
      </w:r>
      <w:r w:rsidRPr="00395020">
        <w:rPr>
          <w:rFonts w:asciiTheme="minorBidi" w:hAnsiTheme="minorBidi" w:cs="David"/>
          <w:sz w:val="24"/>
          <w:szCs w:val="24"/>
          <w:rtl/>
        </w:rPr>
        <w:t>הקורא הוא הוי המפטיר</w:t>
      </w:r>
      <w:r w:rsidRPr="00395020">
        <w:rPr>
          <w:rStyle w:val="a9"/>
          <w:rFonts w:asciiTheme="minorBidi" w:hAnsiTheme="minorBidi" w:cs="David"/>
          <w:sz w:val="24"/>
          <w:szCs w:val="24"/>
        </w:rPr>
        <w:footnoteReference w:id="85"/>
      </w:r>
      <w:r w:rsidR="001F78D2" w:rsidRPr="00395020">
        <w:rPr>
          <w:rFonts w:asciiTheme="minorBidi" w:hAnsiTheme="minorBidi" w:cs="David"/>
          <w:sz w:val="24"/>
          <w:szCs w:val="24"/>
          <w:rtl/>
        </w:rPr>
        <w:t>.</w:t>
      </w:r>
    </w:p>
    <w:p w:rsidR="00275ADA" w:rsidRPr="00395020" w:rsidRDefault="00275ADA" w:rsidP="00400273">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לאחר </w:t>
      </w:r>
      <w:r w:rsidR="00400273">
        <w:rPr>
          <w:rFonts w:asciiTheme="minorBidi" w:hAnsiTheme="minorBidi" w:cs="David" w:hint="cs"/>
          <w:sz w:val="24"/>
          <w:szCs w:val="24"/>
          <w:rtl/>
        </w:rPr>
        <w:t xml:space="preserve">שתוקנה </w:t>
      </w:r>
      <w:r w:rsidRPr="00395020">
        <w:rPr>
          <w:rFonts w:asciiTheme="minorBidi" w:hAnsiTheme="minorBidi" w:cs="David"/>
          <w:sz w:val="24"/>
          <w:szCs w:val="24"/>
          <w:rtl/>
        </w:rPr>
        <w:t>התקנה</w:t>
      </w:r>
      <w:r w:rsidR="00D879E3">
        <w:rPr>
          <w:rFonts w:asciiTheme="minorBidi" w:hAnsiTheme="minorBidi" w:cs="David"/>
          <w:sz w:val="24"/>
          <w:szCs w:val="24"/>
          <w:rtl/>
        </w:rPr>
        <w:t>, שכל העולה לתורה מברך,</w:t>
      </w:r>
      <w:r w:rsidR="006A4E2B">
        <w:rPr>
          <w:rFonts w:asciiTheme="minorBidi" w:hAnsiTheme="minorBidi" w:cs="David" w:hint="cs"/>
          <w:sz w:val="24"/>
          <w:szCs w:val="24"/>
          <w:rtl/>
        </w:rPr>
        <w:t xml:space="preserve"> </w:t>
      </w:r>
      <w:r w:rsidRPr="00395020">
        <w:rPr>
          <w:rFonts w:asciiTheme="minorBidi" w:hAnsiTheme="minorBidi" w:cs="David"/>
          <w:sz w:val="24"/>
          <w:szCs w:val="24"/>
          <w:rtl/>
        </w:rPr>
        <w:t>ומאידך שמותר להוסיף עליות בשבת</w:t>
      </w:r>
      <w:r w:rsidRPr="00395020">
        <w:rPr>
          <w:rStyle w:val="a9"/>
          <w:rFonts w:asciiTheme="minorBidi" w:hAnsiTheme="minorBidi" w:cs="David"/>
          <w:sz w:val="24"/>
          <w:szCs w:val="24"/>
          <w:rtl/>
        </w:rPr>
        <w:footnoteReference w:id="86"/>
      </w:r>
      <w:r w:rsidR="001F78D2" w:rsidRPr="00395020">
        <w:rPr>
          <w:rFonts w:asciiTheme="minorBidi" w:hAnsiTheme="minorBidi" w:cs="David"/>
          <w:sz w:val="24"/>
          <w:szCs w:val="24"/>
          <w:rtl/>
        </w:rPr>
        <w:t xml:space="preserve"> נמצא שאין הבדל</w:t>
      </w:r>
      <w:r w:rsidRPr="00395020">
        <w:rPr>
          <w:rFonts w:asciiTheme="minorBidi" w:hAnsiTheme="minorBidi" w:cs="David"/>
          <w:sz w:val="24"/>
          <w:szCs w:val="24"/>
          <w:rtl/>
        </w:rPr>
        <w:t xml:space="preserve"> מעשי בין מי שסובר שמפטיר עולה למנין שבעה או לא עולה ל</w:t>
      </w:r>
      <w:r w:rsidR="001F78D2" w:rsidRPr="00395020">
        <w:rPr>
          <w:rFonts w:asciiTheme="minorBidi" w:hAnsiTheme="minorBidi" w:cs="David"/>
          <w:sz w:val="24"/>
          <w:szCs w:val="24"/>
          <w:rtl/>
        </w:rPr>
        <w:t>מנין שבעה, בכל מקרה המפטיר מברך</w:t>
      </w:r>
      <w:r w:rsidRPr="00395020">
        <w:rPr>
          <w:rFonts w:asciiTheme="minorBidi" w:hAnsiTheme="minorBidi" w:cs="David"/>
          <w:sz w:val="24"/>
          <w:szCs w:val="24"/>
          <w:rtl/>
        </w:rPr>
        <w:t>.</w:t>
      </w:r>
      <w:r w:rsidR="00BA5452" w:rsidRPr="00395020">
        <w:rPr>
          <w:rFonts w:asciiTheme="minorBidi" w:hAnsiTheme="minorBidi" w:cs="David"/>
          <w:sz w:val="24"/>
          <w:szCs w:val="24"/>
          <w:rtl/>
        </w:rPr>
        <w:t>"</w:t>
      </w:r>
      <w:r w:rsidRPr="00395020">
        <w:rPr>
          <w:rStyle w:val="af3"/>
          <w:rFonts w:asciiTheme="minorBidi" w:hAnsiTheme="minorBidi" w:cs="David"/>
          <w:sz w:val="24"/>
          <w:szCs w:val="24"/>
          <w:rtl/>
        </w:rPr>
        <w:t>וכיון דלא פשיט לן עבדינן לחומרא ואינו עולה והוא דאיפסיק ביתגדל</w:t>
      </w:r>
      <w:r w:rsidRPr="00395020">
        <w:rPr>
          <w:rStyle w:val="a9"/>
          <w:rFonts w:asciiTheme="minorBidi" w:hAnsiTheme="minorBidi" w:cs="David"/>
          <w:sz w:val="24"/>
          <w:szCs w:val="24"/>
          <w:rtl/>
        </w:rPr>
        <w:footnoteReference w:id="87"/>
      </w:r>
      <w:r w:rsidR="00BA5452" w:rsidRPr="00395020">
        <w:rPr>
          <w:rStyle w:val="af3"/>
          <w:rFonts w:asciiTheme="minorBidi" w:hAnsiTheme="minorBidi" w:cs="David"/>
          <w:sz w:val="24"/>
          <w:szCs w:val="24"/>
          <w:rtl/>
        </w:rPr>
        <w:t xml:space="preserve"> "</w:t>
      </w:r>
      <w:r w:rsidR="001F78D2" w:rsidRPr="00395020">
        <w:rPr>
          <w:rFonts w:asciiTheme="minorBidi" w:hAnsiTheme="minorBidi" w:cs="David"/>
          <w:sz w:val="24"/>
          <w:szCs w:val="24"/>
          <w:rtl/>
        </w:rPr>
        <w:t>.</w:t>
      </w:r>
    </w:p>
    <w:p w:rsidR="00E3281F" w:rsidRDefault="00CD1A58" w:rsidP="00E3281F">
      <w:pPr>
        <w:spacing w:line="480" w:lineRule="auto"/>
        <w:jc w:val="both"/>
        <w:rPr>
          <w:rFonts w:asciiTheme="minorBidi" w:hAnsiTheme="minorBidi" w:cs="David"/>
          <w:sz w:val="24"/>
          <w:szCs w:val="24"/>
          <w:rtl/>
        </w:rPr>
      </w:pPr>
      <w:r>
        <w:rPr>
          <w:rFonts w:asciiTheme="minorBidi" w:hAnsiTheme="minorBidi" w:cs="David"/>
          <w:sz w:val="24"/>
          <w:szCs w:val="24"/>
          <w:rtl/>
        </w:rPr>
        <w:t>כאמור</w:t>
      </w:r>
      <w:r>
        <w:rPr>
          <w:rFonts w:asciiTheme="minorBidi" w:hAnsiTheme="minorBidi" w:cs="David" w:hint="cs"/>
          <w:sz w:val="24"/>
          <w:szCs w:val="24"/>
          <w:rtl/>
        </w:rPr>
        <w:t xml:space="preserve"> </w:t>
      </w:r>
      <w:r w:rsidRPr="00395020">
        <w:rPr>
          <w:rFonts w:asciiTheme="minorBidi" w:hAnsiTheme="minorBidi" w:cs="David"/>
          <w:sz w:val="24"/>
          <w:szCs w:val="24"/>
          <w:rtl/>
        </w:rPr>
        <w:t>לעיל</w:t>
      </w:r>
      <w:r>
        <w:rPr>
          <w:rFonts w:asciiTheme="minorBidi" w:hAnsiTheme="minorBidi" w:cs="David" w:hint="cs"/>
          <w:sz w:val="24"/>
          <w:szCs w:val="24"/>
          <w:rtl/>
        </w:rPr>
        <w:t>,</w:t>
      </w:r>
      <w:r w:rsidR="002D2F90">
        <w:rPr>
          <w:rFonts w:asciiTheme="minorBidi" w:hAnsiTheme="minorBidi" w:cs="David" w:hint="cs"/>
          <w:sz w:val="24"/>
          <w:szCs w:val="24"/>
          <w:rtl/>
        </w:rPr>
        <w:t xml:space="preserve"> </w:t>
      </w:r>
      <w:r w:rsidRPr="00395020">
        <w:rPr>
          <w:rFonts w:asciiTheme="minorBidi" w:hAnsiTheme="minorBidi" w:cs="David"/>
          <w:sz w:val="24"/>
          <w:szCs w:val="24"/>
          <w:rtl/>
        </w:rPr>
        <w:t>בתקופת התלמוד נחלקו הדע</w:t>
      </w:r>
      <w:r>
        <w:rPr>
          <w:rFonts w:asciiTheme="minorBidi" w:hAnsiTheme="minorBidi" w:cs="David"/>
          <w:sz w:val="24"/>
          <w:szCs w:val="24"/>
          <w:rtl/>
        </w:rPr>
        <w:t>ות אם מפטיר עולה למנין</w:t>
      </w:r>
      <w:r>
        <w:rPr>
          <w:rFonts w:asciiTheme="minorBidi" w:hAnsiTheme="minorBidi" w:cs="David" w:hint="cs"/>
          <w:sz w:val="24"/>
          <w:szCs w:val="24"/>
          <w:rtl/>
        </w:rPr>
        <w:t xml:space="preserve"> </w:t>
      </w:r>
      <w:r>
        <w:rPr>
          <w:rFonts w:asciiTheme="minorBidi" w:hAnsiTheme="minorBidi" w:cs="David"/>
          <w:sz w:val="24"/>
          <w:szCs w:val="24"/>
          <w:rtl/>
        </w:rPr>
        <w:t>ז'</w:t>
      </w:r>
      <w:r>
        <w:rPr>
          <w:rFonts w:asciiTheme="minorBidi" w:hAnsiTheme="minorBidi" w:cs="David" w:hint="cs"/>
          <w:sz w:val="24"/>
          <w:szCs w:val="24"/>
          <w:rtl/>
        </w:rPr>
        <w:t xml:space="preserve"> </w:t>
      </w:r>
      <w:r w:rsidRPr="00395020">
        <w:rPr>
          <w:rFonts w:asciiTheme="minorBidi" w:hAnsiTheme="minorBidi" w:cs="David"/>
          <w:sz w:val="24"/>
          <w:szCs w:val="24"/>
          <w:rtl/>
        </w:rPr>
        <w:t>או לא,</w:t>
      </w:r>
      <w:r>
        <w:rPr>
          <w:rFonts w:asciiTheme="minorBidi" w:hAnsiTheme="minorBidi" w:cs="David" w:hint="cs"/>
          <w:sz w:val="24"/>
          <w:szCs w:val="24"/>
          <w:rtl/>
        </w:rPr>
        <w:t xml:space="preserve"> </w:t>
      </w:r>
      <w:r w:rsidRPr="00395020">
        <w:rPr>
          <w:rFonts w:asciiTheme="minorBidi" w:hAnsiTheme="minorBidi" w:cs="David"/>
          <w:sz w:val="24"/>
          <w:szCs w:val="24"/>
          <w:rtl/>
        </w:rPr>
        <w:t>פועל יוצא ממ</w:t>
      </w:r>
      <w:r>
        <w:rPr>
          <w:rFonts w:asciiTheme="minorBidi" w:hAnsiTheme="minorBidi" w:cs="David"/>
          <w:sz w:val="24"/>
          <w:szCs w:val="24"/>
          <w:rtl/>
        </w:rPr>
        <w:t>חלוקת זו הוא</w:t>
      </w:r>
      <w:r>
        <w:rPr>
          <w:rFonts w:asciiTheme="minorBidi" w:hAnsiTheme="minorBidi" w:cs="David" w:hint="cs"/>
          <w:sz w:val="24"/>
          <w:szCs w:val="24"/>
          <w:rtl/>
        </w:rPr>
        <w:t>,</w:t>
      </w:r>
      <w:r w:rsidR="00331D4B">
        <w:rPr>
          <w:rFonts w:asciiTheme="minorBidi" w:hAnsiTheme="minorBidi" w:cs="David" w:hint="cs"/>
          <w:sz w:val="24"/>
          <w:szCs w:val="24"/>
          <w:rtl/>
        </w:rPr>
        <w:t xml:space="preserve"> </w:t>
      </w:r>
      <w:r>
        <w:rPr>
          <w:rFonts w:asciiTheme="minorBidi" w:hAnsiTheme="minorBidi" w:cs="David"/>
          <w:sz w:val="24"/>
          <w:szCs w:val="24"/>
          <w:rtl/>
        </w:rPr>
        <w:t>האם המפטיר</w:t>
      </w:r>
      <w:r>
        <w:rPr>
          <w:rFonts w:asciiTheme="minorBidi" w:hAnsiTheme="minorBidi" w:cs="David" w:hint="cs"/>
          <w:sz w:val="24"/>
          <w:szCs w:val="24"/>
          <w:rtl/>
        </w:rPr>
        <w:t xml:space="preserve"> </w:t>
      </w:r>
      <w:r w:rsidRPr="00395020">
        <w:rPr>
          <w:rFonts w:asciiTheme="minorBidi" w:hAnsiTheme="minorBidi" w:cs="David"/>
          <w:sz w:val="24"/>
          <w:szCs w:val="24"/>
          <w:rtl/>
        </w:rPr>
        <w:t xml:space="preserve">הוא קטע חשוב </w:t>
      </w:r>
      <w:r>
        <w:rPr>
          <w:rFonts w:asciiTheme="minorBidi" w:hAnsiTheme="minorBidi" w:cs="David" w:hint="cs"/>
          <w:sz w:val="24"/>
          <w:szCs w:val="24"/>
          <w:rtl/>
        </w:rPr>
        <w:t>כלומר ה</w:t>
      </w:r>
      <w:r w:rsidRPr="00395020">
        <w:rPr>
          <w:rFonts w:asciiTheme="minorBidi" w:hAnsiTheme="minorBidi" w:cs="David"/>
          <w:sz w:val="24"/>
          <w:szCs w:val="24"/>
          <w:rtl/>
        </w:rPr>
        <w:t>משל</w:t>
      </w:r>
      <w:r>
        <w:rPr>
          <w:rFonts w:asciiTheme="minorBidi" w:hAnsiTheme="minorBidi" w:cs="David"/>
          <w:sz w:val="24"/>
          <w:szCs w:val="24"/>
          <w:rtl/>
        </w:rPr>
        <w:t>ים</w:t>
      </w:r>
      <w:r w:rsidRPr="00395020">
        <w:rPr>
          <w:rFonts w:asciiTheme="minorBidi" w:hAnsiTheme="minorBidi" w:cs="David"/>
          <w:sz w:val="24"/>
          <w:szCs w:val="24"/>
          <w:rtl/>
        </w:rPr>
        <w:t xml:space="preserve"> או שנקרא רק משום כבוד התורה.</w:t>
      </w:r>
      <w:r>
        <w:rPr>
          <w:rFonts w:asciiTheme="minorBidi" w:hAnsiTheme="minorBidi" w:cs="David" w:hint="cs"/>
          <w:sz w:val="24"/>
          <w:szCs w:val="24"/>
          <w:rtl/>
        </w:rPr>
        <w:t xml:space="preserve"> לאחר שכבר עלו מנין העולים.</w:t>
      </w:r>
    </w:p>
    <w:p w:rsidR="00CF66E2" w:rsidRDefault="00275ADA" w:rsidP="00E3281F">
      <w:pPr>
        <w:spacing w:line="480" w:lineRule="auto"/>
        <w:jc w:val="both"/>
        <w:rPr>
          <w:rFonts w:asciiTheme="minorBidi" w:hAnsiTheme="minorBidi" w:cs="David"/>
          <w:sz w:val="24"/>
          <w:szCs w:val="24"/>
          <w:rtl/>
        </w:rPr>
      </w:pPr>
      <w:r w:rsidRPr="00395020">
        <w:rPr>
          <w:rFonts w:asciiTheme="minorBidi" w:hAnsiTheme="minorBidi" w:cs="David"/>
          <w:sz w:val="24"/>
          <w:szCs w:val="24"/>
          <w:rtl/>
        </w:rPr>
        <w:t>בימינו על</w:t>
      </w:r>
      <w:r w:rsidR="00BA5452" w:rsidRPr="00395020">
        <w:rPr>
          <w:rFonts w:asciiTheme="minorBidi" w:hAnsiTheme="minorBidi" w:cs="David"/>
          <w:sz w:val="24"/>
          <w:szCs w:val="24"/>
          <w:rtl/>
        </w:rPr>
        <w:t>י</w:t>
      </w:r>
      <w:r w:rsidRPr="00395020">
        <w:rPr>
          <w:rFonts w:asciiTheme="minorBidi" w:hAnsiTheme="minorBidi" w:cs="David"/>
          <w:sz w:val="24"/>
          <w:szCs w:val="24"/>
          <w:rtl/>
        </w:rPr>
        <w:t>ית המפטיר נחשבת בעיני הצבור כעליה חשובה, למרות שלכאורה אין סיבה הלכתית לכך.</w:t>
      </w:r>
      <w:r w:rsidR="005853B0">
        <w:rPr>
          <w:rFonts w:asciiTheme="minorBidi" w:hAnsiTheme="minorBidi" w:cs="David" w:hint="cs"/>
          <w:sz w:val="24"/>
          <w:szCs w:val="24"/>
          <w:rtl/>
        </w:rPr>
        <w:t xml:space="preserve"> </w:t>
      </w:r>
      <w:r w:rsidRPr="00395020">
        <w:rPr>
          <w:rFonts w:asciiTheme="minorBidi" w:hAnsiTheme="minorBidi" w:cs="David"/>
          <w:sz w:val="24"/>
          <w:szCs w:val="24"/>
          <w:rtl/>
        </w:rPr>
        <w:t>אך ניתן למצוא סיבות שונות לדבר</w:t>
      </w:r>
      <w:r w:rsidR="00CF66E2">
        <w:rPr>
          <w:rFonts w:asciiTheme="minorBidi" w:hAnsiTheme="minorBidi" w:cs="David" w:hint="cs"/>
          <w:sz w:val="24"/>
          <w:szCs w:val="24"/>
          <w:rtl/>
        </w:rPr>
        <w:t>.</w:t>
      </w:r>
    </w:p>
    <w:p w:rsidR="00AD4166" w:rsidRDefault="00CD1A58" w:rsidP="00AD4166">
      <w:pPr>
        <w:spacing w:line="480" w:lineRule="auto"/>
        <w:jc w:val="both"/>
        <w:rPr>
          <w:rFonts w:ascii="Arial" w:hAnsi="Arial" w:cs="David"/>
          <w:sz w:val="24"/>
          <w:szCs w:val="24"/>
          <w:rtl/>
        </w:rPr>
      </w:pPr>
      <w:r>
        <w:rPr>
          <w:rFonts w:asciiTheme="minorBidi" w:hAnsiTheme="minorBidi" w:cs="David" w:hint="cs"/>
          <w:sz w:val="24"/>
          <w:szCs w:val="24"/>
          <w:rtl/>
        </w:rPr>
        <w:t xml:space="preserve">סיבה </w:t>
      </w:r>
      <w:r w:rsidR="00CF66E2">
        <w:rPr>
          <w:rFonts w:asciiTheme="minorBidi" w:hAnsiTheme="minorBidi" w:cs="David" w:hint="cs"/>
          <w:sz w:val="24"/>
          <w:szCs w:val="24"/>
          <w:rtl/>
        </w:rPr>
        <w:t xml:space="preserve">אחת </w:t>
      </w:r>
      <w:r>
        <w:rPr>
          <w:rFonts w:asciiTheme="minorBidi" w:hAnsiTheme="minorBidi" w:cs="David" w:hint="cs"/>
          <w:sz w:val="24"/>
          <w:szCs w:val="24"/>
          <w:rtl/>
        </w:rPr>
        <w:t xml:space="preserve">היא </w:t>
      </w:r>
      <w:r w:rsidR="00275ADA" w:rsidRPr="00395020">
        <w:rPr>
          <w:rFonts w:asciiTheme="minorBidi" w:hAnsiTheme="minorBidi" w:cs="David"/>
          <w:sz w:val="24"/>
          <w:szCs w:val="24"/>
          <w:rtl/>
        </w:rPr>
        <w:t>המשמעות המיסטית המיוחסת לעליה זו.</w:t>
      </w:r>
      <w:r w:rsidR="006A4E2B" w:rsidRPr="006A4E2B">
        <w:rPr>
          <w:rFonts w:ascii="Arial" w:hAnsi="Arial" w:cs="David"/>
          <w:rtl/>
        </w:rPr>
        <w:t xml:space="preserve"> </w:t>
      </w:r>
      <w:r w:rsidR="006A4E2B" w:rsidRPr="006A4E2B">
        <w:rPr>
          <w:rFonts w:ascii="Arial" w:hAnsi="Arial" w:cs="David"/>
          <w:sz w:val="24"/>
          <w:szCs w:val="24"/>
          <w:rtl/>
        </w:rPr>
        <w:t xml:space="preserve">יסוד המנהג לומר קדיש ולהפטיר בנביא לעילוי נשמת הנפטרים, הוא </w:t>
      </w:r>
      <w:r w:rsidR="00AD4166">
        <w:rPr>
          <w:rFonts w:ascii="Arial" w:hAnsi="Arial" w:cs="David" w:hint="cs"/>
          <w:sz w:val="24"/>
          <w:szCs w:val="24"/>
          <w:rtl/>
        </w:rPr>
        <w:t xml:space="preserve">על פי </w:t>
      </w:r>
      <w:r w:rsidR="006A4E2B" w:rsidRPr="006A4E2B">
        <w:rPr>
          <w:rFonts w:ascii="Arial" w:hAnsi="Arial" w:cs="David"/>
          <w:sz w:val="24"/>
          <w:szCs w:val="24"/>
          <w:rtl/>
        </w:rPr>
        <w:t xml:space="preserve"> </w:t>
      </w:r>
      <w:r w:rsidR="00CB16AC">
        <w:rPr>
          <w:rFonts w:ascii="Arial" w:hAnsi="Arial" w:cs="David" w:hint="cs"/>
          <w:sz w:val="24"/>
          <w:szCs w:val="24"/>
          <w:rtl/>
        </w:rPr>
        <w:t xml:space="preserve">הנאמר </w:t>
      </w:r>
      <w:r w:rsidR="006A4E2B" w:rsidRPr="006A4E2B">
        <w:rPr>
          <w:rFonts w:ascii="Arial" w:hAnsi="Arial" w:cs="David"/>
          <w:sz w:val="24"/>
          <w:szCs w:val="24"/>
          <w:rtl/>
        </w:rPr>
        <w:t xml:space="preserve"> במסכת כלה רבתי פרק ב</w:t>
      </w:r>
      <w:r w:rsidR="000E7DC4">
        <w:rPr>
          <w:rFonts w:ascii="Arial" w:hAnsi="Arial" w:cs="David" w:hint="cs"/>
          <w:sz w:val="24"/>
          <w:szCs w:val="24"/>
          <w:rtl/>
        </w:rPr>
        <w:t xml:space="preserve"> </w:t>
      </w:r>
      <w:r w:rsidR="00CB16AC">
        <w:rPr>
          <w:rFonts w:ascii="Arial" w:hAnsi="Arial" w:cs="David" w:hint="cs"/>
          <w:sz w:val="24"/>
          <w:szCs w:val="24"/>
          <w:rtl/>
        </w:rPr>
        <w:t>ט:</w:t>
      </w:r>
    </w:p>
    <w:p w:rsidR="00CB16AC" w:rsidRPr="00CD1A58" w:rsidRDefault="006A4E2B" w:rsidP="00AD4166">
      <w:pPr>
        <w:spacing w:line="480" w:lineRule="auto"/>
        <w:jc w:val="both"/>
        <w:rPr>
          <w:rFonts w:asciiTheme="minorBidi" w:hAnsiTheme="minorBidi" w:cs="David"/>
          <w:sz w:val="24"/>
          <w:szCs w:val="24"/>
          <w:rtl/>
        </w:rPr>
      </w:pPr>
      <w:r w:rsidRPr="006A4E2B">
        <w:rPr>
          <w:rFonts w:ascii="Arial" w:hAnsi="Arial" w:cs="David"/>
          <w:sz w:val="24"/>
          <w:szCs w:val="24"/>
          <w:rtl/>
        </w:rPr>
        <w:t xml:space="preserve"> </w:t>
      </w:r>
      <w:r w:rsidR="00CF66E2">
        <w:rPr>
          <w:rFonts w:ascii="Arial" w:hAnsi="Arial" w:cs="David" w:hint="cs"/>
          <w:sz w:val="24"/>
          <w:szCs w:val="24"/>
          <w:rtl/>
        </w:rPr>
        <w:t>"</w:t>
      </w:r>
      <w:r w:rsidRPr="00AD4166">
        <w:rPr>
          <w:rFonts w:ascii="Arial" w:hAnsi="Arial" w:cs="David"/>
          <w:b/>
          <w:bCs/>
          <w:sz w:val="24"/>
          <w:szCs w:val="24"/>
          <w:rtl/>
        </w:rPr>
        <w:t>מעשה ברבי עקיבא שפגע במת אחד</w:t>
      </w:r>
      <w:r w:rsidR="008F4685" w:rsidRPr="00AD4166">
        <w:rPr>
          <w:rFonts w:ascii="Arial" w:hAnsi="Arial" w:cs="David"/>
          <w:b/>
          <w:bCs/>
          <w:sz w:val="24"/>
          <w:szCs w:val="24"/>
          <w:rtl/>
        </w:rPr>
        <w:t xml:space="preserve"> שהיה נידון ביסורים  קשים ומרים</w:t>
      </w:r>
      <w:r w:rsidRPr="00AD4166">
        <w:rPr>
          <w:rFonts w:ascii="Arial" w:hAnsi="Arial" w:cs="David"/>
          <w:b/>
          <w:bCs/>
          <w:sz w:val="24"/>
          <w:szCs w:val="24"/>
          <w:rtl/>
        </w:rPr>
        <w:t>,</w:t>
      </w:r>
      <w:r w:rsidR="008F4685" w:rsidRPr="00AD4166">
        <w:rPr>
          <w:rFonts w:ascii="Arial" w:hAnsi="Arial" w:cs="David" w:hint="cs"/>
          <w:b/>
          <w:bCs/>
          <w:sz w:val="24"/>
          <w:szCs w:val="24"/>
          <w:rtl/>
        </w:rPr>
        <w:t xml:space="preserve"> </w:t>
      </w:r>
      <w:r w:rsidRPr="00AD4166">
        <w:rPr>
          <w:rFonts w:ascii="Arial" w:hAnsi="Arial" w:cs="David"/>
          <w:b/>
          <w:bCs/>
          <w:sz w:val="24"/>
          <w:szCs w:val="24"/>
          <w:rtl/>
        </w:rPr>
        <w:t>והיה צווח ובוכה על מר גורלו,</w:t>
      </w:r>
      <w:r w:rsidRPr="00AD4166">
        <w:rPr>
          <w:rFonts w:ascii="Arial" w:hAnsi="Arial" w:cs="David" w:hint="cs"/>
          <w:b/>
          <w:bCs/>
          <w:sz w:val="24"/>
          <w:szCs w:val="24"/>
          <w:rtl/>
        </w:rPr>
        <w:t xml:space="preserve"> </w:t>
      </w:r>
      <w:r w:rsidRPr="00AD4166">
        <w:rPr>
          <w:rFonts w:ascii="Arial" w:hAnsi="Arial" w:cs="David"/>
          <w:b/>
          <w:bCs/>
          <w:sz w:val="24"/>
          <w:szCs w:val="24"/>
          <w:rtl/>
        </w:rPr>
        <w:t>שאל אותו רבי עקיבא על מעשיו,</w:t>
      </w:r>
      <w:r w:rsidRPr="00AD4166">
        <w:rPr>
          <w:rFonts w:ascii="Arial" w:hAnsi="Arial" w:cs="David" w:hint="cs"/>
          <w:b/>
          <w:bCs/>
          <w:sz w:val="24"/>
          <w:szCs w:val="24"/>
          <w:rtl/>
        </w:rPr>
        <w:t xml:space="preserve"> </w:t>
      </w:r>
      <w:r w:rsidRPr="00AD4166">
        <w:rPr>
          <w:rFonts w:ascii="Arial" w:hAnsi="Arial" w:cs="David"/>
          <w:b/>
          <w:bCs/>
          <w:sz w:val="24"/>
          <w:szCs w:val="24"/>
          <w:rtl/>
        </w:rPr>
        <w:t>והשיב שבחייו עבר על מצות התורה,</w:t>
      </w:r>
      <w:r w:rsidRPr="00AD4166">
        <w:rPr>
          <w:rFonts w:ascii="Arial" w:hAnsi="Arial" w:cs="David" w:hint="cs"/>
          <w:b/>
          <w:bCs/>
          <w:sz w:val="24"/>
          <w:szCs w:val="24"/>
          <w:rtl/>
        </w:rPr>
        <w:t xml:space="preserve"> </w:t>
      </w:r>
      <w:r w:rsidRPr="00AD4166">
        <w:rPr>
          <w:rFonts w:ascii="Arial" w:hAnsi="Arial" w:cs="David"/>
          <w:b/>
          <w:bCs/>
          <w:sz w:val="24"/>
          <w:szCs w:val="24"/>
          <w:rtl/>
        </w:rPr>
        <w:t>ושאין לו תשובה להצילו מיסורי שאול אלה,</w:t>
      </w:r>
      <w:r w:rsidRPr="00AD4166">
        <w:rPr>
          <w:rFonts w:ascii="Arial" w:hAnsi="Arial" w:cs="David" w:hint="cs"/>
          <w:b/>
          <w:bCs/>
          <w:sz w:val="24"/>
          <w:szCs w:val="24"/>
          <w:rtl/>
        </w:rPr>
        <w:t xml:space="preserve"> </w:t>
      </w:r>
      <w:r w:rsidRPr="00AD4166">
        <w:rPr>
          <w:rFonts w:ascii="Arial" w:hAnsi="Arial" w:cs="David"/>
          <w:b/>
          <w:bCs/>
          <w:sz w:val="24"/>
          <w:szCs w:val="24"/>
          <w:rtl/>
        </w:rPr>
        <w:t>אלא</w:t>
      </w:r>
      <w:r w:rsidRPr="00AD4166">
        <w:rPr>
          <w:rFonts w:ascii="Arial" w:hAnsi="Arial" w:cs="David"/>
          <w:b/>
          <w:bCs/>
          <w:rtl/>
        </w:rPr>
        <w:t xml:space="preserve"> </w:t>
      </w:r>
      <w:r w:rsidRPr="00AD4166">
        <w:rPr>
          <w:rFonts w:ascii="Arial" w:hAnsi="Arial" w:cs="David"/>
          <w:b/>
          <w:bCs/>
          <w:sz w:val="24"/>
          <w:szCs w:val="24"/>
          <w:rtl/>
        </w:rPr>
        <w:t>אם כן יאמר בנו קדיש עליו,</w:t>
      </w:r>
      <w:r w:rsidRPr="00AD4166">
        <w:rPr>
          <w:rFonts w:ascii="Arial" w:hAnsi="Arial" w:cs="David" w:hint="cs"/>
          <w:b/>
          <w:bCs/>
          <w:sz w:val="24"/>
          <w:szCs w:val="24"/>
          <w:rtl/>
        </w:rPr>
        <w:t xml:space="preserve"> </w:t>
      </w:r>
      <w:r w:rsidRPr="00AD4166">
        <w:rPr>
          <w:rFonts w:ascii="Arial" w:hAnsi="Arial" w:cs="David"/>
          <w:b/>
          <w:bCs/>
          <w:sz w:val="24"/>
          <w:szCs w:val="24"/>
          <w:rtl/>
        </w:rPr>
        <w:t>ויפטיר בנביא,</w:t>
      </w:r>
      <w:r w:rsidRPr="00AD4166">
        <w:rPr>
          <w:rFonts w:ascii="Arial" w:hAnsi="Arial" w:cs="David" w:hint="cs"/>
          <w:b/>
          <w:bCs/>
          <w:rtl/>
        </w:rPr>
        <w:t xml:space="preserve"> </w:t>
      </w:r>
      <w:r w:rsidRPr="00AD4166">
        <w:rPr>
          <w:rFonts w:ascii="Arial" w:hAnsi="Arial" w:cs="David"/>
          <w:b/>
          <w:bCs/>
          <w:sz w:val="24"/>
          <w:szCs w:val="24"/>
          <w:rtl/>
        </w:rPr>
        <w:t>לעילוי נשמתו. הלך רבי עקיבא ולימד את בנו של הנפטר תורה והעמידו בבית הכנסת והפטיר בנביא, לימים נראה אליו אותו המת בחלום ואמר לו תנוח דעתך שהנחת את דעתי</w:t>
      </w:r>
      <w:r w:rsidR="00CF66E2" w:rsidRPr="00AD4166">
        <w:rPr>
          <w:rFonts w:ascii="Arial" w:hAnsi="Arial" w:cs="David" w:hint="cs"/>
          <w:b/>
          <w:bCs/>
          <w:sz w:val="24"/>
          <w:szCs w:val="24"/>
          <w:rtl/>
        </w:rPr>
        <w:t>"</w:t>
      </w:r>
      <w:r w:rsidRPr="00AD4166">
        <w:rPr>
          <w:rFonts w:ascii="Arial" w:hAnsi="Arial" w:cs="David"/>
          <w:b/>
          <w:bCs/>
          <w:sz w:val="24"/>
          <w:szCs w:val="24"/>
          <w:rtl/>
        </w:rPr>
        <w:t>.</w:t>
      </w:r>
    </w:p>
    <w:p w:rsidR="00AD4166" w:rsidRDefault="002D2F90" w:rsidP="00CF66E2">
      <w:pPr>
        <w:spacing w:line="480" w:lineRule="auto"/>
        <w:jc w:val="both"/>
        <w:rPr>
          <w:rFonts w:ascii="Arial" w:hAnsi="Arial" w:cs="David"/>
          <w:sz w:val="24"/>
          <w:szCs w:val="24"/>
          <w:rtl/>
        </w:rPr>
      </w:pPr>
      <w:r>
        <w:rPr>
          <w:rFonts w:ascii="Arial" w:hAnsi="Arial" w:cs="David" w:hint="cs"/>
          <w:sz w:val="24"/>
          <w:szCs w:val="24"/>
          <w:rtl/>
        </w:rPr>
        <w:t>וכתב הבית יוסף</w:t>
      </w:r>
      <w:r w:rsidR="00CB16AC">
        <w:rPr>
          <w:rFonts w:ascii="Arial" w:hAnsi="Arial" w:cs="David" w:hint="cs"/>
          <w:sz w:val="24"/>
          <w:szCs w:val="24"/>
          <w:rtl/>
        </w:rPr>
        <w:t>,</w:t>
      </w:r>
      <w:r>
        <w:rPr>
          <w:rFonts w:ascii="Arial" w:hAnsi="Arial" w:cs="David" w:hint="cs"/>
          <w:sz w:val="24"/>
          <w:szCs w:val="24"/>
          <w:rtl/>
        </w:rPr>
        <w:t xml:space="preserve"> </w:t>
      </w:r>
      <w:r w:rsidR="00CB16AC">
        <w:rPr>
          <w:rFonts w:ascii="Arial" w:hAnsi="Arial" w:cs="David" w:hint="cs"/>
          <w:sz w:val="24"/>
          <w:szCs w:val="24"/>
          <w:rtl/>
        </w:rPr>
        <w:t>יורה דעה סימן שעו:</w:t>
      </w:r>
    </w:p>
    <w:p w:rsidR="00CF66E2" w:rsidRPr="00AD4166" w:rsidRDefault="00CE73E6" w:rsidP="00CF66E2">
      <w:pPr>
        <w:spacing w:line="480" w:lineRule="auto"/>
        <w:jc w:val="both"/>
        <w:rPr>
          <w:rFonts w:ascii="Arial" w:hAnsi="Arial" w:cs="David"/>
          <w:b/>
          <w:bCs/>
          <w:sz w:val="24"/>
          <w:szCs w:val="24"/>
          <w:rtl/>
        </w:rPr>
      </w:pPr>
      <w:r>
        <w:rPr>
          <w:rFonts w:ascii="Arial" w:hAnsi="Arial" w:cs="David" w:hint="cs"/>
          <w:sz w:val="24"/>
          <w:szCs w:val="24"/>
          <w:rtl/>
        </w:rPr>
        <w:t>"</w:t>
      </w:r>
      <w:r w:rsidR="00CB16AC" w:rsidRPr="00AD4166">
        <w:rPr>
          <w:rFonts w:ascii="Arial" w:hAnsi="Arial" w:cs="David" w:hint="cs"/>
          <w:b/>
          <w:bCs/>
          <w:sz w:val="24"/>
          <w:szCs w:val="24"/>
          <w:rtl/>
        </w:rPr>
        <w:t>כתב הכל בו (פח.)</w:t>
      </w:r>
      <w:r w:rsidR="00CB16AC" w:rsidRPr="00AD4166">
        <w:rPr>
          <w:rFonts w:asciiTheme="minorBidi" w:hAnsiTheme="minorBidi" w:cs="David" w:hint="cs"/>
          <w:b/>
          <w:bCs/>
          <w:sz w:val="24"/>
          <w:szCs w:val="24"/>
          <w:rtl/>
        </w:rPr>
        <w:t xml:space="preserve"> על מה שנמצא בהגדה שפעם אחת פגע רבי פלוני באחד שהיה מקושש עצים וכו' אמר ליה אין מי שיצילני אם לא שי</w:t>
      </w:r>
      <w:r w:rsidR="008F4685" w:rsidRPr="00AD4166">
        <w:rPr>
          <w:rFonts w:asciiTheme="minorBidi" w:hAnsiTheme="minorBidi" w:cs="David" w:hint="cs"/>
          <w:b/>
          <w:bCs/>
          <w:sz w:val="24"/>
          <w:szCs w:val="24"/>
          <w:rtl/>
        </w:rPr>
        <w:t>אמר בני קדיש אחד או יפטיר בנביא</w:t>
      </w:r>
      <w:r w:rsidR="00CB16AC" w:rsidRPr="00AD4166">
        <w:rPr>
          <w:rFonts w:asciiTheme="minorBidi" w:hAnsiTheme="minorBidi" w:cs="David" w:hint="cs"/>
          <w:b/>
          <w:bCs/>
          <w:sz w:val="24"/>
          <w:szCs w:val="24"/>
          <w:rtl/>
        </w:rPr>
        <w:t>.</w:t>
      </w:r>
      <w:r w:rsidR="008F4685" w:rsidRPr="00AD4166">
        <w:rPr>
          <w:rFonts w:asciiTheme="minorBidi" w:hAnsiTheme="minorBidi" w:cs="David" w:hint="cs"/>
          <w:b/>
          <w:bCs/>
          <w:sz w:val="24"/>
          <w:szCs w:val="24"/>
          <w:rtl/>
        </w:rPr>
        <w:t xml:space="preserve"> </w:t>
      </w:r>
      <w:r w:rsidR="00CB16AC" w:rsidRPr="00AD4166">
        <w:rPr>
          <w:rFonts w:asciiTheme="minorBidi" w:hAnsiTheme="minorBidi" w:cs="David" w:hint="cs"/>
          <w:b/>
          <w:bCs/>
          <w:sz w:val="24"/>
          <w:szCs w:val="24"/>
          <w:rtl/>
        </w:rPr>
        <w:t xml:space="preserve">על זה פשט המנהג לומר בנו של מת קדיש בתרא  כל שנים עשר חודש וגם להפטיר בנביא. ויש שמתפללין כל מוצאי </w:t>
      </w:r>
      <w:r w:rsidR="00CB16AC" w:rsidRPr="00AD4166">
        <w:rPr>
          <w:rFonts w:asciiTheme="minorBidi" w:hAnsiTheme="minorBidi" w:cs="David" w:hint="cs"/>
          <w:b/>
          <w:bCs/>
          <w:sz w:val="24"/>
          <w:szCs w:val="24"/>
          <w:rtl/>
        </w:rPr>
        <w:lastRenderedPageBreak/>
        <w:t>שבת תפלת ערבית לפי שבאותה שעה חוזרין הרשעים לגיהנם  ואפשר שתגן עליהם אותה תפלה [עכ"ל] והמעשה הזה הוא בזוהר חדש סוף פרשת אחרי מות</w:t>
      </w:r>
      <w:r w:rsidRPr="00AD4166">
        <w:rPr>
          <w:rFonts w:asciiTheme="minorBidi" w:hAnsiTheme="minorBidi" w:cs="David" w:hint="cs"/>
          <w:b/>
          <w:bCs/>
          <w:sz w:val="24"/>
          <w:szCs w:val="24"/>
          <w:rtl/>
        </w:rPr>
        <w:t>"</w:t>
      </w:r>
      <w:r w:rsidR="00CB16AC" w:rsidRPr="00AD4166">
        <w:rPr>
          <w:rFonts w:asciiTheme="minorBidi" w:hAnsiTheme="minorBidi" w:cs="David" w:hint="cs"/>
          <w:b/>
          <w:bCs/>
          <w:sz w:val="24"/>
          <w:szCs w:val="24"/>
          <w:rtl/>
        </w:rPr>
        <w:t>.</w:t>
      </w:r>
      <w:r w:rsidR="00C77F67" w:rsidRPr="00AD4166">
        <w:rPr>
          <w:rStyle w:val="a9"/>
          <w:rFonts w:asciiTheme="minorBidi" w:hAnsiTheme="minorBidi" w:cs="David"/>
          <w:b/>
          <w:bCs/>
          <w:sz w:val="24"/>
          <w:szCs w:val="24"/>
          <w:rtl/>
        </w:rPr>
        <w:footnoteReference w:id="88"/>
      </w:r>
    </w:p>
    <w:p w:rsidR="00001DC2" w:rsidRPr="007D6FCB" w:rsidRDefault="00275ADA" w:rsidP="007D6FCB">
      <w:pPr>
        <w:spacing w:line="480" w:lineRule="auto"/>
        <w:jc w:val="both"/>
        <w:rPr>
          <w:rFonts w:ascii="Arial" w:hAnsi="Arial" w:cs="David"/>
          <w:sz w:val="24"/>
          <w:szCs w:val="24"/>
          <w:rtl/>
        </w:rPr>
      </w:pPr>
      <w:r w:rsidRPr="00395020">
        <w:rPr>
          <w:rFonts w:asciiTheme="minorBidi" w:hAnsiTheme="minorBidi" w:cs="David"/>
          <w:sz w:val="24"/>
          <w:szCs w:val="24"/>
          <w:rtl/>
        </w:rPr>
        <w:t>נוהגים לעלות למפטיר בשבת לפני היארצייט,</w:t>
      </w:r>
      <w:r w:rsidR="006F34E6" w:rsidRPr="00395020">
        <w:rPr>
          <w:rFonts w:asciiTheme="minorBidi" w:hAnsiTheme="minorBidi" w:cs="David"/>
          <w:sz w:val="24"/>
          <w:szCs w:val="24"/>
          <w:rtl/>
        </w:rPr>
        <w:t xml:space="preserve"> </w:t>
      </w:r>
      <w:r w:rsidRPr="00395020">
        <w:rPr>
          <w:rFonts w:asciiTheme="minorBidi" w:hAnsiTheme="minorBidi" w:cs="David"/>
          <w:sz w:val="24"/>
          <w:szCs w:val="24"/>
          <w:rtl/>
        </w:rPr>
        <w:t>ואפילו אם היארצייט בשבת עולים למפטיר בשבת הקודם</w:t>
      </w:r>
      <w:r w:rsidRPr="00395020">
        <w:rPr>
          <w:rStyle w:val="a9"/>
          <w:rFonts w:asciiTheme="minorBidi" w:hAnsiTheme="minorBidi" w:cs="David"/>
          <w:sz w:val="24"/>
          <w:szCs w:val="24"/>
          <w:rtl/>
        </w:rPr>
        <w:footnoteReference w:id="89"/>
      </w:r>
      <w:r w:rsidR="006F34E6" w:rsidRPr="00395020">
        <w:rPr>
          <w:rFonts w:asciiTheme="minorBidi" w:hAnsiTheme="minorBidi" w:cs="David"/>
          <w:sz w:val="24"/>
          <w:szCs w:val="24"/>
          <w:rtl/>
        </w:rPr>
        <w:t>.</w:t>
      </w:r>
      <w:r w:rsidRPr="00395020">
        <w:rPr>
          <w:rFonts w:asciiTheme="minorBidi" w:hAnsiTheme="minorBidi" w:cs="David"/>
          <w:sz w:val="24"/>
          <w:szCs w:val="24"/>
          <w:rtl/>
        </w:rPr>
        <w:t xml:space="preserve"> </w:t>
      </w:r>
      <w:r w:rsidR="006F34E6" w:rsidRPr="00395020">
        <w:rPr>
          <w:rStyle w:val="af3"/>
          <w:rFonts w:asciiTheme="minorBidi" w:hAnsiTheme="minorBidi" w:cs="David"/>
          <w:sz w:val="24"/>
          <w:szCs w:val="24"/>
          <w:rtl/>
        </w:rPr>
        <w:t>"</w:t>
      </w:r>
      <w:r w:rsidRPr="00395020">
        <w:rPr>
          <w:rStyle w:val="af3"/>
          <w:rFonts w:asciiTheme="minorBidi" w:hAnsiTheme="minorBidi" w:cs="David"/>
          <w:sz w:val="24"/>
          <w:szCs w:val="24"/>
          <w:rtl/>
        </w:rPr>
        <w:t>המפטיר היא תועלת לנשמת המת</w:t>
      </w:r>
      <w:r w:rsidR="006F34E6" w:rsidRPr="00395020">
        <w:rPr>
          <w:rStyle w:val="af3"/>
          <w:rFonts w:asciiTheme="minorBidi" w:hAnsiTheme="minorBidi" w:cs="David"/>
          <w:sz w:val="24"/>
          <w:szCs w:val="24"/>
          <w:rtl/>
        </w:rPr>
        <w:t>"</w:t>
      </w:r>
      <w:r w:rsidRPr="00395020">
        <w:rPr>
          <w:rFonts w:asciiTheme="minorBidi" w:hAnsiTheme="minorBidi" w:cs="David"/>
          <w:sz w:val="24"/>
          <w:szCs w:val="24"/>
          <w:rtl/>
        </w:rPr>
        <w:t>.</w:t>
      </w:r>
      <w:r w:rsidRPr="00395020">
        <w:rPr>
          <w:rStyle w:val="a9"/>
          <w:rFonts w:asciiTheme="minorBidi" w:hAnsiTheme="minorBidi" w:cs="David"/>
          <w:sz w:val="24"/>
          <w:szCs w:val="24"/>
          <w:rtl/>
        </w:rPr>
        <w:footnoteReference w:id="90"/>
      </w:r>
    </w:p>
    <w:p w:rsidR="00E3281F" w:rsidRDefault="00E3281F" w:rsidP="00585D25">
      <w:pPr>
        <w:spacing w:line="480" w:lineRule="auto"/>
        <w:jc w:val="both"/>
        <w:rPr>
          <w:rFonts w:asciiTheme="minorBidi" w:hAnsiTheme="minorBidi" w:cs="David"/>
          <w:sz w:val="24"/>
          <w:szCs w:val="24"/>
          <w:rtl/>
        </w:rPr>
      </w:pPr>
    </w:p>
    <w:p w:rsidR="00EB13DD" w:rsidRDefault="00EB13DD" w:rsidP="00585D25">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יש לציין הפטרה אחת </w:t>
      </w:r>
      <w:r w:rsidR="00CF66E2" w:rsidRPr="00395020">
        <w:rPr>
          <w:rFonts w:asciiTheme="minorBidi" w:hAnsiTheme="minorBidi" w:cs="David"/>
          <w:sz w:val="24"/>
          <w:szCs w:val="24"/>
          <w:rtl/>
        </w:rPr>
        <w:t>שמייחסים ל</w:t>
      </w:r>
      <w:r>
        <w:rPr>
          <w:rFonts w:asciiTheme="minorBidi" w:hAnsiTheme="minorBidi" w:cs="David" w:hint="cs"/>
          <w:sz w:val="24"/>
          <w:szCs w:val="24"/>
          <w:rtl/>
        </w:rPr>
        <w:t xml:space="preserve">ה </w:t>
      </w:r>
      <w:r w:rsidRPr="00395020">
        <w:rPr>
          <w:rFonts w:asciiTheme="minorBidi" w:hAnsiTheme="minorBidi" w:cs="David"/>
          <w:sz w:val="24"/>
          <w:szCs w:val="24"/>
          <w:rtl/>
        </w:rPr>
        <w:t xml:space="preserve">חשיבות </w:t>
      </w:r>
      <w:r>
        <w:rPr>
          <w:rFonts w:asciiTheme="minorBidi" w:hAnsiTheme="minorBidi" w:cs="David" w:hint="cs"/>
          <w:sz w:val="24"/>
          <w:szCs w:val="24"/>
          <w:rtl/>
        </w:rPr>
        <w:t>והכוונה ל</w:t>
      </w:r>
      <w:r w:rsidR="00CF66E2" w:rsidRPr="00395020">
        <w:rPr>
          <w:rFonts w:asciiTheme="minorBidi" w:hAnsiTheme="minorBidi" w:cs="David"/>
          <w:sz w:val="24"/>
          <w:szCs w:val="24"/>
          <w:rtl/>
        </w:rPr>
        <w:t>מפטיר יונה</w:t>
      </w:r>
      <w:r>
        <w:rPr>
          <w:rStyle w:val="a9"/>
          <w:rFonts w:asciiTheme="minorBidi" w:hAnsiTheme="minorBidi" w:cs="David"/>
          <w:sz w:val="24"/>
          <w:szCs w:val="24"/>
        </w:rPr>
        <w:footnoteReference w:id="91"/>
      </w:r>
      <w:r w:rsidR="00CF66E2" w:rsidRPr="00395020">
        <w:rPr>
          <w:rFonts w:asciiTheme="minorBidi" w:hAnsiTheme="minorBidi" w:cs="David"/>
          <w:sz w:val="24"/>
          <w:szCs w:val="24"/>
        </w:rPr>
        <w:t>.</w:t>
      </w:r>
      <w:r>
        <w:rPr>
          <w:rFonts w:asciiTheme="minorBidi" w:hAnsiTheme="minorBidi" w:cs="David" w:hint="cs"/>
          <w:sz w:val="24"/>
          <w:szCs w:val="24"/>
          <w:rtl/>
        </w:rPr>
        <w:t xml:space="preserve"> הדבר בא לידי ביטוי בשאלות שנשאלו פוסקים בענין זה.</w:t>
      </w:r>
      <w:r w:rsidR="00585D25">
        <w:rPr>
          <w:rFonts w:asciiTheme="minorBidi" w:hAnsiTheme="minorBidi" w:cs="David" w:hint="cs"/>
          <w:sz w:val="24"/>
          <w:szCs w:val="24"/>
          <w:rtl/>
        </w:rPr>
        <w:t xml:space="preserve"> </w:t>
      </w:r>
      <w:r>
        <w:rPr>
          <w:rFonts w:asciiTheme="minorBidi" w:hAnsiTheme="minorBidi" w:cs="David" w:hint="cs"/>
          <w:sz w:val="24"/>
          <w:szCs w:val="24"/>
          <w:rtl/>
        </w:rPr>
        <w:t>נזכיר שלש שאלות</w:t>
      </w:r>
      <w:r w:rsidR="00585D25">
        <w:rPr>
          <w:rFonts w:asciiTheme="minorBidi" w:hAnsiTheme="minorBidi" w:cs="David" w:hint="cs"/>
          <w:sz w:val="24"/>
          <w:szCs w:val="24"/>
          <w:rtl/>
        </w:rPr>
        <w:t xml:space="preserve"> על מנת להמחיש זאת</w:t>
      </w:r>
      <w:r>
        <w:rPr>
          <w:rFonts w:asciiTheme="minorBidi" w:hAnsiTheme="minorBidi" w:cs="David" w:hint="cs"/>
          <w:sz w:val="24"/>
          <w:szCs w:val="24"/>
          <w:rtl/>
        </w:rPr>
        <w:t xml:space="preserve">. </w:t>
      </w:r>
    </w:p>
    <w:p w:rsidR="00B265B6" w:rsidRPr="00E23C51" w:rsidRDefault="00B265B6" w:rsidP="00B265B6">
      <w:pPr>
        <w:pStyle w:val="af8"/>
        <w:numPr>
          <w:ilvl w:val="0"/>
          <w:numId w:val="10"/>
        </w:numPr>
        <w:autoSpaceDE w:val="0"/>
        <w:autoSpaceDN w:val="0"/>
        <w:adjustRightInd w:val="0"/>
        <w:spacing w:line="480" w:lineRule="auto"/>
        <w:jc w:val="both"/>
        <w:rPr>
          <w:rFonts w:asciiTheme="minorBidi" w:hAnsiTheme="minorBidi" w:cs="David"/>
          <w:b/>
          <w:bCs/>
          <w:color w:val="000000"/>
          <w:sz w:val="24"/>
          <w:szCs w:val="24"/>
          <w:rtl/>
        </w:rPr>
      </w:pPr>
      <w:r w:rsidRPr="00E23C51">
        <w:rPr>
          <w:rFonts w:asciiTheme="minorBidi" w:hAnsiTheme="minorBidi" w:cs="David" w:hint="cs"/>
          <w:b/>
          <w:bCs/>
          <w:color w:val="000000"/>
          <w:sz w:val="24"/>
          <w:szCs w:val="24"/>
          <w:rtl/>
        </w:rPr>
        <w:t xml:space="preserve">וע"ד אשר דרש מר לחוות דעתי העניה ע"ד הפרנס הפושע , שאחרי חלולו את יום הקדוש באכילה ושתיה ומלאכה, מכרו לו בבית הכנסת מפטיר יונה, שהעיז הרשע ההוא לקנותה ואמרה, ומר קנס את בית הכנסת הנ"ל באמרו להפרנס הראשי, שאם לא יקנסו את הפושע במניעת עליה לתורה איזה שנים לא יבא לדרוש בבית הכנסת הזה. </w:t>
      </w:r>
      <w:r>
        <w:rPr>
          <w:rStyle w:val="a9"/>
          <w:rFonts w:asciiTheme="minorBidi" w:hAnsiTheme="minorBidi" w:cs="David"/>
          <w:b/>
          <w:bCs/>
          <w:color w:val="000000"/>
          <w:sz w:val="24"/>
          <w:szCs w:val="24"/>
          <w:rtl/>
        </w:rPr>
        <w:footnoteReference w:id="92"/>
      </w:r>
    </w:p>
    <w:p w:rsidR="00EB13DD" w:rsidRPr="00585D25" w:rsidRDefault="00DB4AAB" w:rsidP="00DB4AAB">
      <w:pPr>
        <w:pStyle w:val="af8"/>
        <w:numPr>
          <w:ilvl w:val="0"/>
          <w:numId w:val="10"/>
        </w:numPr>
        <w:spacing w:line="480" w:lineRule="auto"/>
        <w:jc w:val="both"/>
        <w:rPr>
          <w:rFonts w:asciiTheme="minorBidi" w:hAnsiTheme="minorBidi" w:cs="David"/>
          <w:b/>
          <w:bCs/>
          <w:sz w:val="24"/>
          <w:szCs w:val="24"/>
        </w:rPr>
      </w:pPr>
      <w:r w:rsidRPr="00B265B6">
        <w:rPr>
          <w:rFonts w:asciiTheme="minorBidi" w:hAnsiTheme="minorBidi" w:cs="David" w:hint="cs"/>
          <w:b/>
          <w:bCs/>
          <w:sz w:val="24"/>
          <w:szCs w:val="24"/>
          <w:rtl/>
        </w:rPr>
        <w:t>ע</w:t>
      </w:r>
      <w:r w:rsidRPr="00585D25">
        <w:rPr>
          <w:rFonts w:asciiTheme="minorBidi" w:hAnsiTheme="minorBidi" w:cs="David" w:hint="cs"/>
          <w:b/>
          <w:bCs/>
          <w:sz w:val="24"/>
          <w:szCs w:val="24"/>
          <w:rtl/>
        </w:rPr>
        <w:t>"ד שנשאל מגבאי ביהכ"נ , באיש אחד , עשיר גדול ונכבד, שיש לו חזקה רבות בשנים לעלות בכל שנה ושנה למפטיר יונה במנחה של יום הכפור</w:t>
      </w:r>
      <w:r w:rsidR="00B265B6">
        <w:rPr>
          <w:rFonts w:asciiTheme="minorBidi" w:hAnsiTheme="minorBidi" w:cs="David" w:hint="cs"/>
          <w:b/>
          <w:bCs/>
          <w:sz w:val="24"/>
          <w:szCs w:val="24"/>
          <w:rtl/>
        </w:rPr>
        <w:t>ים. והנה זה עתה נודע להם שהוא לו</w:t>
      </w:r>
      <w:r w:rsidRPr="00585D25">
        <w:rPr>
          <w:rFonts w:asciiTheme="minorBidi" w:hAnsiTheme="minorBidi" w:cs="David" w:hint="cs"/>
          <w:b/>
          <w:bCs/>
          <w:sz w:val="24"/>
          <w:szCs w:val="24"/>
          <w:rtl/>
        </w:rPr>
        <w:t>י . ושואלים כדת מה לעשות , אם לדחותו ממפטיר זה , או שיעשו עצמם כאינם יודעים ויניחו לו מנהגו לעלות למפטיר , כי הדיחוי יעלה להם בעגמ"נ , ולכן נפשם בשאלתם דאולי רשאים המה לשתוק דגדול השלום.</w:t>
      </w:r>
      <w:r w:rsidRPr="00585D25">
        <w:rPr>
          <w:rStyle w:val="a9"/>
          <w:rFonts w:asciiTheme="minorBidi" w:hAnsiTheme="minorBidi" w:cs="David"/>
          <w:b/>
          <w:bCs/>
          <w:sz w:val="24"/>
          <w:szCs w:val="24"/>
          <w:rtl/>
        </w:rPr>
        <w:footnoteReference w:id="93"/>
      </w:r>
    </w:p>
    <w:p w:rsidR="00B265B6" w:rsidRPr="00DE6519" w:rsidRDefault="00DB4AAB" w:rsidP="00DE6519">
      <w:pPr>
        <w:pStyle w:val="af8"/>
        <w:numPr>
          <w:ilvl w:val="0"/>
          <w:numId w:val="10"/>
        </w:numPr>
        <w:autoSpaceDE w:val="0"/>
        <w:autoSpaceDN w:val="0"/>
        <w:adjustRightInd w:val="0"/>
        <w:spacing w:line="480" w:lineRule="auto"/>
        <w:jc w:val="both"/>
        <w:rPr>
          <w:rFonts w:asciiTheme="minorBidi" w:hAnsiTheme="minorBidi" w:cs="David"/>
          <w:b/>
          <w:bCs/>
          <w:color w:val="000000"/>
          <w:sz w:val="24"/>
          <w:szCs w:val="24"/>
          <w:rtl/>
        </w:rPr>
      </w:pPr>
      <w:r w:rsidRPr="00B265B6">
        <w:rPr>
          <w:rFonts w:asciiTheme="minorBidi" w:hAnsiTheme="minorBidi" w:cs="David" w:hint="cs"/>
          <w:b/>
          <w:bCs/>
          <w:color w:val="000000"/>
          <w:sz w:val="24"/>
          <w:szCs w:val="24"/>
          <w:rtl/>
        </w:rPr>
        <w:t xml:space="preserve"> </w:t>
      </w:r>
      <w:r w:rsidR="00B265B6" w:rsidRPr="00DE6519">
        <w:rPr>
          <w:rFonts w:asciiTheme="minorBidi" w:hAnsiTheme="minorBidi" w:cs="David" w:hint="cs"/>
          <w:b/>
          <w:bCs/>
          <w:sz w:val="24"/>
          <w:szCs w:val="24"/>
          <w:rtl/>
        </w:rPr>
        <w:t xml:space="preserve">שאלה: אב ובנו שהם לויים שקנו את עליות לוי ו"מפטיר יונה" במנחה של יו"כ, האם האב הלוי יכול לעלות למפטיר יונה? </w:t>
      </w:r>
      <w:r w:rsidR="00B265B6" w:rsidRPr="00B265B6">
        <w:rPr>
          <w:rStyle w:val="a9"/>
          <w:rFonts w:asciiTheme="minorBidi" w:hAnsiTheme="minorBidi" w:cs="David"/>
          <w:b/>
          <w:bCs/>
          <w:sz w:val="24"/>
          <w:szCs w:val="24"/>
          <w:rtl/>
        </w:rPr>
        <w:footnoteReference w:id="94"/>
      </w:r>
    </w:p>
    <w:p w:rsidR="00585D25" w:rsidRDefault="00585D25" w:rsidP="00585D25">
      <w:pPr>
        <w:autoSpaceDE w:val="0"/>
        <w:autoSpaceDN w:val="0"/>
        <w:adjustRightInd w:val="0"/>
        <w:spacing w:line="480" w:lineRule="auto"/>
        <w:jc w:val="both"/>
        <w:rPr>
          <w:rFonts w:asciiTheme="minorBidi" w:hAnsiTheme="minorBidi" w:cs="David"/>
          <w:b/>
          <w:bCs/>
          <w:color w:val="000000"/>
          <w:sz w:val="24"/>
          <w:szCs w:val="24"/>
          <w:rtl/>
        </w:rPr>
      </w:pPr>
    </w:p>
    <w:p w:rsidR="00E23C51" w:rsidRDefault="00585D25" w:rsidP="00E23C51">
      <w:pPr>
        <w:autoSpaceDE w:val="0"/>
        <w:autoSpaceDN w:val="0"/>
        <w:adjustRightInd w:val="0"/>
        <w:spacing w:line="480" w:lineRule="auto"/>
        <w:jc w:val="both"/>
        <w:rPr>
          <w:rFonts w:asciiTheme="minorBidi" w:hAnsiTheme="minorBidi" w:cs="David"/>
          <w:color w:val="000000"/>
          <w:sz w:val="24"/>
          <w:szCs w:val="24"/>
          <w:rtl/>
        </w:rPr>
      </w:pPr>
      <w:r>
        <w:rPr>
          <w:rFonts w:asciiTheme="minorBidi" w:hAnsiTheme="minorBidi" w:cs="David" w:hint="cs"/>
          <w:color w:val="000000"/>
          <w:sz w:val="24"/>
          <w:szCs w:val="24"/>
          <w:rtl/>
        </w:rPr>
        <w:lastRenderedPageBreak/>
        <w:t xml:space="preserve">יש מכנה משותף </w:t>
      </w:r>
      <w:r w:rsidR="00E23C51">
        <w:rPr>
          <w:rFonts w:asciiTheme="minorBidi" w:hAnsiTheme="minorBidi" w:cs="David" w:hint="cs"/>
          <w:color w:val="000000"/>
          <w:sz w:val="24"/>
          <w:szCs w:val="24"/>
          <w:rtl/>
        </w:rPr>
        <w:t>בכל השאלות הללו והוא שיש רצון וצורך של אנשים לעלות למפטיר יונה והסיבה לכך היא שמובא שהעולם מהדרין ביותר לקנות ההפטורה זו וסגולה לעלות לעשירות ולכל מילי דמיטב</w:t>
      </w:r>
      <w:r w:rsidR="00E23C51">
        <w:rPr>
          <w:rStyle w:val="a9"/>
          <w:rFonts w:asciiTheme="minorBidi" w:hAnsiTheme="minorBidi" w:cs="David"/>
          <w:color w:val="000000"/>
          <w:sz w:val="24"/>
          <w:szCs w:val="24"/>
          <w:rtl/>
        </w:rPr>
        <w:footnoteReference w:id="95"/>
      </w:r>
      <w:r w:rsidR="00E23C51">
        <w:rPr>
          <w:rFonts w:asciiTheme="minorBidi" w:hAnsiTheme="minorBidi" w:cs="David" w:hint="cs"/>
          <w:color w:val="000000"/>
          <w:sz w:val="24"/>
          <w:szCs w:val="24"/>
          <w:rtl/>
        </w:rPr>
        <w:t xml:space="preserve"> .</w:t>
      </w:r>
    </w:p>
    <w:p w:rsidR="00E23C51" w:rsidRDefault="00E23C51" w:rsidP="00DD6DC6">
      <w:pPr>
        <w:autoSpaceDE w:val="0"/>
        <w:autoSpaceDN w:val="0"/>
        <w:adjustRightInd w:val="0"/>
        <w:spacing w:line="480" w:lineRule="auto"/>
        <w:jc w:val="both"/>
        <w:rPr>
          <w:rFonts w:asciiTheme="minorBidi" w:hAnsiTheme="minorBidi" w:cs="David"/>
          <w:color w:val="000000"/>
          <w:sz w:val="24"/>
          <w:szCs w:val="24"/>
          <w:rtl/>
        </w:rPr>
      </w:pPr>
      <w:r>
        <w:rPr>
          <w:rFonts w:asciiTheme="minorBidi" w:hAnsiTheme="minorBidi" w:cs="David" w:hint="cs"/>
          <w:color w:val="000000"/>
          <w:sz w:val="24"/>
          <w:szCs w:val="24"/>
          <w:rtl/>
        </w:rPr>
        <w:t xml:space="preserve">אם נתייחס לשאלות שנשאלו , ברור שהרצון העז לעלות למפטיר יונה </w:t>
      </w:r>
      <w:r w:rsidR="00FE0E8F">
        <w:rPr>
          <w:rFonts w:asciiTheme="minorBidi" w:hAnsiTheme="minorBidi" w:cs="David" w:hint="cs"/>
          <w:color w:val="000000"/>
          <w:sz w:val="24"/>
          <w:szCs w:val="24"/>
          <w:rtl/>
        </w:rPr>
        <w:t>ש</w:t>
      </w:r>
      <w:r>
        <w:rPr>
          <w:rFonts w:asciiTheme="minorBidi" w:hAnsiTheme="minorBidi" w:cs="David" w:hint="cs"/>
          <w:color w:val="000000"/>
          <w:sz w:val="24"/>
          <w:szCs w:val="24"/>
          <w:rtl/>
        </w:rPr>
        <w:t xml:space="preserve">בא מצד אנשים בעלי ממון </w:t>
      </w:r>
      <w:r w:rsidR="00FE0E8F">
        <w:rPr>
          <w:rFonts w:asciiTheme="minorBidi" w:hAnsiTheme="minorBidi" w:cs="David" w:hint="cs"/>
          <w:color w:val="000000"/>
          <w:sz w:val="24"/>
          <w:szCs w:val="24"/>
          <w:rtl/>
        </w:rPr>
        <w:t xml:space="preserve">לא נובע מכך </w:t>
      </w:r>
      <w:r>
        <w:rPr>
          <w:rFonts w:asciiTheme="minorBidi" w:hAnsiTheme="minorBidi" w:cs="David" w:hint="cs"/>
          <w:color w:val="000000"/>
          <w:sz w:val="24"/>
          <w:szCs w:val="24"/>
          <w:rtl/>
        </w:rPr>
        <w:t>ש</w:t>
      </w:r>
      <w:r w:rsidR="00FE0E8F">
        <w:rPr>
          <w:rFonts w:asciiTheme="minorBidi" w:hAnsiTheme="minorBidi" w:cs="David" w:hint="cs"/>
          <w:color w:val="000000"/>
          <w:sz w:val="24"/>
          <w:szCs w:val="24"/>
          <w:rtl/>
        </w:rPr>
        <w:t xml:space="preserve">הם רואים בעליה </w:t>
      </w:r>
      <w:r>
        <w:rPr>
          <w:rFonts w:asciiTheme="minorBidi" w:hAnsiTheme="minorBidi" w:cs="David" w:hint="cs"/>
          <w:color w:val="000000"/>
          <w:sz w:val="24"/>
          <w:szCs w:val="24"/>
          <w:rtl/>
        </w:rPr>
        <w:t xml:space="preserve">זאת </w:t>
      </w:r>
      <w:r w:rsidR="00FE0E8F">
        <w:rPr>
          <w:rFonts w:asciiTheme="minorBidi" w:hAnsiTheme="minorBidi" w:cs="David" w:hint="cs"/>
          <w:color w:val="000000"/>
          <w:sz w:val="24"/>
          <w:szCs w:val="24"/>
          <w:rtl/>
        </w:rPr>
        <w:t xml:space="preserve">את הפן הרוחני </w:t>
      </w:r>
      <w:r w:rsidR="00732352">
        <w:rPr>
          <w:rFonts w:asciiTheme="minorBidi" w:hAnsiTheme="minorBidi" w:cs="David" w:hint="cs"/>
          <w:color w:val="000000"/>
          <w:sz w:val="24"/>
          <w:szCs w:val="24"/>
          <w:rtl/>
        </w:rPr>
        <w:t xml:space="preserve"> ש</w:t>
      </w:r>
      <w:r w:rsidR="00FE0E8F">
        <w:rPr>
          <w:rFonts w:asciiTheme="minorBidi" w:hAnsiTheme="minorBidi" w:cs="David" w:hint="cs"/>
          <w:color w:val="000000"/>
          <w:sz w:val="24"/>
          <w:szCs w:val="24"/>
          <w:rtl/>
        </w:rPr>
        <w:t>בה ,שהפטרה זו  ת</w:t>
      </w:r>
      <w:r w:rsidR="00732352">
        <w:rPr>
          <w:rFonts w:asciiTheme="minorBidi" w:hAnsiTheme="minorBidi" w:cs="David" w:hint="cs"/>
          <w:color w:val="000000"/>
          <w:sz w:val="24"/>
          <w:szCs w:val="24"/>
          <w:rtl/>
        </w:rPr>
        <w:t>הוה זכרון לח</w:t>
      </w:r>
      <w:r w:rsidR="00FE0E8F">
        <w:rPr>
          <w:rFonts w:asciiTheme="minorBidi" w:hAnsiTheme="minorBidi" w:cs="David" w:hint="cs"/>
          <w:color w:val="000000"/>
          <w:sz w:val="24"/>
          <w:szCs w:val="24"/>
          <w:rtl/>
        </w:rPr>
        <w:t>זור בתשובה שלימה כמו אנשי נינוה</w:t>
      </w:r>
      <w:r w:rsidR="00732352">
        <w:rPr>
          <w:rFonts w:asciiTheme="minorBidi" w:hAnsiTheme="minorBidi" w:cs="David" w:hint="cs"/>
          <w:color w:val="000000"/>
          <w:sz w:val="24"/>
          <w:szCs w:val="24"/>
          <w:rtl/>
        </w:rPr>
        <w:t>, אלא</w:t>
      </w:r>
      <w:r w:rsidR="00DD6DC6">
        <w:rPr>
          <w:rFonts w:asciiTheme="minorBidi" w:hAnsiTheme="minorBidi" w:cs="David" w:hint="cs"/>
          <w:color w:val="000000"/>
          <w:sz w:val="24"/>
          <w:szCs w:val="24"/>
          <w:rtl/>
        </w:rPr>
        <w:t xml:space="preserve"> שיש להניח </w:t>
      </w:r>
      <w:r w:rsidR="00FE0E8F">
        <w:rPr>
          <w:rFonts w:asciiTheme="minorBidi" w:hAnsiTheme="minorBidi" w:cs="David" w:hint="cs"/>
          <w:color w:val="000000"/>
          <w:sz w:val="24"/>
          <w:szCs w:val="24"/>
          <w:rtl/>
        </w:rPr>
        <w:t>ש</w:t>
      </w:r>
      <w:r w:rsidR="00DD6DC6">
        <w:rPr>
          <w:rFonts w:asciiTheme="minorBidi" w:hAnsiTheme="minorBidi" w:cs="David" w:hint="cs"/>
          <w:color w:val="000000"/>
          <w:sz w:val="24"/>
          <w:szCs w:val="24"/>
          <w:rtl/>
        </w:rPr>
        <w:t>מה ש</w:t>
      </w:r>
      <w:r w:rsidR="00FE0E8F">
        <w:rPr>
          <w:rFonts w:asciiTheme="minorBidi" w:hAnsiTheme="minorBidi" w:cs="David" w:hint="cs"/>
          <w:color w:val="000000"/>
          <w:sz w:val="24"/>
          <w:szCs w:val="24"/>
          <w:rtl/>
        </w:rPr>
        <w:t>מעניין אותם יותר</w:t>
      </w:r>
      <w:r w:rsidR="00DD6DC6">
        <w:rPr>
          <w:rFonts w:asciiTheme="minorBidi" w:hAnsiTheme="minorBidi" w:cs="David" w:hint="cs"/>
          <w:color w:val="000000"/>
          <w:sz w:val="24"/>
          <w:szCs w:val="24"/>
          <w:rtl/>
        </w:rPr>
        <w:t>,</w:t>
      </w:r>
      <w:r w:rsidR="00FE0E8F">
        <w:rPr>
          <w:rFonts w:asciiTheme="minorBidi" w:hAnsiTheme="minorBidi" w:cs="David" w:hint="cs"/>
          <w:color w:val="000000"/>
          <w:sz w:val="24"/>
          <w:szCs w:val="24"/>
          <w:rtl/>
        </w:rPr>
        <w:t xml:space="preserve"> זאת </w:t>
      </w:r>
      <w:r w:rsidR="00732352">
        <w:rPr>
          <w:rFonts w:asciiTheme="minorBidi" w:hAnsiTheme="minorBidi" w:cs="David" w:hint="cs"/>
          <w:color w:val="000000"/>
          <w:sz w:val="24"/>
          <w:szCs w:val="24"/>
          <w:rtl/>
        </w:rPr>
        <w:t xml:space="preserve">העובדה שמקובל היה שהפטרה זאת מהוה סגולה לעשירות . </w:t>
      </w:r>
      <w:r w:rsidR="00FE0E8F">
        <w:rPr>
          <w:rFonts w:asciiTheme="minorBidi" w:hAnsiTheme="minorBidi" w:cs="David" w:hint="cs"/>
          <w:color w:val="000000"/>
          <w:sz w:val="24"/>
          <w:szCs w:val="24"/>
          <w:rtl/>
        </w:rPr>
        <w:t>אחרת קשה מאד להבין מה מניע אנשים שלא תמיד הם שומרי תורה ומצות</w:t>
      </w:r>
      <w:r w:rsidR="00DD6DC6">
        <w:rPr>
          <w:rFonts w:asciiTheme="minorBidi" w:hAnsiTheme="minorBidi" w:cs="David" w:hint="cs"/>
          <w:color w:val="000000"/>
          <w:sz w:val="24"/>
          <w:szCs w:val="24"/>
          <w:rtl/>
        </w:rPr>
        <w:t xml:space="preserve"> בכל ימות השנה ואפילו כאלה שמחללים את יום הכפורים כמו במקרה שהובא בפני הרב קוק זצ"ל  </w:t>
      </w:r>
      <w:r w:rsidR="00FE0E8F">
        <w:rPr>
          <w:rFonts w:asciiTheme="minorBidi" w:hAnsiTheme="minorBidi" w:cs="David" w:hint="cs"/>
          <w:color w:val="000000"/>
          <w:sz w:val="24"/>
          <w:szCs w:val="24"/>
          <w:rtl/>
        </w:rPr>
        <w:t xml:space="preserve">להוציא סכומי כסף נכבדים על מנת לקרוא את מפטיר יונה. </w:t>
      </w:r>
    </w:p>
    <w:p w:rsidR="00683F7D" w:rsidRDefault="00683F7D" w:rsidP="00683F7D">
      <w:pPr>
        <w:autoSpaceDE w:val="0"/>
        <w:autoSpaceDN w:val="0"/>
        <w:adjustRightInd w:val="0"/>
        <w:spacing w:line="480" w:lineRule="auto"/>
        <w:jc w:val="both"/>
        <w:rPr>
          <w:rFonts w:asciiTheme="minorBidi" w:hAnsiTheme="minorBidi" w:cs="David"/>
          <w:color w:val="000000"/>
          <w:sz w:val="24"/>
          <w:szCs w:val="24"/>
          <w:rtl/>
        </w:rPr>
      </w:pPr>
      <w:r>
        <w:rPr>
          <w:rFonts w:asciiTheme="minorBidi" w:hAnsiTheme="minorBidi" w:cs="David" w:hint="cs"/>
          <w:color w:val="000000"/>
          <w:sz w:val="24"/>
          <w:szCs w:val="24"/>
          <w:rtl/>
        </w:rPr>
        <w:t xml:space="preserve">נראה אולי לומר שאותו אדם  יש לו איזו מסורת משפחתית שישנה סגולה מיוחדת באמירת מפטיר יונה  ועל כן הוא יבא אחר הצהריים לבית הכנסת לאחר יום עבודה על מנת לממש את הסגולה הזאת  ואין הדברים קשורים מבחינתו לעולם של קיום מצוות אלא למיסטיקה. מצד שני לקהילה זה מאד נוח ,ישנו אדם שמוכן לשלם כנראה מחיר הגון כדי לקנות עליה זו. בין אם הנחה זו נכונה ובין אם ישנן סיבות אחרות יש פה דוגמא לאיזה מצב מוזר עליה לתורה יכול לגרום.  </w:t>
      </w:r>
    </w:p>
    <w:p w:rsidR="00DC4404" w:rsidRDefault="00DC4404" w:rsidP="00E270B9">
      <w:pPr>
        <w:autoSpaceDE w:val="0"/>
        <w:autoSpaceDN w:val="0"/>
        <w:adjustRightInd w:val="0"/>
        <w:spacing w:line="480" w:lineRule="auto"/>
        <w:jc w:val="both"/>
        <w:rPr>
          <w:rFonts w:asciiTheme="minorBidi" w:hAnsiTheme="minorBidi" w:cs="David"/>
          <w:color w:val="000000"/>
          <w:sz w:val="24"/>
          <w:szCs w:val="24"/>
          <w:rtl/>
        </w:rPr>
      </w:pPr>
    </w:p>
    <w:p w:rsidR="003B60B9" w:rsidRPr="00585D25" w:rsidRDefault="00E23C51" w:rsidP="009C2BCE">
      <w:pPr>
        <w:autoSpaceDE w:val="0"/>
        <w:autoSpaceDN w:val="0"/>
        <w:adjustRightInd w:val="0"/>
        <w:spacing w:line="480" w:lineRule="auto"/>
        <w:jc w:val="both"/>
        <w:rPr>
          <w:rFonts w:asciiTheme="minorBidi" w:hAnsiTheme="minorBidi" w:cs="David"/>
          <w:color w:val="000000"/>
          <w:sz w:val="24"/>
          <w:szCs w:val="24"/>
          <w:rtl/>
        </w:rPr>
      </w:pPr>
      <w:r w:rsidRPr="002014C7">
        <w:rPr>
          <w:rFonts w:asciiTheme="minorBidi" w:hAnsiTheme="minorBidi" w:cs="David" w:hint="cs"/>
          <w:color w:val="000000"/>
          <w:sz w:val="24"/>
          <w:szCs w:val="24"/>
          <w:rtl/>
        </w:rPr>
        <w:t xml:space="preserve"> </w:t>
      </w:r>
      <w:r w:rsidR="003B60B9" w:rsidRPr="002014C7">
        <w:rPr>
          <w:rFonts w:asciiTheme="minorBidi" w:hAnsiTheme="minorBidi" w:cs="David" w:hint="cs"/>
          <w:color w:val="000000"/>
          <w:sz w:val="24"/>
          <w:szCs w:val="24"/>
          <w:rtl/>
        </w:rPr>
        <w:t xml:space="preserve">כמו כן </w:t>
      </w:r>
      <w:r w:rsidR="00E270B9" w:rsidRPr="002014C7">
        <w:rPr>
          <w:rFonts w:asciiTheme="minorBidi" w:hAnsiTheme="minorBidi" w:cs="David" w:hint="cs"/>
          <w:color w:val="000000"/>
          <w:sz w:val="24"/>
          <w:szCs w:val="24"/>
          <w:rtl/>
        </w:rPr>
        <w:t xml:space="preserve">יש לציין מנהגים שנוצרו לקריאת הפטרות מסויימות בגלל תוכנן ומועד קריאתן </w:t>
      </w:r>
      <w:r w:rsidR="004E7F9B" w:rsidRPr="002014C7">
        <w:rPr>
          <w:rFonts w:asciiTheme="minorBidi" w:hAnsiTheme="minorBidi" w:cs="David" w:hint="cs"/>
          <w:color w:val="000000"/>
          <w:sz w:val="24"/>
          <w:szCs w:val="24"/>
          <w:rtl/>
        </w:rPr>
        <w:t>.וכך</w:t>
      </w:r>
      <w:r w:rsidR="004E7F9B">
        <w:rPr>
          <w:rFonts w:asciiTheme="minorBidi" w:hAnsiTheme="minorBidi" w:cs="David" w:hint="cs"/>
          <w:color w:val="000000"/>
          <w:sz w:val="24"/>
          <w:szCs w:val="24"/>
          <w:rtl/>
        </w:rPr>
        <w:t xml:space="preserve"> מובא המנהג בשבועות:</w:t>
      </w:r>
      <w:r w:rsidR="009C2BCE">
        <w:rPr>
          <w:rFonts w:asciiTheme="minorBidi" w:hAnsiTheme="minorBidi" w:cs="David" w:hint="cs"/>
          <w:color w:val="000000"/>
          <w:sz w:val="24"/>
          <w:szCs w:val="24"/>
          <w:rtl/>
        </w:rPr>
        <w:t xml:space="preserve"> </w:t>
      </w:r>
    </w:p>
    <w:p w:rsidR="00DC4404" w:rsidRDefault="00F436A5" w:rsidP="00DC4404">
      <w:pPr>
        <w:spacing w:line="480" w:lineRule="auto"/>
        <w:rPr>
          <w:rFonts w:cs="David"/>
          <w:rtl/>
        </w:rPr>
      </w:pPr>
      <w:r>
        <w:rPr>
          <w:rFonts w:cs="David" w:hint="cs"/>
          <w:sz w:val="24"/>
          <w:szCs w:val="24"/>
          <w:rtl/>
        </w:rPr>
        <w:t>"</w:t>
      </w:r>
      <w:r w:rsidR="00E270B9" w:rsidRPr="00F436A5">
        <w:rPr>
          <w:rFonts w:cs="David" w:hint="cs"/>
          <w:sz w:val="24"/>
          <w:szCs w:val="24"/>
          <w:rtl/>
        </w:rPr>
        <w:t>ונוהגין</w:t>
      </w:r>
      <w:r w:rsidR="00DC4404" w:rsidRPr="00F436A5">
        <w:rPr>
          <w:rFonts w:cs="David" w:hint="cs"/>
          <w:sz w:val="24"/>
          <w:szCs w:val="24"/>
          <w:rtl/>
        </w:rPr>
        <w:t xml:space="preserve"> במקצת מקומות </w:t>
      </w:r>
      <w:r w:rsidR="00F3784B" w:rsidRPr="00F436A5">
        <w:rPr>
          <w:rFonts w:cs="David"/>
          <w:sz w:val="24"/>
          <w:szCs w:val="24"/>
          <w:rtl/>
        </w:rPr>
        <w:t xml:space="preserve"> ש</w:t>
      </w:r>
      <w:r w:rsidR="00DC4404" w:rsidRPr="00F436A5">
        <w:rPr>
          <w:rFonts w:cs="David" w:hint="cs"/>
          <w:sz w:val="24"/>
          <w:szCs w:val="24"/>
          <w:rtl/>
        </w:rPr>
        <w:t>גדול וחכם קורא זאת ההפטרה וסמך לדבר ולא במעשה מרכבה אא"כ היה חכם ומבין בדעתו ,וגם יש נוהגין שכל מי שקורא אותה עם המפטיר בלחש  אומר אותה ג"כ מעומד  מפני כבודה</w:t>
      </w:r>
      <w:r w:rsidR="00DC4404" w:rsidRPr="00DC4404">
        <w:rPr>
          <w:rFonts w:cs="David" w:hint="cs"/>
          <w:b/>
          <w:bCs/>
          <w:rtl/>
        </w:rPr>
        <w:t>.</w:t>
      </w:r>
      <w:r w:rsidR="00DC4404">
        <w:rPr>
          <w:rFonts w:cs="David" w:hint="cs"/>
          <w:rtl/>
        </w:rPr>
        <w:t xml:space="preserve"> </w:t>
      </w:r>
      <w:r>
        <w:rPr>
          <w:rFonts w:cs="David" w:hint="cs"/>
          <w:rtl/>
        </w:rPr>
        <w:t>"</w:t>
      </w:r>
      <w:r w:rsidR="00DC4404">
        <w:rPr>
          <w:rStyle w:val="a9"/>
          <w:rFonts w:cs="David"/>
          <w:rtl/>
        </w:rPr>
        <w:footnoteReference w:id="96"/>
      </w:r>
    </w:p>
    <w:p w:rsidR="005676FA" w:rsidRDefault="005676FA" w:rsidP="00C64825">
      <w:pPr>
        <w:autoSpaceDE w:val="0"/>
        <w:autoSpaceDN w:val="0"/>
        <w:adjustRightInd w:val="0"/>
        <w:spacing w:line="480" w:lineRule="auto"/>
        <w:jc w:val="both"/>
        <w:rPr>
          <w:rFonts w:asciiTheme="minorBidi" w:hAnsiTheme="minorBidi" w:cs="David"/>
          <w:color w:val="000000"/>
          <w:sz w:val="24"/>
          <w:szCs w:val="24"/>
          <w:rtl/>
        </w:rPr>
      </w:pPr>
      <w:r>
        <w:rPr>
          <w:rFonts w:asciiTheme="minorBidi" w:hAnsiTheme="minorBidi" w:cs="David" w:hint="cs"/>
          <w:color w:val="000000"/>
          <w:sz w:val="24"/>
          <w:szCs w:val="24"/>
          <w:rtl/>
        </w:rPr>
        <w:t xml:space="preserve">ישנן שבתות שקרויות </w:t>
      </w:r>
      <w:r w:rsidR="009C2BCE">
        <w:rPr>
          <w:rFonts w:asciiTheme="minorBidi" w:hAnsiTheme="minorBidi" w:cs="David" w:hint="cs"/>
          <w:color w:val="000000"/>
          <w:sz w:val="24"/>
          <w:szCs w:val="24"/>
          <w:rtl/>
        </w:rPr>
        <w:t xml:space="preserve"> על שם ההפטרה </w:t>
      </w:r>
      <w:r>
        <w:rPr>
          <w:rFonts w:asciiTheme="minorBidi" w:hAnsiTheme="minorBidi" w:cs="David" w:hint="cs"/>
          <w:color w:val="000000"/>
          <w:sz w:val="24"/>
          <w:szCs w:val="24"/>
          <w:rtl/>
        </w:rPr>
        <w:t xml:space="preserve">שנקראת בהן </w:t>
      </w:r>
      <w:r w:rsidR="009C2BCE">
        <w:rPr>
          <w:rFonts w:asciiTheme="minorBidi" w:hAnsiTheme="minorBidi" w:cs="David" w:hint="cs"/>
          <w:color w:val="000000"/>
          <w:sz w:val="24"/>
          <w:szCs w:val="24"/>
          <w:rtl/>
        </w:rPr>
        <w:t>: שבת שובה,</w:t>
      </w:r>
      <w:r w:rsidR="00C64825">
        <w:rPr>
          <w:rFonts w:asciiTheme="minorBidi" w:hAnsiTheme="minorBidi" w:cs="David" w:hint="cs"/>
          <w:color w:val="000000"/>
          <w:sz w:val="24"/>
          <w:szCs w:val="24"/>
          <w:rtl/>
        </w:rPr>
        <w:t xml:space="preserve"> </w:t>
      </w:r>
      <w:r w:rsidR="009C2BCE">
        <w:rPr>
          <w:rFonts w:asciiTheme="minorBidi" w:hAnsiTheme="minorBidi" w:cs="David" w:hint="cs"/>
          <w:color w:val="000000"/>
          <w:sz w:val="24"/>
          <w:szCs w:val="24"/>
          <w:rtl/>
        </w:rPr>
        <w:t>שבת חזון</w:t>
      </w:r>
      <w:r>
        <w:rPr>
          <w:rFonts w:asciiTheme="minorBidi" w:hAnsiTheme="minorBidi" w:cs="David" w:hint="cs"/>
          <w:color w:val="000000"/>
          <w:sz w:val="24"/>
          <w:szCs w:val="24"/>
          <w:rtl/>
        </w:rPr>
        <w:t>.</w:t>
      </w:r>
    </w:p>
    <w:p w:rsidR="009C2BCE" w:rsidRPr="00585D25" w:rsidRDefault="005676FA" w:rsidP="005676FA">
      <w:pPr>
        <w:autoSpaceDE w:val="0"/>
        <w:autoSpaceDN w:val="0"/>
        <w:adjustRightInd w:val="0"/>
        <w:spacing w:line="480" w:lineRule="auto"/>
        <w:jc w:val="both"/>
        <w:rPr>
          <w:rFonts w:asciiTheme="minorBidi" w:hAnsiTheme="minorBidi" w:cs="David"/>
          <w:color w:val="000000"/>
          <w:sz w:val="24"/>
          <w:szCs w:val="24"/>
          <w:rtl/>
        </w:rPr>
      </w:pPr>
      <w:r>
        <w:rPr>
          <w:rFonts w:asciiTheme="minorBidi" w:hAnsiTheme="minorBidi" w:cs="David" w:hint="cs"/>
          <w:color w:val="000000"/>
          <w:sz w:val="24"/>
          <w:szCs w:val="24"/>
          <w:rtl/>
        </w:rPr>
        <w:t xml:space="preserve">יש נוהגים  שבשבת שלפני תשעה באב , בשבת חזון , רב המקום עולה למפטיר </w:t>
      </w:r>
      <w:r w:rsidR="00F436A5">
        <w:rPr>
          <w:rFonts w:asciiTheme="minorBidi" w:hAnsiTheme="minorBidi" w:cs="David" w:hint="cs"/>
          <w:color w:val="000000"/>
          <w:sz w:val="24"/>
          <w:szCs w:val="24"/>
          <w:rtl/>
        </w:rPr>
        <w:t xml:space="preserve">משום </w:t>
      </w:r>
      <w:r w:rsidR="00F436A5" w:rsidRPr="00F436A5">
        <w:rPr>
          <w:rFonts w:ascii="Arial" w:hAnsi="Arial" w:cs="David"/>
          <w:sz w:val="24"/>
          <w:szCs w:val="24"/>
          <w:rtl/>
        </w:rPr>
        <w:t>שהוא יודע לקונן,ולא יעלה אז לשלישי</w:t>
      </w:r>
      <w:r w:rsidR="00F436A5">
        <w:rPr>
          <w:rFonts w:asciiTheme="minorBidi" w:hAnsiTheme="minorBidi" w:cs="David" w:hint="cs"/>
          <w:color w:val="000000"/>
          <w:sz w:val="24"/>
          <w:szCs w:val="24"/>
          <w:rtl/>
        </w:rPr>
        <w:t>.</w:t>
      </w:r>
      <w:r w:rsidR="00F436A5">
        <w:rPr>
          <w:rStyle w:val="a9"/>
          <w:rFonts w:asciiTheme="minorBidi" w:hAnsiTheme="minorBidi" w:cs="David"/>
          <w:color w:val="000000"/>
          <w:sz w:val="24"/>
          <w:szCs w:val="24"/>
          <w:rtl/>
        </w:rPr>
        <w:footnoteReference w:id="97"/>
      </w:r>
    </w:p>
    <w:p w:rsidR="00DB4AAB" w:rsidRPr="005648DF" w:rsidRDefault="00F3784B" w:rsidP="005648DF">
      <w:pPr>
        <w:spacing w:line="480" w:lineRule="auto"/>
        <w:jc w:val="both"/>
        <w:rPr>
          <w:rFonts w:asciiTheme="minorBidi" w:hAnsiTheme="minorBidi" w:cs="David"/>
          <w:sz w:val="24"/>
          <w:szCs w:val="24"/>
          <w:rtl/>
        </w:rPr>
      </w:pPr>
      <w:r w:rsidRPr="005648DF">
        <w:rPr>
          <w:rFonts w:cs="David"/>
          <w:sz w:val="24"/>
          <w:szCs w:val="24"/>
          <w:rtl/>
        </w:rPr>
        <w:t xml:space="preserve">בשבת שובה </w:t>
      </w:r>
      <w:r w:rsidR="005648DF" w:rsidRPr="005648DF">
        <w:rPr>
          <w:rFonts w:cs="David" w:hint="cs"/>
          <w:sz w:val="24"/>
          <w:szCs w:val="24"/>
          <w:rtl/>
        </w:rPr>
        <w:t>נוהגים שאין נער אומר ההפטרה שובה ישראל .</w:t>
      </w:r>
      <w:r w:rsidR="005648DF">
        <w:rPr>
          <w:rStyle w:val="a9"/>
          <w:rFonts w:asciiTheme="minorBidi" w:hAnsiTheme="minorBidi" w:cs="David"/>
          <w:sz w:val="24"/>
          <w:szCs w:val="24"/>
          <w:rtl/>
        </w:rPr>
        <w:footnoteReference w:id="98"/>
      </w:r>
    </w:p>
    <w:p w:rsidR="004E7F9B" w:rsidRDefault="004E7F9B" w:rsidP="00CF66E2">
      <w:pPr>
        <w:spacing w:line="480" w:lineRule="auto"/>
        <w:jc w:val="both"/>
        <w:rPr>
          <w:rFonts w:asciiTheme="minorBidi" w:hAnsiTheme="minorBidi" w:cs="David"/>
          <w:sz w:val="24"/>
          <w:szCs w:val="24"/>
          <w:rtl/>
        </w:rPr>
      </w:pPr>
    </w:p>
    <w:p w:rsidR="00275ADA" w:rsidRDefault="00275ADA" w:rsidP="00BA7C5C">
      <w:pPr>
        <w:spacing w:line="480" w:lineRule="auto"/>
        <w:jc w:val="both"/>
        <w:rPr>
          <w:rFonts w:asciiTheme="minorBidi" w:hAnsiTheme="minorBidi" w:cs="David"/>
          <w:sz w:val="24"/>
          <w:szCs w:val="24"/>
          <w:rtl/>
        </w:rPr>
      </w:pPr>
      <w:r w:rsidRPr="00395020">
        <w:rPr>
          <w:rFonts w:asciiTheme="minorBidi" w:hAnsiTheme="minorBidi" w:cs="David"/>
          <w:sz w:val="24"/>
          <w:szCs w:val="24"/>
          <w:rtl/>
        </w:rPr>
        <w:t>מעניין</w:t>
      </w:r>
      <w:r w:rsidR="00CF66E2">
        <w:rPr>
          <w:rFonts w:asciiTheme="minorBidi" w:hAnsiTheme="minorBidi" w:cs="David" w:hint="cs"/>
          <w:sz w:val="24"/>
          <w:szCs w:val="24"/>
          <w:rtl/>
        </w:rPr>
        <w:t xml:space="preserve"> גם</w:t>
      </w:r>
      <w:r w:rsidRPr="00395020">
        <w:rPr>
          <w:rFonts w:asciiTheme="minorBidi" w:hAnsiTheme="minorBidi" w:cs="David"/>
          <w:sz w:val="24"/>
          <w:szCs w:val="24"/>
          <w:rtl/>
        </w:rPr>
        <w:t xml:space="preserve"> </w:t>
      </w:r>
      <w:r w:rsidR="00C77F67">
        <w:rPr>
          <w:rFonts w:asciiTheme="minorBidi" w:hAnsiTheme="minorBidi" w:cs="David" w:hint="cs"/>
          <w:sz w:val="24"/>
          <w:szCs w:val="24"/>
          <w:rtl/>
        </w:rPr>
        <w:t xml:space="preserve">לציין </w:t>
      </w:r>
      <w:r w:rsidR="004E7F9B">
        <w:rPr>
          <w:rFonts w:asciiTheme="minorBidi" w:hAnsiTheme="minorBidi" w:cs="David" w:hint="cs"/>
          <w:sz w:val="24"/>
          <w:szCs w:val="24"/>
          <w:rtl/>
        </w:rPr>
        <w:t xml:space="preserve">נקודה נוספת שקשורה למפטיר והכוונה לאמירת הקדיש </w:t>
      </w:r>
      <w:r w:rsidRPr="00395020">
        <w:rPr>
          <w:rFonts w:asciiTheme="minorBidi" w:hAnsiTheme="minorBidi" w:cs="David"/>
          <w:sz w:val="24"/>
          <w:szCs w:val="24"/>
          <w:rtl/>
        </w:rPr>
        <w:t>שבין המשלים למפטיר</w:t>
      </w:r>
      <w:r w:rsidR="00C77F67">
        <w:rPr>
          <w:rFonts w:asciiTheme="minorBidi" w:hAnsiTheme="minorBidi" w:cs="David" w:hint="cs"/>
          <w:sz w:val="24"/>
          <w:szCs w:val="24"/>
          <w:rtl/>
        </w:rPr>
        <w:t>.</w:t>
      </w:r>
      <w:r w:rsidR="004E7F9B">
        <w:rPr>
          <w:rFonts w:asciiTheme="minorBidi" w:hAnsiTheme="minorBidi" w:cs="David" w:hint="cs"/>
          <w:sz w:val="24"/>
          <w:szCs w:val="24"/>
          <w:rtl/>
        </w:rPr>
        <w:t>במקור נתקן הקדיש</w:t>
      </w:r>
      <w:r w:rsidRPr="00395020">
        <w:rPr>
          <w:rFonts w:asciiTheme="minorBidi" w:hAnsiTheme="minorBidi" w:cs="David"/>
          <w:sz w:val="24"/>
          <w:szCs w:val="24"/>
          <w:rtl/>
        </w:rPr>
        <w:t xml:space="preserve"> כדי להודיע </w:t>
      </w:r>
      <w:r w:rsidR="00BA7C5C">
        <w:rPr>
          <w:rFonts w:asciiTheme="minorBidi" w:hAnsiTheme="minorBidi" w:cs="David" w:hint="cs"/>
          <w:sz w:val="24"/>
          <w:szCs w:val="24"/>
          <w:rtl/>
        </w:rPr>
        <w:t xml:space="preserve">שהמפטיר </w:t>
      </w:r>
      <w:r w:rsidRPr="00395020">
        <w:rPr>
          <w:rFonts w:asciiTheme="minorBidi" w:hAnsiTheme="minorBidi" w:cs="David"/>
          <w:sz w:val="24"/>
          <w:szCs w:val="24"/>
          <w:rtl/>
        </w:rPr>
        <w:t>אינו ממני</w:t>
      </w:r>
      <w:r w:rsidR="00BA5452" w:rsidRPr="00395020">
        <w:rPr>
          <w:rFonts w:asciiTheme="minorBidi" w:hAnsiTheme="minorBidi" w:cs="David"/>
          <w:sz w:val="24"/>
          <w:szCs w:val="24"/>
          <w:rtl/>
        </w:rPr>
        <w:t>ן השבעה (מגילה דף כג א ד"ה כיון</w:t>
      </w:r>
      <w:r w:rsidRPr="00395020">
        <w:rPr>
          <w:rFonts w:asciiTheme="minorBidi" w:hAnsiTheme="minorBidi" w:cs="David"/>
          <w:sz w:val="24"/>
          <w:szCs w:val="24"/>
          <w:rtl/>
        </w:rPr>
        <w:t>)</w:t>
      </w:r>
      <w:r w:rsidR="00BA5452" w:rsidRPr="00395020">
        <w:rPr>
          <w:rFonts w:asciiTheme="minorBidi" w:hAnsiTheme="minorBidi" w:cs="David"/>
          <w:sz w:val="24"/>
          <w:szCs w:val="24"/>
          <w:rtl/>
        </w:rPr>
        <w:t xml:space="preserve"> </w:t>
      </w:r>
      <w:r w:rsidRPr="00395020">
        <w:rPr>
          <w:rFonts w:asciiTheme="minorBidi" w:hAnsiTheme="minorBidi" w:cs="David"/>
          <w:sz w:val="24"/>
          <w:szCs w:val="24"/>
          <w:rtl/>
        </w:rPr>
        <w:t>ובהשפעת תורת הנסתר</w:t>
      </w:r>
      <w:r w:rsidR="00CF66E2">
        <w:rPr>
          <w:rFonts w:asciiTheme="minorBidi" w:hAnsiTheme="minorBidi" w:cs="David" w:hint="cs"/>
          <w:sz w:val="24"/>
          <w:szCs w:val="24"/>
          <w:rtl/>
        </w:rPr>
        <w:t>,</w:t>
      </w:r>
      <w:r w:rsidRPr="00395020">
        <w:rPr>
          <w:rFonts w:asciiTheme="minorBidi" w:hAnsiTheme="minorBidi" w:cs="David"/>
          <w:sz w:val="24"/>
          <w:szCs w:val="24"/>
          <w:rtl/>
        </w:rPr>
        <w:t xml:space="preserve"> הקדיש הוא</w:t>
      </w:r>
      <w:r w:rsidR="00BA5452" w:rsidRPr="00395020">
        <w:rPr>
          <w:rFonts w:asciiTheme="minorBidi" w:hAnsiTheme="minorBidi" w:cs="David"/>
          <w:sz w:val="24"/>
          <w:szCs w:val="24"/>
          <w:rtl/>
        </w:rPr>
        <w:t xml:space="preserve"> לעילוי נשמת המת</w:t>
      </w:r>
      <w:r w:rsidRPr="00395020">
        <w:rPr>
          <w:rStyle w:val="a9"/>
          <w:rFonts w:asciiTheme="minorBidi" w:hAnsiTheme="minorBidi" w:cs="David"/>
          <w:sz w:val="24"/>
          <w:szCs w:val="24"/>
          <w:rtl/>
        </w:rPr>
        <w:footnoteReference w:id="99"/>
      </w:r>
      <w:r w:rsidR="00BA5452" w:rsidRPr="00395020">
        <w:rPr>
          <w:rFonts w:asciiTheme="minorBidi" w:hAnsiTheme="minorBidi" w:cs="David"/>
          <w:sz w:val="24"/>
          <w:szCs w:val="24"/>
          <w:rtl/>
        </w:rPr>
        <w:t>.</w:t>
      </w:r>
    </w:p>
    <w:p w:rsidR="000F116A" w:rsidRDefault="00CF66E2" w:rsidP="007A3D7C">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אולי יש </w:t>
      </w:r>
      <w:r>
        <w:rPr>
          <w:rFonts w:asciiTheme="minorBidi" w:hAnsiTheme="minorBidi" w:cs="David" w:hint="cs"/>
          <w:sz w:val="24"/>
          <w:szCs w:val="24"/>
          <w:rtl/>
        </w:rPr>
        <w:t xml:space="preserve">לתת סיבה נוספת לחשיבות שמייחסים לעליית המפטיר, </w:t>
      </w:r>
      <w:r w:rsidR="007A3D7C">
        <w:rPr>
          <w:rFonts w:asciiTheme="minorBidi" w:hAnsiTheme="minorBidi" w:cs="David" w:hint="cs"/>
          <w:sz w:val="24"/>
          <w:szCs w:val="24"/>
          <w:rtl/>
        </w:rPr>
        <w:t>כשם</w:t>
      </w:r>
      <w:r w:rsidRPr="006A4E2B">
        <w:rPr>
          <w:rFonts w:asciiTheme="minorBidi" w:hAnsiTheme="minorBidi" w:cs="David"/>
          <w:sz w:val="24"/>
          <w:szCs w:val="24"/>
          <w:rtl/>
        </w:rPr>
        <w:t xml:space="preserve"> </w:t>
      </w:r>
      <w:r>
        <w:rPr>
          <w:rFonts w:asciiTheme="minorBidi" w:hAnsiTheme="minorBidi" w:cs="David" w:hint="cs"/>
          <w:sz w:val="24"/>
          <w:szCs w:val="24"/>
          <w:rtl/>
        </w:rPr>
        <w:t>ש</w:t>
      </w:r>
      <w:r w:rsidRPr="00395020">
        <w:rPr>
          <w:rFonts w:asciiTheme="minorBidi" w:hAnsiTheme="minorBidi" w:cs="David"/>
          <w:sz w:val="24"/>
          <w:szCs w:val="24"/>
          <w:rtl/>
        </w:rPr>
        <w:t>חל שינוי</w:t>
      </w:r>
      <w:r>
        <w:rPr>
          <w:rFonts w:asciiTheme="minorBidi" w:hAnsiTheme="minorBidi" w:cs="David"/>
          <w:sz w:val="24"/>
          <w:szCs w:val="24"/>
          <w:rtl/>
        </w:rPr>
        <w:t xml:space="preserve"> </w:t>
      </w:r>
      <w:r w:rsidRPr="00395020">
        <w:rPr>
          <w:rFonts w:asciiTheme="minorBidi" w:hAnsiTheme="minorBidi" w:cs="David"/>
          <w:sz w:val="24"/>
          <w:szCs w:val="24"/>
          <w:rtl/>
        </w:rPr>
        <w:t xml:space="preserve">באופן קריאת התורה </w:t>
      </w:r>
      <w:r>
        <w:rPr>
          <w:rFonts w:asciiTheme="minorBidi" w:hAnsiTheme="minorBidi" w:cs="David" w:hint="cs"/>
          <w:sz w:val="24"/>
          <w:szCs w:val="24"/>
          <w:rtl/>
        </w:rPr>
        <w:t>בכך שלא העולה קורא, אלא שיש בעל קורא.</w:t>
      </w:r>
      <w:r w:rsidR="000F116A">
        <w:rPr>
          <w:rStyle w:val="a9"/>
          <w:rFonts w:asciiTheme="minorBidi" w:hAnsiTheme="minorBidi" w:cs="David"/>
          <w:sz w:val="24"/>
          <w:szCs w:val="24"/>
          <w:rtl/>
        </w:rPr>
        <w:footnoteReference w:id="100"/>
      </w:r>
      <w:r>
        <w:rPr>
          <w:rFonts w:asciiTheme="minorBidi" w:hAnsiTheme="minorBidi" w:cs="David" w:hint="cs"/>
          <w:sz w:val="24"/>
          <w:szCs w:val="24"/>
          <w:rtl/>
        </w:rPr>
        <w:t xml:space="preserve"> שינוי זה נבע, מהעובדה שהעולים אינם יודעים לקרוא בתורה.</w:t>
      </w:r>
      <w:r w:rsidRPr="00395020">
        <w:rPr>
          <w:rStyle w:val="a9"/>
          <w:rFonts w:asciiTheme="minorBidi" w:hAnsiTheme="minorBidi" w:cs="David"/>
          <w:sz w:val="24"/>
          <w:szCs w:val="24"/>
          <w:rtl/>
        </w:rPr>
        <w:footnoteReference w:id="101"/>
      </w:r>
      <w:r w:rsidRPr="00395020">
        <w:rPr>
          <w:rFonts w:asciiTheme="minorBidi" w:hAnsiTheme="minorBidi" w:cs="David"/>
          <w:sz w:val="24"/>
          <w:szCs w:val="24"/>
          <w:rtl/>
        </w:rPr>
        <w:t>דבר דומה קרה למפטיר, רק מי שבקי בטעמים עולה להפטיר וזה מה שהופך את המפטיר לעליה חשובה ומכובדת</w:t>
      </w:r>
      <w:r>
        <w:rPr>
          <w:rFonts w:asciiTheme="minorBidi" w:hAnsiTheme="minorBidi" w:cs="David" w:hint="cs"/>
          <w:sz w:val="24"/>
          <w:szCs w:val="24"/>
          <w:rtl/>
        </w:rPr>
        <w:t>,</w:t>
      </w:r>
      <w:r w:rsidRPr="00395020">
        <w:rPr>
          <w:rFonts w:asciiTheme="minorBidi" w:hAnsiTheme="minorBidi" w:cs="David"/>
          <w:sz w:val="24"/>
          <w:szCs w:val="24"/>
          <w:rtl/>
        </w:rPr>
        <w:t xml:space="preserve"> משום שהעולה חייב להפגין ידע</w:t>
      </w:r>
      <w:r>
        <w:rPr>
          <w:rFonts w:asciiTheme="minorBidi" w:hAnsiTheme="minorBidi" w:cs="David" w:hint="cs"/>
          <w:sz w:val="24"/>
          <w:szCs w:val="24"/>
          <w:rtl/>
        </w:rPr>
        <w:t xml:space="preserve"> </w:t>
      </w:r>
      <w:r>
        <w:rPr>
          <w:rFonts w:asciiTheme="minorBidi" w:hAnsiTheme="minorBidi" w:cs="David"/>
          <w:sz w:val="24"/>
          <w:szCs w:val="24"/>
          <w:rtl/>
        </w:rPr>
        <w:t>בהיגוי</w:t>
      </w:r>
      <w:r>
        <w:rPr>
          <w:rFonts w:asciiTheme="minorBidi" w:hAnsiTheme="minorBidi" w:cs="David" w:hint="cs"/>
          <w:sz w:val="24"/>
          <w:szCs w:val="24"/>
          <w:rtl/>
        </w:rPr>
        <w:t xml:space="preserve"> </w:t>
      </w:r>
      <w:r>
        <w:rPr>
          <w:rFonts w:asciiTheme="minorBidi" w:hAnsiTheme="minorBidi" w:cs="David"/>
          <w:sz w:val="24"/>
          <w:szCs w:val="24"/>
          <w:rtl/>
        </w:rPr>
        <w:t>ובחיתוך המלים מחד גיסא</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וידע בטעמים ובנגינתם מאידך גיסא</w:t>
      </w:r>
      <w:r w:rsidR="000F116A">
        <w:rPr>
          <w:rFonts w:asciiTheme="minorBidi" w:hAnsiTheme="minorBidi" w:cs="David" w:hint="cs"/>
          <w:sz w:val="24"/>
          <w:szCs w:val="24"/>
          <w:rtl/>
        </w:rPr>
        <w:t xml:space="preserve">. </w:t>
      </w:r>
      <w:r w:rsidR="00E4391F" w:rsidRPr="00395020">
        <w:rPr>
          <w:rFonts w:asciiTheme="minorBidi" w:hAnsiTheme="minorBidi" w:cs="David"/>
          <w:sz w:val="24"/>
          <w:szCs w:val="24"/>
          <w:rtl/>
        </w:rPr>
        <w:t>ידע זה אינו נחלת הכלל.</w:t>
      </w:r>
    </w:p>
    <w:p w:rsidR="00AD4166" w:rsidRPr="002014C7" w:rsidRDefault="000F116A" w:rsidP="002014C7">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 </w:t>
      </w:r>
      <w:r w:rsidR="00E4391F">
        <w:rPr>
          <w:rFonts w:asciiTheme="minorBidi" w:hAnsiTheme="minorBidi" w:cs="David" w:hint="cs"/>
          <w:sz w:val="24"/>
          <w:szCs w:val="24"/>
          <w:rtl/>
        </w:rPr>
        <w:t xml:space="preserve">סיבה זו מסבירה את העובדה שגם לפי הדעה </w:t>
      </w:r>
      <w:r w:rsidR="007A3D7C">
        <w:rPr>
          <w:rFonts w:asciiTheme="minorBidi" w:hAnsiTheme="minorBidi" w:cs="David" w:hint="cs"/>
          <w:sz w:val="24"/>
          <w:szCs w:val="24"/>
          <w:rtl/>
        </w:rPr>
        <w:t xml:space="preserve">שהתקבלה באשכנז שקטן </w:t>
      </w:r>
      <w:r w:rsidR="00E4391F">
        <w:rPr>
          <w:rFonts w:asciiTheme="minorBidi" w:hAnsiTheme="minorBidi" w:cs="David" w:hint="cs"/>
          <w:sz w:val="24"/>
          <w:szCs w:val="24"/>
          <w:rtl/>
        </w:rPr>
        <w:t>ק</w:t>
      </w:r>
      <w:r w:rsidR="007A3D7C">
        <w:rPr>
          <w:rFonts w:asciiTheme="minorBidi" w:hAnsiTheme="minorBidi" w:cs="David" w:hint="cs"/>
          <w:sz w:val="24"/>
          <w:szCs w:val="24"/>
          <w:rtl/>
        </w:rPr>
        <w:t>ור</w:t>
      </w:r>
      <w:r w:rsidR="00E4391F">
        <w:rPr>
          <w:rFonts w:asciiTheme="minorBidi" w:hAnsiTheme="minorBidi" w:cs="David" w:hint="cs"/>
          <w:sz w:val="24"/>
          <w:szCs w:val="24"/>
          <w:rtl/>
        </w:rPr>
        <w:t>א את ההפטרה</w:t>
      </w:r>
      <w:r w:rsidR="007A3D7C">
        <w:rPr>
          <w:rFonts w:asciiTheme="minorBidi" w:hAnsiTheme="minorBidi" w:cs="David" w:hint="cs"/>
          <w:sz w:val="24"/>
          <w:szCs w:val="24"/>
          <w:rtl/>
        </w:rPr>
        <w:t xml:space="preserve"> ולא עולה למנין ז'</w:t>
      </w:r>
      <w:r w:rsidR="00E4391F">
        <w:rPr>
          <w:rFonts w:asciiTheme="minorBidi" w:hAnsiTheme="minorBidi" w:cs="David" w:hint="cs"/>
          <w:sz w:val="24"/>
          <w:szCs w:val="24"/>
          <w:rtl/>
        </w:rPr>
        <w:t>, עליה זו נחשבת לחשובה משום</w:t>
      </w:r>
      <w:r w:rsidR="007A3D7C">
        <w:rPr>
          <w:rFonts w:asciiTheme="minorBidi" w:hAnsiTheme="minorBidi" w:cs="David" w:hint="cs"/>
          <w:sz w:val="24"/>
          <w:szCs w:val="24"/>
          <w:rtl/>
        </w:rPr>
        <w:t xml:space="preserve"> שהמפטיר נדרש להפגין ידע  ו</w:t>
      </w:r>
      <w:r w:rsidR="00E4391F">
        <w:rPr>
          <w:rFonts w:asciiTheme="minorBidi" w:hAnsiTheme="minorBidi" w:cs="David" w:hint="cs"/>
          <w:sz w:val="24"/>
          <w:szCs w:val="24"/>
          <w:rtl/>
        </w:rPr>
        <w:t>בכך מתכבד האב בבנו</w:t>
      </w:r>
      <w:r w:rsidR="00E4391F">
        <w:rPr>
          <w:rStyle w:val="a9"/>
          <w:rFonts w:asciiTheme="minorBidi" w:hAnsiTheme="minorBidi" w:cs="David"/>
          <w:sz w:val="24"/>
          <w:szCs w:val="24"/>
          <w:rtl/>
        </w:rPr>
        <w:footnoteReference w:id="102"/>
      </w:r>
      <w:r w:rsidR="00E4391F">
        <w:rPr>
          <w:rFonts w:asciiTheme="minorBidi" w:hAnsiTheme="minorBidi" w:cs="David" w:hint="cs"/>
          <w:sz w:val="24"/>
          <w:szCs w:val="24"/>
          <w:rtl/>
        </w:rPr>
        <w:t>.</w:t>
      </w:r>
      <w:r w:rsidR="00CF66E2">
        <w:rPr>
          <w:rFonts w:asciiTheme="minorBidi" w:hAnsiTheme="minorBidi" w:cs="David" w:hint="cs"/>
          <w:sz w:val="24"/>
          <w:szCs w:val="24"/>
          <w:rtl/>
        </w:rPr>
        <w:t xml:space="preserve"> </w:t>
      </w:r>
      <w:r w:rsidR="00CF66E2" w:rsidRPr="00395020">
        <w:rPr>
          <w:rFonts w:asciiTheme="minorBidi" w:hAnsiTheme="minorBidi" w:cs="David"/>
          <w:sz w:val="24"/>
          <w:szCs w:val="24"/>
          <w:rtl/>
        </w:rPr>
        <w:t>ואכן</w:t>
      </w:r>
      <w:r w:rsidR="00E4391F">
        <w:rPr>
          <w:rFonts w:asciiTheme="minorBidi" w:hAnsiTheme="minorBidi" w:cs="David" w:hint="cs"/>
          <w:sz w:val="24"/>
          <w:szCs w:val="24"/>
          <w:rtl/>
        </w:rPr>
        <w:t>, בספר מנהגי המהרי"ל מסופר שהמהרי"ל עמד למפטיר גם אם הוא בעצמו קרא כבר ללוי.</w:t>
      </w:r>
      <w:r w:rsidR="00CF66E2" w:rsidRPr="00395020">
        <w:rPr>
          <w:rStyle w:val="a9"/>
          <w:rFonts w:asciiTheme="minorBidi" w:hAnsiTheme="minorBidi" w:cs="David"/>
          <w:sz w:val="24"/>
          <w:szCs w:val="24"/>
          <w:rtl/>
        </w:rPr>
        <w:footnoteReference w:id="103"/>
      </w:r>
      <w:bookmarkStart w:id="39" w:name="_Toc319217456"/>
      <w:bookmarkStart w:id="40" w:name="_Toc305326147"/>
      <w:bookmarkStart w:id="41" w:name="_Toc319217451"/>
    </w:p>
    <w:p w:rsidR="00AD4166" w:rsidRDefault="00AD4166" w:rsidP="00331D4B">
      <w:pPr>
        <w:pStyle w:val="1"/>
        <w:spacing w:line="480" w:lineRule="auto"/>
        <w:rPr>
          <w:rFonts w:asciiTheme="minorBidi" w:hAnsiTheme="minorBidi"/>
          <w:sz w:val="24"/>
          <w:szCs w:val="24"/>
          <w:u w:val="none"/>
          <w:rtl/>
        </w:rPr>
      </w:pPr>
    </w:p>
    <w:p w:rsidR="00331D4B" w:rsidRPr="008510A8" w:rsidRDefault="00331D4B" w:rsidP="00331D4B">
      <w:pPr>
        <w:pStyle w:val="1"/>
        <w:spacing w:line="480" w:lineRule="auto"/>
        <w:rPr>
          <w:rFonts w:asciiTheme="minorBidi" w:hAnsiTheme="minorBidi"/>
          <w:sz w:val="24"/>
          <w:szCs w:val="24"/>
          <w:u w:val="none"/>
          <w:rtl/>
        </w:rPr>
      </w:pPr>
      <w:r w:rsidRPr="008510A8">
        <w:rPr>
          <w:rFonts w:asciiTheme="minorBidi" w:hAnsiTheme="minorBidi"/>
          <w:sz w:val="24"/>
          <w:szCs w:val="24"/>
          <w:u w:val="none"/>
          <w:rtl/>
        </w:rPr>
        <w:t>פרשת המוספים</w:t>
      </w:r>
      <w:r w:rsidRPr="008510A8">
        <w:rPr>
          <w:rStyle w:val="a9"/>
          <w:rFonts w:asciiTheme="minorBidi" w:hAnsiTheme="minorBidi"/>
          <w:sz w:val="24"/>
          <w:szCs w:val="24"/>
          <w:u w:val="none"/>
          <w:rtl/>
        </w:rPr>
        <w:footnoteReference w:id="104"/>
      </w:r>
      <w:bookmarkEnd w:id="39"/>
    </w:p>
    <w:p w:rsidR="00331D4B" w:rsidRPr="00395020" w:rsidRDefault="00331D4B" w:rsidP="00331D4B">
      <w:pPr>
        <w:spacing w:line="480" w:lineRule="auto"/>
        <w:jc w:val="both"/>
        <w:rPr>
          <w:rFonts w:asciiTheme="minorBidi" w:hAnsiTheme="minorBidi" w:cs="David"/>
          <w:sz w:val="24"/>
          <w:szCs w:val="24"/>
        </w:rPr>
      </w:pPr>
      <w:r w:rsidRPr="00395020">
        <w:rPr>
          <w:rFonts w:asciiTheme="minorBidi" w:hAnsiTheme="minorBidi" w:cs="David"/>
          <w:sz w:val="24"/>
          <w:szCs w:val="24"/>
          <w:rtl/>
        </w:rPr>
        <w:t xml:space="preserve">בחליפת המכתבים </w:t>
      </w:r>
      <w:r w:rsidRPr="00AA3E7B">
        <w:rPr>
          <w:rFonts w:asciiTheme="minorBidi" w:hAnsiTheme="minorBidi" w:cs="David"/>
          <w:sz w:val="24"/>
          <w:szCs w:val="24"/>
          <w:rtl/>
        </w:rPr>
        <w:t>שבין רבנו תם לבין ר' משולם</w:t>
      </w:r>
      <w:r w:rsidRPr="00AA3E7B">
        <w:rPr>
          <w:rStyle w:val="a9"/>
          <w:rFonts w:asciiTheme="minorBidi" w:hAnsiTheme="minorBidi" w:cs="David"/>
          <w:sz w:val="24"/>
          <w:szCs w:val="24"/>
        </w:rPr>
        <w:footnoteReference w:id="105"/>
      </w:r>
      <w:r>
        <w:rPr>
          <w:rFonts w:asciiTheme="minorBidi" w:hAnsiTheme="minorBidi" w:cs="David"/>
          <w:sz w:val="24"/>
          <w:szCs w:val="24"/>
          <w:rtl/>
        </w:rPr>
        <w:t>מצאנו ויכוח חריף בנוגע לשאלה</w:t>
      </w:r>
      <w:r>
        <w:rPr>
          <w:rFonts w:asciiTheme="minorBidi" w:hAnsiTheme="minorBidi" w:cs="David" w:hint="cs"/>
          <w:sz w:val="24"/>
          <w:szCs w:val="24"/>
          <w:rtl/>
        </w:rPr>
        <w:t xml:space="preserve"> </w:t>
      </w:r>
      <w:r>
        <w:rPr>
          <w:rFonts w:asciiTheme="minorBidi" w:hAnsiTheme="minorBidi" w:cs="David"/>
          <w:sz w:val="24"/>
          <w:szCs w:val="24"/>
          <w:rtl/>
        </w:rPr>
        <w:t>"אם מפטיר עולה למנין ז'.</w:t>
      </w:r>
      <w:r>
        <w:rPr>
          <w:rFonts w:asciiTheme="minorBidi" w:hAnsiTheme="minorBidi" w:cs="David" w:hint="cs"/>
          <w:sz w:val="24"/>
          <w:szCs w:val="24"/>
          <w:rtl/>
        </w:rPr>
        <w:t xml:space="preserve"> </w:t>
      </w:r>
      <w:r w:rsidRPr="00395020">
        <w:rPr>
          <w:rFonts w:asciiTheme="minorBidi" w:hAnsiTheme="minorBidi" w:cs="David"/>
          <w:sz w:val="24"/>
          <w:szCs w:val="24"/>
          <w:rtl/>
        </w:rPr>
        <w:t xml:space="preserve">עיקר המחלוקת נסבה סביב פסיקתו </w:t>
      </w:r>
      <w:r w:rsidRPr="00AA3E7B">
        <w:rPr>
          <w:rFonts w:asciiTheme="minorBidi" w:hAnsiTheme="minorBidi" w:cs="David"/>
          <w:sz w:val="24"/>
          <w:szCs w:val="24"/>
          <w:rtl/>
        </w:rPr>
        <w:t xml:space="preserve">של ר' אליהו </w:t>
      </w:r>
      <w:r>
        <w:rPr>
          <w:rFonts w:asciiTheme="minorBidi" w:hAnsiTheme="minorBidi" w:cs="David"/>
          <w:sz w:val="24"/>
          <w:szCs w:val="24"/>
          <w:rtl/>
        </w:rPr>
        <w:t>מפריז</w:t>
      </w:r>
      <w:r>
        <w:rPr>
          <w:rFonts w:asciiTheme="minorBidi" w:hAnsiTheme="minorBidi" w:cs="David" w:hint="cs"/>
          <w:sz w:val="24"/>
          <w:szCs w:val="24"/>
          <w:rtl/>
        </w:rPr>
        <w:t xml:space="preserve"> </w:t>
      </w:r>
      <w:r>
        <w:rPr>
          <w:rFonts w:asciiTheme="minorBidi" w:hAnsiTheme="minorBidi" w:cs="David"/>
          <w:sz w:val="24"/>
          <w:szCs w:val="24"/>
          <w:rtl/>
        </w:rPr>
        <w:t>שקבע:</w:t>
      </w:r>
      <w:r>
        <w:rPr>
          <w:rFonts w:asciiTheme="minorBidi" w:hAnsiTheme="minorBidi" w:cs="David" w:hint="cs"/>
          <w:sz w:val="24"/>
          <w:szCs w:val="24"/>
          <w:rtl/>
        </w:rPr>
        <w:t xml:space="preserve"> </w:t>
      </w:r>
      <w:r w:rsidRPr="00395020">
        <w:rPr>
          <w:rFonts w:asciiTheme="minorBidi" w:hAnsiTheme="minorBidi" w:cs="David"/>
          <w:sz w:val="24"/>
          <w:szCs w:val="24"/>
          <w:rtl/>
        </w:rPr>
        <w:t>"שהשביעי</w:t>
      </w:r>
      <w:r>
        <w:rPr>
          <w:rFonts w:asciiTheme="minorBidi" w:hAnsiTheme="minorBidi" w:cs="David"/>
          <w:sz w:val="24"/>
          <w:szCs w:val="24"/>
          <w:rtl/>
        </w:rPr>
        <w:t xml:space="preserve"> יש לו לקרות בפרשת המוסף</w:t>
      </w:r>
      <w:r>
        <w:rPr>
          <w:rFonts w:asciiTheme="minorBidi" w:hAnsiTheme="minorBidi" w:cs="David" w:hint="cs"/>
          <w:sz w:val="24"/>
          <w:szCs w:val="24"/>
          <w:rtl/>
        </w:rPr>
        <w:t xml:space="preserve">. </w:t>
      </w:r>
      <w:r>
        <w:rPr>
          <w:rFonts w:asciiTheme="minorBidi" w:hAnsiTheme="minorBidi" w:cs="David"/>
          <w:sz w:val="24"/>
          <w:szCs w:val="24"/>
          <w:rtl/>
        </w:rPr>
        <w:t>ומוסיף ר' משולם</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וכן נוהגין בפריש ואנו</w:t>
      </w:r>
      <w:r>
        <w:rPr>
          <w:rFonts w:asciiTheme="minorBidi" w:hAnsiTheme="minorBidi" w:cs="David"/>
          <w:sz w:val="24"/>
          <w:szCs w:val="24"/>
          <w:rtl/>
        </w:rPr>
        <w:t xml:space="preserve"> אחריהן לקרות שביעי בפרשת מוסף.</w:t>
      </w:r>
      <w:r>
        <w:rPr>
          <w:rFonts w:asciiTheme="minorBidi" w:hAnsiTheme="minorBidi" w:cs="David" w:hint="cs"/>
          <w:sz w:val="24"/>
          <w:szCs w:val="24"/>
          <w:rtl/>
        </w:rPr>
        <w:t xml:space="preserve"> </w:t>
      </w:r>
      <w:r w:rsidRPr="00395020">
        <w:rPr>
          <w:rFonts w:asciiTheme="minorBidi" w:hAnsiTheme="minorBidi" w:cs="David"/>
          <w:sz w:val="24"/>
          <w:szCs w:val="24"/>
          <w:rtl/>
        </w:rPr>
        <w:t>ואומר החזן</w:t>
      </w:r>
      <w:r>
        <w:rPr>
          <w:rFonts w:asciiTheme="minorBidi" w:hAnsiTheme="minorBidi" w:cs="David"/>
          <w:sz w:val="24"/>
          <w:szCs w:val="24"/>
          <w:rtl/>
        </w:rPr>
        <w:t xml:space="preserve"> קדיש ואח"כ חוזר ומפטיר המפטיר,</w:t>
      </w:r>
      <w:r>
        <w:rPr>
          <w:rFonts w:asciiTheme="minorBidi" w:hAnsiTheme="minorBidi" w:cs="David" w:hint="cs"/>
          <w:sz w:val="24"/>
          <w:szCs w:val="24"/>
          <w:rtl/>
        </w:rPr>
        <w:t xml:space="preserve"> </w:t>
      </w:r>
      <w:r w:rsidRPr="00395020">
        <w:rPr>
          <w:rFonts w:asciiTheme="minorBidi" w:hAnsiTheme="minorBidi" w:cs="David"/>
          <w:sz w:val="24"/>
          <w:szCs w:val="24"/>
          <w:rtl/>
        </w:rPr>
        <w:t xml:space="preserve">וקורא </w:t>
      </w:r>
      <w:r>
        <w:rPr>
          <w:rFonts w:asciiTheme="minorBidi" w:hAnsiTheme="minorBidi" w:cs="David"/>
          <w:sz w:val="24"/>
          <w:szCs w:val="24"/>
          <w:rtl/>
        </w:rPr>
        <w:t>מה שקרא השביעי,</w:t>
      </w:r>
      <w:r>
        <w:rPr>
          <w:rFonts w:asciiTheme="minorBidi" w:hAnsiTheme="minorBidi" w:cs="David" w:hint="cs"/>
          <w:sz w:val="24"/>
          <w:szCs w:val="24"/>
          <w:rtl/>
        </w:rPr>
        <w:t xml:space="preserve"> </w:t>
      </w:r>
      <w:r>
        <w:rPr>
          <w:rFonts w:asciiTheme="minorBidi" w:hAnsiTheme="minorBidi" w:cs="David"/>
          <w:sz w:val="24"/>
          <w:szCs w:val="24"/>
          <w:rtl/>
        </w:rPr>
        <w:t>משום כבוד התורה</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מידי דהוה אכל השנה בשבתותיה.</w:t>
      </w:r>
      <w:r>
        <w:rPr>
          <w:rFonts w:asciiTheme="minorBidi" w:hAnsiTheme="minorBidi" w:cs="David" w:hint="cs"/>
          <w:sz w:val="24"/>
          <w:szCs w:val="24"/>
          <w:rtl/>
        </w:rPr>
        <w:t>"</w:t>
      </w:r>
      <w:r w:rsidRPr="00395020">
        <w:rPr>
          <w:rStyle w:val="a9"/>
          <w:rFonts w:asciiTheme="minorBidi" w:hAnsiTheme="minorBidi" w:cs="David"/>
          <w:sz w:val="24"/>
          <w:szCs w:val="24"/>
        </w:rPr>
        <w:footnoteReference w:id="106"/>
      </w:r>
    </w:p>
    <w:p w:rsidR="00331D4B" w:rsidRDefault="00331D4B" w:rsidP="00331D4B">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שיטת רבנו משולם </w:t>
      </w:r>
      <w:r>
        <w:rPr>
          <w:rFonts w:asciiTheme="minorBidi" w:hAnsiTheme="minorBidi" w:cs="David" w:hint="cs"/>
          <w:sz w:val="24"/>
          <w:szCs w:val="24"/>
          <w:rtl/>
        </w:rPr>
        <w:t>היא שבשבת זו, ששה קרואים קוראים את פרשת השבוע, השביעי קורא את פרשת המוספים והמפטיר חוזר על מה שקרא השביעי.</w:t>
      </w:r>
    </w:p>
    <w:p w:rsidR="00331D4B" w:rsidRPr="00395020" w:rsidRDefault="00331D4B" w:rsidP="00331D4B">
      <w:pPr>
        <w:spacing w:line="480" w:lineRule="auto"/>
        <w:jc w:val="both"/>
        <w:rPr>
          <w:rFonts w:asciiTheme="minorBidi" w:hAnsiTheme="minorBidi" w:cs="David"/>
          <w:sz w:val="24"/>
          <w:szCs w:val="24"/>
          <w:rtl/>
        </w:rPr>
      </w:pPr>
      <w:r w:rsidRPr="00841129">
        <w:rPr>
          <w:rFonts w:asciiTheme="minorBidi" w:hAnsiTheme="minorBidi" w:cs="David"/>
          <w:sz w:val="24"/>
          <w:szCs w:val="24"/>
          <w:rtl/>
        </w:rPr>
        <w:t>ר"ת</w:t>
      </w:r>
      <w:r>
        <w:rPr>
          <w:rFonts w:asciiTheme="minorBidi" w:hAnsiTheme="minorBidi" w:cs="David" w:hint="cs"/>
          <w:sz w:val="24"/>
          <w:szCs w:val="24"/>
          <w:rtl/>
        </w:rPr>
        <w:t xml:space="preserve"> </w:t>
      </w:r>
      <w:r w:rsidRPr="00395020">
        <w:rPr>
          <w:rFonts w:asciiTheme="minorBidi" w:hAnsiTheme="minorBidi" w:cs="David"/>
          <w:sz w:val="24"/>
          <w:szCs w:val="24"/>
          <w:rtl/>
        </w:rPr>
        <w:t xml:space="preserve">חולק בחריפות על פסיקה </w:t>
      </w:r>
      <w:r>
        <w:rPr>
          <w:rFonts w:asciiTheme="minorBidi" w:hAnsiTheme="minorBidi" w:cs="David"/>
          <w:sz w:val="24"/>
          <w:szCs w:val="24"/>
          <w:rtl/>
        </w:rPr>
        <w:t>זו וטוען שבשבת שיש בו שתי תורות</w:t>
      </w:r>
      <w:r>
        <w:rPr>
          <w:rFonts w:asciiTheme="minorBidi" w:hAnsiTheme="minorBidi" w:cs="David" w:hint="cs"/>
          <w:sz w:val="24"/>
          <w:szCs w:val="24"/>
          <w:rtl/>
        </w:rPr>
        <w:t>,</w:t>
      </w:r>
      <w:r w:rsidRPr="00395020">
        <w:rPr>
          <w:rFonts w:asciiTheme="minorBidi" w:hAnsiTheme="minorBidi" w:cs="David"/>
          <w:sz w:val="24"/>
          <w:szCs w:val="24"/>
          <w:rtl/>
        </w:rPr>
        <w:t>שבעת הקרואים קוראים את פרשת השבוע בספר אחד והמפטיר קורא את הפרשה הנוספת</w:t>
      </w:r>
      <w:r w:rsidRPr="00395020">
        <w:rPr>
          <w:rStyle w:val="a9"/>
          <w:rFonts w:asciiTheme="minorBidi" w:hAnsiTheme="minorBidi" w:cs="David"/>
          <w:sz w:val="24"/>
          <w:szCs w:val="24"/>
        </w:rPr>
        <w:footnoteReference w:id="107"/>
      </w:r>
      <w:r w:rsidRPr="00395020">
        <w:rPr>
          <w:rFonts w:asciiTheme="minorBidi" w:hAnsiTheme="minorBidi" w:cs="David"/>
          <w:sz w:val="24"/>
          <w:szCs w:val="24"/>
        </w:rPr>
        <w:t>.</w:t>
      </w:r>
    </w:p>
    <w:p w:rsidR="00331D4B" w:rsidRPr="00395020" w:rsidRDefault="00331D4B" w:rsidP="00331D4B">
      <w:pPr>
        <w:spacing w:line="480" w:lineRule="auto"/>
        <w:jc w:val="both"/>
        <w:rPr>
          <w:rFonts w:asciiTheme="minorBidi" w:hAnsiTheme="minorBidi" w:cs="David"/>
          <w:sz w:val="24"/>
          <w:szCs w:val="24"/>
        </w:rPr>
      </w:pPr>
      <w:r w:rsidRPr="00395020">
        <w:rPr>
          <w:rFonts w:asciiTheme="minorBidi" w:hAnsiTheme="minorBidi" w:cs="David"/>
          <w:sz w:val="24"/>
          <w:szCs w:val="24"/>
          <w:rtl/>
        </w:rPr>
        <w:t>על מנת לנסות להבין את מהו</w:t>
      </w:r>
      <w:r>
        <w:rPr>
          <w:rFonts w:asciiTheme="minorBidi" w:hAnsiTheme="minorBidi" w:cs="David"/>
          <w:sz w:val="24"/>
          <w:szCs w:val="24"/>
          <w:rtl/>
        </w:rPr>
        <w:t>ת המחלוקת בין ר"ת לבין ר' משולם</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יש צורך לחזור ולבחון</w:t>
      </w:r>
      <w:r>
        <w:rPr>
          <w:rFonts w:asciiTheme="minorBidi" w:hAnsiTheme="minorBidi" w:cs="David"/>
          <w:sz w:val="24"/>
          <w:szCs w:val="24"/>
          <w:rtl/>
        </w:rPr>
        <w:t xml:space="preserve"> את השתלשלות תקנת הקריאה בתורה.</w:t>
      </w:r>
      <w:r>
        <w:rPr>
          <w:rFonts w:asciiTheme="minorBidi" w:hAnsiTheme="minorBidi" w:cs="David" w:hint="cs"/>
          <w:sz w:val="24"/>
          <w:szCs w:val="24"/>
          <w:rtl/>
        </w:rPr>
        <w:t xml:space="preserve"> </w:t>
      </w:r>
      <w:r w:rsidRPr="00395020">
        <w:rPr>
          <w:rFonts w:asciiTheme="minorBidi" w:hAnsiTheme="minorBidi" w:cs="David"/>
          <w:sz w:val="24"/>
          <w:szCs w:val="24"/>
          <w:rtl/>
        </w:rPr>
        <w:t>קריאת התורה</w:t>
      </w:r>
      <w:r>
        <w:rPr>
          <w:rFonts w:asciiTheme="minorBidi" w:hAnsiTheme="minorBidi" w:cs="David"/>
          <w:sz w:val="24"/>
          <w:szCs w:val="24"/>
          <w:rtl/>
        </w:rPr>
        <w:t xml:space="preserve"> בצבור מיוחסת עוד לימי משה רבנו</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 xml:space="preserve">עם זאת ברור שכפי שתפלה בעלת נוסח אחיד עם זמנים קבועים היא אחת מתקנות עזרא ואנשי כנסת </w:t>
      </w:r>
      <w:r>
        <w:rPr>
          <w:rFonts w:asciiTheme="minorBidi" w:hAnsiTheme="minorBidi" w:cs="David"/>
          <w:sz w:val="24"/>
          <w:szCs w:val="24"/>
          <w:rtl/>
        </w:rPr>
        <w:t>הגדולה</w:t>
      </w:r>
      <w:r w:rsidRPr="00395020">
        <w:rPr>
          <w:rStyle w:val="a9"/>
          <w:rFonts w:asciiTheme="minorBidi" w:hAnsiTheme="minorBidi" w:cs="David"/>
          <w:sz w:val="24"/>
          <w:szCs w:val="24"/>
          <w:rtl/>
        </w:rPr>
        <w:footnoteReference w:id="108"/>
      </w:r>
      <w:r>
        <w:rPr>
          <w:rFonts w:asciiTheme="minorBidi" w:hAnsiTheme="minorBidi" w:cs="David" w:hint="cs"/>
          <w:sz w:val="24"/>
          <w:szCs w:val="24"/>
          <w:rtl/>
        </w:rPr>
        <w:t xml:space="preserve">. אפשר להניח למשל , שבחגים קראו והפטירו ודרשו בענייני החגים, ולא מן הנמנע הוא שגם שבתות מסוימות, לפי מיקומן בלוח השנה, הוקדשו לקריאות מיוחדות. וכבר חוקרים </w:t>
      </w:r>
      <w:r>
        <w:rPr>
          <w:rFonts w:asciiTheme="minorBidi" w:hAnsiTheme="minorBidi" w:cs="David" w:hint="cs"/>
          <w:sz w:val="24"/>
          <w:szCs w:val="24"/>
          <w:rtl/>
        </w:rPr>
        <w:lastRenderedPageBreak/>
        <w:t>ראשונים העירו, בוודאי בצדק, שאי אפשר שפרשת שקלים או פרשת פרה נקבעו לשבתותיהן אחרי החורבן, כשעניין שתיהן כבר נתבטל.</w:t>
      </w:r>
      <w:r>
        <w:rPr>
          <w:rStyle w:val="a9"/>
          <w:rFonts w:asciiTheme="minorBidi" w:hAnsiTheme="minorBidi" w:cs="David"/>
          <w:sz w:val="24"/>
          <w:szCs w:val="24"/>
          <w:rtl/>
        </w:rPr>
        <w:footnoteReference w:id="109"/>
      </w:r>
      <w:r w:rsidRPr="00395020">
        <w:rPr>
          <w:rFonts w:asciiTheme="minorBidi" w:hAnsiTheme="minorBidi" w:cs="David"/>
          <w:sz w:val="24"/>
          <w:szCs w:val="24"/>
          <w:rtl/>
        </w:rPr>
        <w:t xml:space="preserve"> </w:t>
      </w:r>
      <w:r>
        <w:rPr>
          <w:rFonts w:asciiTheme="minorBidi" w:hAnsiTheme="minorBidi" w:cs="David" w:hint="cs"/>
          <w:sz w:val="24"/>
          <w:szCs w:val="24"/>
          <w:rtl/>
        </w:rPr>
        <w:t xml:space="preserve">לית מאן דפליג שתחילתן של הקריאות לשבתות היתה בארבע השבתות המצוינות. </w:t>
      </w:r>
      <w:r w:rsidRPr="00395020">
        <w:rPr>
          <w:rFonts w:asciiTheme="minorBidi" w:hAnsiTheme="minorBidi" w:cs="David"/>
          <w:sz w:val="24"/>
          <w:szCs w:val="24"/>
          <w:rtl/>
        </w:rPr>
        <w:t>ההרגל לקרוא בתורה בשבתות בודדות הוא שגרם להעברת מנהג הקריאה לכל השבתות.</w:t>
      </w:r>
      <w:r w:rsidRPr="00395020">
        <w:rPr>
          <w:rStyle w:val="a9"/>
          <w:rFonts w:asciiTheme="minorBidi" w:hAnsiTheme="minorBidi" w:cs="David"/>
          <w:sz w:val="24"/>
          <w:szCs w:val="24"/>
          <w:rtl/>
        </w:rPr>
        <w:footnoteReference w:id="110"/>
      </w:r>
      <w:r w:rsidRPr="00395020">
        <w:rPr>
          <w:rFonts w:asciiTheme="minorBidi" w:hAnsiTheme="minorBidi" w:cs="David"/>
          <w:sz w:val="24"/>
          <w:szCs w:val="24"/>
          <w:rtl/>
        </w:rPr>
        <w:t>תקנה זו שקבעה לקרוא בכל שבת היא זו שיצרה את ההתנגשות בין הקריאה הסדירה לבין השבתות המיוחדות .אכן מצינו מחלוקת אמוראים בנדון:</w:t>
      </w:r>
    </w:p>
    <w:p w:rsidR="00331D4B" w:rsidRPr="00395020" w:rsidRDefault="00331D4B" w:rsidP="00331D4B">
      <w:pPr>
        <w:spacing w:line="480" w:lineRule="auto"/>
        <w:jc w:val="both"/>
        <w:rPr>
          <w:rFonts w:asciiTheme="minorBidi" w:hAnsiTheme="minorBidi" w:cs="David"/>
          <w:sz w:val="24"/>
          <w:szCs w:val="24"/>
          <w:rtl/>
        </w:rPr>
      </w:pPr>
      <w:r w:rsidRPr="00C713B2">
        <w:rPr>
          <w:rFonts w:asciiTheme="minorBidi" w:hAnsiTheme="minorBidi" w:cs="David" w:hint="cs"/>
          <w:sz w:val="24"/>
          <w:szCs w:val="24"/>
          <w:rtl/>
        </w:rPr>
        <w:t>וכך מובא בבבלי</w:t>
      </w:r>
      <w:r>
        <w:rPr>
          <w:rFonts w:asciiTheme="minorBidi" w:hAnsiTheme="minorBidi" w:cs="David" w:hint="cs"/>
          <w:sz w:val="24"/>
          <w:szCs w:val="24"/>
          <w:u w:val="single"/>
          <w:rtl/>
        </w:rPr>
        <w:t xml:space="preserve"> </w:t>
      </w:r>
      <w:r>
        <w:rPr>
          <w:rFonts w:asciiTheme="minorBidi" w:hAnsiTheme="minorBidi" w:cs="David"/>
          <w:sz w:val="24"/>
          <w:szCs w:val="24"/>
          <w:rtl/>
        </w:rPr>
        <w:t>מגילה ל:</w:t>
      </w:r>
      <w:r w:rsidRPr="00395020">
        <w:rPr>
          <w:rFonts w:asciiTheme="minorBidi" w:hAnsiTheme="minorBidi" w:cs="David"/>
          <w:sz w:val="24"/>
          <w:szCs w:val="24"/>
          <w:rtl/>
        </w:rPr>
        <w:t>"בחמישית חוזרין לכסדרן"</w:t>
      </w:r>
      <w:r>
        <w:rPr>
          <w:rFonts w:asciiTheme="minorBidi" w:hAnsiTheme="minorBidi" w:cs="David" w:hint="cs"/>
          <w:sz w:val="24"/>
          <w:szCs w:val="24"/>
          <w:rtl/>
        </w:rPr>
        <w:t>.</w:t>
      </w:r>
    </w:p>
    <w:p w:rsidR="00331D4B" w:rsidRPr="00395020" w:rsidRDefault="00331D4B" w:rsidP="00331D4B">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ר' אמי- </w:t>
      </w:r>
      <w:r>
        <w:rPr>
          <w:rFonts w:asciiTheme="minorBidi" w:hAnsiTheme="minorBidi" w:cs="David" w:hint="cs"/>
          <w:sz w:val="24"/>
          <w:szCs w:val="24"/>
          <w:rtl/>
        </w:rPr>
        <w:t>"</w:t>
      </w:r>
      <w:r w:rsidRPr="00395020">
        <w:rPr>
          <w:rFonts w:asciiTheme="minorBidi" w:hAnsiTheme="minorBidi" w:cs="David"/>
          <w:sz w:val="24"/>
          <w:szCs w:val="24"/>
          <w:rtl/>
        </w:rPr>
        <w:t>לסדר פרשיות הוא חוזר</w:t>
      </w:r>
      <w:r>
        <w:rPr>
          <w:rFonts w:asciiTheme="minorBidi" w:hAnsiTheme="minorBidi" w:cs="David" w:hint="cs"/>
          <w:sz w:val="24"/>
          <w:szCs w:val="24"/>
          <w:rtl/>
        </w:rPr>
        <w:t xml:space="preserve">". </w:t>
      </w:r>
      <w:r w:rsidRPr="00395020">
        <w:rPr>
          <w:rFonts w:asciiTheme="minorBidi" w:hAnsiTheme="minorBidi" w:cs="David"/>
          <w:sz w:val="24"/>
          <w:szCs w:val="24"/>
          <w:rtl/>
        </w:rPr>
        <w:t>משמע שבשבתות ה</w:t>
      </w:r>
      <w:r>
        <w:rPr>
          <w:rFonts w:asciiTheme="minorBidi" w:hAnsiTheme="minorBidi" w:cs="David"/>
          <w:sz w:val="24"/>
          <w:szCs w:val="24"/>
          <w:rtl/>
        </w:rPr>
        <w:t>ללו אין קוראים כלל פרשיות השבוע</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אלא אותן פרשיות המיוחדות בלבד.</w:t>
      </w:r>
    </w:p>
    <w:p w:rsidR="00331D4B" w:rsidRPr="00395020" w:rsidRDefault="00331D4B" w:rsidP="00331D4B">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ר' ירמיה </w:t>
      </w:r>
      <w:r>
        <w:rPr>
          <w:rFonts w:asciiTheme="minorBidi" w:hAnsiTheme="minorBidi" w:cs="David"/>
          <w:sz w:val="24"/>
          <w:szCs w:val="24"/>
          <w:rtl/>
        </w:rPr>
        <w:t>–</w:t>
      </w:r>
      <w:r>
        <w:rPr>
          <w:rFonts w:asciiTheme="minorBidi" w:hAnsiTheme="minorBidi" w:cs="David" w:hint="cs"/>
          <w:sz w:val="24"/>
          <w:szCs w:val="24"/>
          <w:rtl/>
        </w:rPr>
        <w:t>"</w:t>
      </w:r>
      <w:r w:rsidRPr="00395020">
        <w:rPr>
          <w:rFonts w:asciiTheme="minorBidi" w:hAnsiTheme="minorBidi" w:cs="David"/>
          <w:sz w:val="24"/>
          <w:szCs w:val="24"/>
          <w:rtl/>
        </w:rPr>
        <w:t>לסדר הפטרות הוא חוזר</w:t>
      </w:r>
      <w:r>
        <w:rPr>
          <w:rFonts w:asciiTheme="minorBidi" w:hAnsiTheme="minorBidi" w:cs="David" w:hint="cs"/>
          <w:sz w:val="24"/>
          <w:szCs w:val="24"/>
          <w:rtl/>
        </w:rPr>
        <w:t>"</w:t>
      </w:r>
      <w:r>
        <w:rPr>
          <w:rFonts w:asciiTheme="minorBidi" w:hAnsiTheme="minorBidi" w:cs="David"/>
          <w:sz w:val="24"/>
          <w:szCs w:val="24"/>
          <w:rtl/>
        </w:rPr>
        <w:t>-</w:t>
      </w:r>
      <w:r>
        <w:rPr>
          <w:rFonts w:asciiTheme="minorBidi" w:hAnsiTheme="minorBidi" w:cs="David" w:hint="cs"/>
          <w:sz w:val="24"/>
          <w:szCs w:val="24"/>
          <w:rtl/>
        </w:rPr>
        <w:t xml:space="preserve"> </w:t>
      </w:r>
      <w:r>
        <w:rPr>
          <w:rFonts w:asciiTheme="minorBidi" w:hAnsiTheme="minorBidi" w:cs="David"/>
          <w:sz w:val="24"/>
          <w:szCs w:val="24"/>
          <w:rtl/>
        </w:rPr>
        <w:t xml:space="preserve">משמע </w:t>
      </w:r>
      <w:r w:rsidRPr="00395020">
        <w:rPr>
          <w:rFonts w:asciiTheme="minorBidi" w:hAnsiTheme="minorBidi" w:cs="David"/>
          <w:sz w:val="24"/>
          <w:szCs w:val="24"/>
          <w:rtl/>
        </w:rPr>
        <w:t>שבשבתות המיוחדות נוסף לפרשיות השבוע קוראים  את ארבע הפרשיות הללו .</w:t>
      </w:r>
      <w:r w:rsidRPr="00395020">
        <w:rPr>
          <w:rStyle w:val="a9"/>
          <w:rFonts w:asciiTheme="minorBidi" w:hAnsiTheme="minorBidi" w:cs="David"/>
          <w:sz w:val="24"/>
          <w:szCs w:val="24"/>
          <w:rtl/>
        </w:rPr>
        <w:footnoteReference w:id="111"/>
      </w:r>
    </w:p>
    <w:p w:rsidR="00331D4B" w:rsidRPr="00395020" w:rsidRDefault="00331D4B" w:rsidP="00331D4B">
      <w:pPr>
        <w:spacing w:line="480" w:lineRule="auto"/>
        <w:jc w:val="both"/>
        <w:rPr>
          <w:rFonts w:asciiTheme="minorBidi" w:hAnsiTheme="minorBidi" w:cs="David"/>
          <w:sz w:val="24"/>
          <w:szCs w:val="24"/>
          <w:rtl/>
        </w:rPr>
      </w:pPr>
      <w:r>
        <w:rPr>
          <w:rFonts w:asciiTheme="minorBidi" w:hAnsiTheme="minorBidi" w:cs="David"/>
          <w:sz w:val="24"/>
          <w:szCs w:val="24"/>
          <w:rtl/>
        </w:rPr>
        <w:t>מנהגו של ר'</w:t>
      </w:r>
      <w:r>
        <w:rPr>
          <w:rFonts w:asciiTheme="minorBidi" w:hAnsiTheme="minorBidi" w:cs="David" w:hint="cs"/>
          <w:sz w:val="24"/>
          <w:szCs w:val="24"/>
          <w:rtl/>
        </w:rPr>
        <w:t xml:space="preserve"> </w:t>
      </w:r>
      <w:r>
        <w:rPr>
          <w:rFonts w:asciiTheme="minorBidi" w:hAnsiTheme="minorBidi" w:cs="David"/>
          <w:sz w:val="24"/>
          <w:szCs w:val="24"/>
          <w:rtl/>
        </w:rPr>
        <w:t>אליהו מפריז ובעקבותיו</w:t>
      </w:r>
      <w:r>
        <w:rPr>
          <w:rFonts w:asciiTheme="minorBidi" w:hAnsiTheme="minorBidi" w:cs="David" w:hint="cs"/>
          <w:sz w:val="24"/>
          <w:szCs w:val="24"/>
          <w:rtl/>
        </w:rPr>
        <w:t xml:space="preserve"> </w:t>
      </w:r>
      <w:r>
        <w:rPr>
          <w:rFonts w:asciiTheme="minorBidi" w:hAnsiTheme="minorBidi" w:cs="David"/>
          <w:sz w:val="24"/>
          <w:szCs w:val="24"/>
          <w:rtl/>
        </w:rPr>
        <w:t>ר'</w:t>
      </w:r>
      <w:r>
        <w:rPr>
          <w:rFonts w:asciiTheme="minorBidi" w:hAnsiTheme="minorBidi" w:cs="David" w:hint="cs"/>
          <w:sz w:val="24"/>
          <w:szCs w:val="24"/>
          <w:rtl/>
        </w:rPr>
        <w:t xml:space="preserve"> </w:t>
      </w:r>
      <w:r>
        <w:rPr>
          <w:rFonts w:asciiTheme="minorBidi" w:hAnsiTheme="minorBidi" w:cs="David"/>
          <w:sz w:val="24"/>
          <w:szCs w:val="24"/>
          <w:rtl/>
        </w:rPr>
        <w:t>משולם,</w:t>
      </w:r>
      <w:r>
        <w:rPr>
          <w:rFonts w:asciiTheme="minorBidi" w:hAnsiTheme="minorBidi" w:cs="David" w:hint="cs"/>
          <w:sz w:val="24"/>
          <w:szCs w:val="24"/>
          <w:rtl/>
        </w:rPr>
        <w:t xml:space="preserve"> </w:t>
      </w:r>
      <w:r>
        <w:rPr>
          <w:rFonts w:asciiTheme="minorBidi" w:hAnsiTheme="minorBidi" w:cs="David"/>
          <w:sz w:val="24"/>
          <w:szCs w:val="24"/>
          <w:rtl/>
        </w:rPr>
        <w:t xml:space="preserve">שקובע </w:t>
      </w:r>
      <w:r>
        <w:rPr>
          <w:rFonts w:asciiTheme="minorBidi" w:hAnsiTheme="minorBidi" w:cs="David" w:hint="cs"/>
          <w:sz w:val="24"/>
          <w:szCs w:val="24"/>
          <w:rtl/>
        </w:rPr>
        <w:t xml:space="preserve">שהפרשיות </w:t>
      </w:r>
      <w:r>
        <w:rPr>
          <w:rFonts w:asciiTheme="minorBidi" w:hAnsiTheme="minorBidi" w:cs="David"/>
          <w:sz w:val="24"/>
          <w:szCs w:val="24"/>
          <w:rtl/>
        </w:rPr>
        <w:t>המיוחד</w:t>
      </w:r>
      <w:r>
        <w:rPr>
          <w:rFonts w:asciiTheme="minorBidi" w:hAnsiTheme="minorBidi" w:cs="David" w:hint="cs"/>
          <w:sz w:val="24"/>
          <w:szCs w:val="24"/>
          <w:rtl/>
        </w:rPr>
        <w:t>ו</w:t>
      </w:r>
      <w:r>
        <w:rPr>
          <w:rFonts w:asciiTheme="minorBidi" w:hAnsiTheme="minorBidi" w:cs="David"/>
          <w:sz w:val="24"/>
          <w:szCs w:val="24"/>
          <w:rtl/>
        </w:rPr>
        <w:t>ת</w:t>
      </w:r>
      <w:r>
        <w:rPr>
          <w:rFonts w:asciiTheme="minorBidi" w:hAnsiTheme="minorBidi" w:cs="David" w:hint="cs"/>
          <w:sz w:val="24"/>
          <w:szCs w:val="24"/>
          <w:rtl/>
        </w:rPr>
        <w:t xml:space="preserve">, כגון </w:t>
      </w:r>
      <w:r w:rsidRPr="00395020">
        <w:rPr>
          <w:rFonts w:asciiTheme="minorBidi" w:hAnsiTheme="minorBidi" w:cs="David"/>
          <w:sz w:val="24"/>
          <w:szCs w:val="24"/>
          <w:rtl/>
        </w:rPr>
        <w:t>ארבע</w:t>
      </w:r>
      <w:r>
        <w:rPr>
          <w:rFonts w:asciiTheme="minorBidi" w:hAnsiTheme="minorBidi" w:cs="David" w:hint="cs"/>
          <w:sz w:val="24"/>
          <w:szCs w:val="24"/>
          <w:rtl/>
        </w:rPr>
        <w:t>ת</w:t>
      </w:r>
      <w:r w:rsidRPr="00395020">
        <w:rPr>
          <w:rFonts w:asciiTheme="minorBidi" w:hAnsiTheme="minorBidi" w:cs="David"/>
          <w:sz w:val="24"/>
          <w:szCs w:val="24"/>
          <w:rtl/>
        </w:rPr>
        <w:t xml:space="preserve"> </w:t>
      </w:r>
      <w:r>
        <w:rPr>
          <w:rFonts w:asciiTheme="minorBidi" w:hAnsiTheme="minorBidi" w:cs="David" w:hint="cs"/>
          <w:sz w:val="24"/>
          <w:szCs w:val="24"/>
          <w:rtl/>
        </w:rPr>
        <w:t>ה</w:t>
      </w:r>
      <w:r>
        <w:rPr>
          <w:rFonts w:asciiTheme="minorBidi" w:hAnsiTheme="minorBidi" w:cs="David"/>
          <w:sz w:val="24"/>
          <w:szCs w:val="24"/>
          <w:rtl/>
        </w:rPr>
        <w:t>פרשיות</w:t>
      </w:r>
      <w:r>
        <w:rPr>
          <w:rFonts w:asciiTheme="minorBidi" w:hAnsiTheme="minorBidi" w:cs="David" w:hint="cs"/>
          <w:sz w:val="24"/>
          <w:szCs w:val="24"/>
          <w:rtl/>
        </w:rPr>
        <w:t>,</w:t>
      </w:r>
      <w:r>
        <w:rPr>
          <w:rFonts w:asciiTheme="minorBidi" w:hAnsiTheme="minorBidi" w:cs="David"/>
          <w:sz w:val="24"/>
          <w:szCs w:val="24"/>
          <w:rtl/>
        </w:rPr>
        <w:t xml:space="preserve"> </w:t>
      </w:r>
      <w:r>
        <w:rPr>
          <w:rFonts w:asciiTheme="minorBidi" w:hAnsiTheme="minorBidi" w:cs="David" w:hint="cs"/>
          <w:sz w:val="24"/>
          <w:szCs w:val="24"/>
          <w:rtl/>
        </w:rPr>
        <w:t>קריאות המיוחדות לימים טובים ולראש חודש</w:t>
      </w:r>
      <w:r w:rsidRPr="00395020">
        <w:rPr>
          <w:rFonts w:asciiTheme="minorBidi" w:hAnsiTheme="minorBidi" w:cs="David"/>
          <w:sz w:val="24"/>
          <w:szCs w:val="24"/>
          <w:rtl/>
        </w:rPr>
        <w:t xml:space="preserve"> חייב</w:t>
      </w:r>
      <w:r>
        <w:rPr>
          <w:rFonts w:asciiTheme="minorBidi" w:hAnsiTheme="minorBidi" w:cs="David" w:hint="cs"/>
          <w:sz w:val="24"/>
          <w:szCs w:val="24"/>
          <w:rtl/>
        </w:rPr>
        <w:t>ו</w:t>
      </w:r>
      <w:r w:rsidRPr="00395020">
        <w:rPr>
          <w:rFonts w:asciiTheme="minorBidi" w:hAnsiTheme="minorBidi" w:cs="David"/>
          <w:sz w:val="24"/>
          <w:szCs w:val="24"/>
          <w:rtl/>
        </w:rPr>
        <w:t xml:space="preserve">ת להיקרא כחלק </w:t>
      </w:r>
      <w:r>
        <w:rPr>
          <w:rFonts w:asciiTheme="minorBidi" w:hAnsiTheme="minorBidi" w:cs="David"/>
          <w:sz w:val="24"/>
          <w:szCs w:val="24"/>
          <w:rtl/>
        </w:rPr>
        <w:t>מהקריאה בתורה ולא כמפטיר</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מהוה א</w:t>
      </w:r>
      <w:r>
        <w:rPr>
          <w:rFonts w:asciiTheme="minorBidi" w:hAnsiTheme="minorBidi" w:cs="David"/>
          <w:sz w:val="24"/>
          <w:szCs w:val="24"/>
          <w:rtl/>
        </w:rPr>
        <w:t>ולי תזכורת למיוחדות</w:t>
      </w:r>
      <w:r>
        <w:rPr>
          <w:rFonts w:asciiTheme="minorBidi" w:hAnsiTheme="minorBidi" w:cs="David" w:hint="cs"/>
          <w:sz w:val="24"/>
          <w:szCs w:val="24"/>
          <w:rtl/>
        </w:rPr>
        <w:t xml:space="preserve"> </w:t>
      </w:r>
      <w:r>
        <w:rPr>
          <w:rFonts w:asciiTheme="minorBidi" w:hAnsiTheme="minorBidi" w:cs="David"/>
          <w:sz w:val="24"/>
          <w:szCs w:val="24"/>
          <w:rtl/>
        </w:rPr>
        <w:t>שבקריאה זו</w:t>
      </w:r>
      <w:r>
        <w:rPr>
          <w:rFonts w:asciiTheme="minorBidi" w:hAnsiTheme="minorBidi" w:cs="David" w:hint="cs"/>
          <w:sz w:val="24"/>
          <w:szCs w:val="24"/>
          <w:rtl/>
        </w:rPr>
        <w:t xml:space="preserve">. כאמור, </w:t>
      </w:r>
      <w:r>
        <w:rPr>
          <w:rFonts w:asciiTheme="minorBidi" w:hAnsiTheme="minorBidi" w:cs="David"/>
          <w:sz w:val="24"/>
          <w:szCs w:val="24"/>
          <w:rtl/>
        </w:rPr>
        <w:t>בימים עברו</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פרשי</w:t>
      </w:r>
      <w:r>
        <w:rPr>
          <w:rFonts w:asciiTheme="minorBidi" w:hAnsiTheme="minorBidi" w:cs="David"/>
          <w:sz w:val="24"/>
          <w:szCs w:val="24"/>
          <w:rtl/>
        </w:rPr>
        <w:t>ות אלו הוו את עיקר הקריאה בתורה</w:t>
      </w:r>
      <w:r>
        <w:rPr>
          <w:rFonts w:asciiTheme="minorBidi" w:hAnsiTheme="minorBidi" w:cs="David" w:hint="cs"/>
          <w:sz w:val="24"/>
          <w:szCs w:val="24"/>
          <w:rtl/>
        </w:rPr>
        <w:t xml:space="preserve"> </w:t>
      </w:r>
      <w:r>
        <w:rPr>
          <w:rFonts w:asciiTheme="minorBidi" w:hAnsiTheme="minorBidi" w:cs="David"/>
          <w:sz w:val="24"/>
          <w:szCs w:val="24"/>
          <w:rtl/>
        </w:rPr>
        <w:t>ורק</w:t>
      </w:r>
      <w:r>
        <w:rPr>
          <w:rFonts w:asciiTheme="minorBidi" w:hAnsiTheme="minorBidi" w:cs="David" w:hint="cs"/>
          <w:sz w:val="24"/>
          <w:szCs w:val="24"/>
          <w:rtl/>
        </w:rPr>
        <w:t xml:space="preserve"> מאוחר יותר תוקנה התקנה שקבעה שיש לקרוא בכל שבת את פרשת השבוע. בעקבות התקנה הזאת, פרשיות הללו זזו ממקומם. זאת ועוד, </w:t>
      </w:r>
      <w:r w:rsidRPr="00395020">
        <w:rPr>
          <w:rFonts w:asciiTheme="minorBidi" w:hAnsiTheme="minorBidi" w:cs="David"/>
          <w:sz w:val="24"/>
          <w:szCs w:val="24"/>
          <w:rtl/>
        </w:rPr>
        <w:t>מאחר</w:t>
      </w:r>
      <w:r>
        <w:rPr>
          <w:rFonts w:asciiTheme="minorBidi" w:hAnsiTheme="minorBidi" w:cs="David" w:hint="cs"/>
          <w:sz w:val="24"/>
          <w:szCs w:val="24"/>
          <w:rtl/>
        </w:rPr>
        <w:t xml:space="preserve"> </w:t>
      </w:r>
      <w:r w:rsidRPr="00395020">
        <w:rPr>
          <w:rFonts w:asciiTheme="minorBidi" w:hAnsiTheme="minorBidi" w:cs="David"/>
          <w:sz w:val="24"/>
          <w:szCs w:val="24"/>
          <w:rtl/>
        </w:rPr>
        <w:t xml:space="preserve">ושיטתו </w:t>
      </w:r>
      <w:r>
        <w:rPr>
          <w:rFonts w:asciiTheme="minorBidi" w:hAnsiTheme="minorBidi" w:cs="David"/>
          <w:sz w:val="24"/>
          <w:szCs w:val="24"/>
          <w:rtl/>
        </w:rPr>
        <w:t>היא שמפטיר אינו עולה למנין שבעה</w:t>
      </w:r>
      <w:r>
        <w:rPr>
          <w:rFonts w:asciiTheme="minorBidi" w:hAnsiTheme="minorBidi" w:cs="David" w:hint="cs"/>
          <w:sz w:val="24"/>
          <w:szCs w:val="24"/>
          <w:rtl/>
        </w:rPr>
        <w:t xml:space="preserve">, </w:t>
      </w:r>
      <w:r w:rsidRPr="00395020">
        <w:rPr>
          <w:rFonts w:asciiTheme="minorBidi" w:hAnsiTheme="minorBidi" w:cs="David"/>
          <w:sz w:val="24"/>
          <w:szCs w:val="24"/>
          <w:rtl/>
        </w:rPr>
        <w:t xml:space="preserve">ולכן </w:t>
      </w:r>
      <w:r>
        <w:rPr>
          <w:rFonts w:asciiTheme="minorBidi" w:hAnsiTheme="minorBidi" w:cs="David" w:hint="cs"/>
          <w:sz w:val="24"/>
          <w:szCs w:val="24"/>
          <w:rtl/>
        </w:rPr>
        <w:t xml:space="preserve">עלית </w:t>
      </w:r>
      <w:r>
        <w:rPr>
          <w:rFonts w:asciiTheme="minorBidi" w:hAnsiTheme="minorBidi" w:cs="David"/>
          <w:sz w:val="24"/>
          <w:szCs w:val="24"/>
          <w:rtl/>
        </w:rPr>
        <w:t>המפטיר אינה עליה חשובה ומכובדת,</w:t>
      </w:r>
      <w:r>
        <w:rPr>
          <w:rFonts w:asciiTheme="minorBidi" w:hAnsiTheme="minorBidi" w:cs="David" w:hint="cs"/>
          <w:sz w:val="24"/>
          <w:szCs w:val="24"/>
          <w:rtl/>
        </w:rPr>
        <w:t xml:space="preserve"> </w:t>
      </w:r>
      <w:r>
        <w:rPr>
          <w:rFonts w:asciiTheme="minorBidi" w:hAnsiTheme="minorBidi" w:cs="David"/>
          <w:sz w:val="24"/>
          <w:szCs w:val="24"/>
          <w:rtl/>
        </w:rPr>
        <w:t xml:space="preserve">על כן יש לקרוא </w:t>
      </w:r>
      <w:r w:rsidRPr="00395020">
        <w:rPr>
          <w:rFonts w:asciiTheme="minorBidi" w:hAnsiTheme="minorBidi" w:cs="David"/>
          <w:sz w:val="24"/>
          <w:szCs w:val="24"/>
          <w:rtl/>
        </w:rPr>
        <w:t>את הפרשה המיוח</w:t>
      </w:r>
      <w:r>
        <w:rPr>
          <w:rFonts w:asciiTheme="minorBidi" w:hAnsiTheme="minorBidi" w:cs="David"/>
          <w:sz w:val="24"/>
          <w:szCs w:val="24"/>
          <w:rtl/>
        </w:rPr>
        <w:t>דת כחלק בלתי נפרד מהקריאה בתורה</w:t>
      </w:r>
      <w:r>
        <w:rPr>
          <w:rFonts w:asciiTheme="minorBidi" w:hAnsiTheme="minorBidi" w:cs="David" w:hint="cs"/>
          <w:sz w:val="24"/>
          <w:szCs w:val="24"/>
          <w:rtl/>
        </w:rPr>
        <w:t>,</w:t>
      </w:r>
      <w:r w:rsidRPr="00395020">
        <w:rPr>
          <w:rFonts w:asciiTheme="minorBidi" w:hAnsiTheme="minorBidi" w:cs="David"/>
          <w:sz w:val="24"/>
          <w:szCs w:val="24"/>
          <w:rtl/>
        </w:rPr>
        <w:t xml:space="preserve"> על מנת להדגיש שמדובר בקריאה חשובה ומיוחדת.</w:t>
      </w:r>
    </w:p>
    <w:p w:rsidR="00331D4B" w:rsidRDefault="00331D4B" w:rsidP="00331D4B">
      <w:pPr>
        <w:spacing w:line="480" w:lineRule="auto"/>
        <w:jc w:val="both"/>
        <w:rPr>
          <w:rFonts w:asciiTheme="minorBidi" w:hAnsiTheme="minorBidi" w:cs="David"/>
          <w:sz w:val="24"/>
          <w:szCs w:val="24"/>
          <w:rtl/>
        </w:rPr>
      </w:pPr>
      <w:r>
        <w:rPr>
          <w:rFonts w:asciiTheme="minorBidi" w:hAnsiTheme="minorBidi" w:cs="David"/>
          <w:sz w:val="24"/>
          <w:szCs w:val="24"/>
          <w:rtl/>
        </w:rPr>
        <w:t>לעומת זאת טוען ר"ת,</w:t>
      </w:r>
      <w:r w:rsidRPr="00395020">
        <w:rPr>
          <w:rFonts w:asciiTheme="minorBidi" w:hAnsiTheme="minorBidi" w:cs="David"/>
          <w:sz w:val="24"/>
          <w:szCs w:val="24"/>
          <w:rtl/>
        </w:rPr>
        <w:t xml:space="preserve"> שגישתו העקרונית היא שמפטיר עולה למנין ז', במקרה זה</w:t>
      </w:r>
      <w:r>
        <w:rPr>
          <w:rFonts w:asciiTheme="minorBidi" w:hAnsiTheme="minorBidi" w:cs="David" w:hint="cs"/>
          <w:sz w:val="24"/>
          <w:szCs w:val="24"/>
          <w:rtl/>
        </w:rPr>
        <w:t xml:space="preserve"> דעתו </w:t>
      </w:r>
      <w:r w:rsidRPr="00395020">
        <w:rPr>
          <w:rFonts w:asciiTheme="minorBidi" w:hAnsiTheme="minorBidi" w:cs="David"/>
          <w:sz w:val="24"/>
          <w:szCs w:val="24"/>
          <w:rtl/>
        </w:rPr>
        <w:t xml:space="preserve"> היא עקרונית</w:t>
      </w:r>
      <w:r>
        <w:rPr>
          <w:rFonts w:asciiTheme="minorBidi" w:hAnsiTheme="minorBidi" w:cs="David" w:hint="cs"/>
          <w:sz w:val="24"/>
          <w:szCs w:val="24"/>
          <w:rtl/>
        </w:rPr>
        <w:t xml:space="preserve"> שיש </w:t>
      </w:r>
      <w:r>
        <w:rPr>
          <w:rFonts w:asciiTheme="minorBidi" w:hAnsiTheme="minorBidi" w:cs="David"/>
          <w:sz w:val="24"/>
          <w:szCs w:val="24"/>
          <w:rtl/>
        </w:rPr>
        <w:t xml:space="preserve"> לנהוג על פי תקנות הגאונים</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ומאחר ותקנת הגאונים היא שבשבת וביו"ט פוסקים שאין המפטיר עולה למנין ז'</w:t>
      </w:r>
      <w:r>
        <w:rPr>
          <w:rFonts w:asciiTheme="minorBidi" w:hAnsiTheme="minorBidi" w:cs="David" w:hint="cs"/>
          <w:sz w:val="24"/>
          <w:szCs w:val="24"/>
          <w:rtl/>
        </w:rPr>
        <w:t xml:space="preserve"> </w:t>
      </w:r>
      <w:r w:rsidRPr="00395020">
        <w:rPr>
          <w:rFonts w:asciiTheme="minorBidi" w:hAnsiTheme="minorBidi" w:cs="David"/>
          <w:sz w:val="24"/>
          <w:szCs w:val="24"/>
          <w:rtl/>
        </w:rPr>
        <w:t>(עבדינן לחומרא),</w:t>
      </w:r>
      <w:r>
        <w:rPr>
          <w:rFonts w:asciiTheme="minorBidi" w:hAnsiTheme="minorBidi" w:cs="David" w:hint="cs"/>
          <w:sz w:val="24"/>
          <w:szCs w:val="24"/>
          <w:rtl/>
        </w:rPr>
        <w:t xml:space="preserve"> </w:t>
      </w:r>
      <w:r w:rsidRPr="00395020">
        <w:rPr>
          <w:rFonts w:asciiTheme="minorBidi" w:hAnsiTheme="minorBidi" w:cs="David"/>
          <w:sz w:val="24"/>
          <w:szCs w:val="24"/>
          <w:rtl/>
        </w:rPr>
        <w:t xml:space="preserve">יוצא אפוא שפסיקה זו של ר' אליהו ור' משולם </w:t>
      </w:r>
      <w:r>
        <w:rPr>
          <w:rFonts w:asciiTheme="minorBidi" w:hAnsiTheme="minorBidi" w:cs="David" w:hint="cs"/>
          <w:sz w:val="24"/>
          <w:szCs w:val="24"/>
          <w:rtl/>
        </w:rPr>
        <w:t xml:space="preserve">שיש לקרוא את הפרשיות המיוחדות כחלק מקריאת הפרשה, </w:t>
      </w:r>
      <w:r w:rsidRPr="00395020">
        <w:rPr>
          <w:rFonts w:asciiTheme="minorBidi" w:hAnsiTheme="minorBidi" w:cs="David"/>
          <w:sz w:val="24"/>
          <w:szCs w:val="24"/>
          <w:rtl/>
        </w:rPr>
        <w:t>מתנגשת עם תקנת הגאונים בנדון</w:t>
      </w:r>
      <w:r>
        <w:rPr>
          <w:rFonts w:asciiTheme="minorBidi" w:hAnsiTheme="minorBidi" w:cs="David" w:hint="cs"/>
          <w:sz w:val="24"/>
          <w:szCs w:val="24"/>
          <w:rtl/>
        </w:rPr>
        <w:t xml:space="preserve">, </w:t>
      </w:r>
      <w:r>
        <w:rPr>
          <w:rFonts w:asciiTheme="minorBidi" w:hAnsiTheme="minorBidi" w:cs="David"/>
          <w:sz w:val="24"/>
          <w:szCs w:val="24"/>
          <w:rtl/>
        </w:rPr>
        <w:t xml:space="preserve"> שתקנו לקרות שבעה בענייני דיומא</w:t>
      </w:r>
      <w:r>
        <w:rPr>
          <w:rFonts w:asciiTheme="minorBidi" w:hAnsiTheme="minorBidi" w:cs="David" w:hint="cs"/>
          <w:sz w:val="24"/>
          <w:szCs w:val="24"/>
          <w:rtl/>
        </w:rPr>
        <w:t xml:space="preserve">, </w:t>
      </w:r>
      <w:r w:rsidRPr="00395020">
        <w:rPr>
          <w:rFonts w:asciiTheme="minorBidi" w:hAnsiTheme="minorBidi" w:cs="David"/>
          <w:sz w:val="24"/>
          <w:szCs w:val="24"/>
          <w:rtl/>
        </w:rPr>
        <w:t>("ואתם פוחתים מתקנתם")</w:t>
      </w:r>
      <w:r>
        <w:rPr>
          <w:rFonts w:asciiTheme="minorBidi" w:hAnsiTheme="minorBidi" w:cs="David" w:hint="cs"/>
          <w:sz w:val="24"/>
          <w:szCs w:val="24"/>
          <w:rtl/>
        </w:rPr>
        <w:t xml:space="preserve"> </w:t>
      </w:r>
      <w:r w:rsidRPr="00395020">
        <w:rPr>
          <w:rFonts w:asciiTheme="minorBidi" w:hAnsiTheme="minorBidi" w:cs="David"/>
          <w:sz w:val="24"/>
          <w:szCs w:val="24"/>
          <w:rtl/>
        </w:rPr>
        <w:t>ואם כך</w:t>
      </w:r>
      <w:r>
        <w:rPr>
          <w:rFonts w:asciiTheme="minorBidi" w:hAnsiTheme="minorBidi" w:cs="David" w:hint="cs"/>
          <w:sz w:val="24"/>
          <w:szCs w:val="24"/>
          <w:rtl/>
        </w:rPr>
        <w:t>,</w:t>
      </w:r>
      <w:r w:rsidRPr="00395020">
        <w:rPr>
          <w:rFonts w:asciiTheme="minorBidi" w:hAnsiTheme="minorBidi" w:cs="David"/>
          <w:sz w:val="24"/>
          <w:szCs w:val="24"/>
          <w:rtl/>
        </w:rPr>
        <w:t xml:space="preserve"> ב</w:t>
      </w:r>
      <w:r>
        <w:rPr>
          <w:rFonts w:asciiTheme="minorBidi" w:hAnsiTheme="minorBidi" w:cs="David"/>
          <w:sz w:val="24"/>
          <w:szCs w:val="24"/>
          <w:rtl/>
        </w:rPr>
        <w:t>הכרח התוספת צריכה להיקרא כמפטיר</w:t>
      </w:r>
      <w:r>
        <w:rPr>
          <w:rFonts w:asciiTheme="minorBidi" w:hAnsiTheme="minorBidi" w:cs="David" w:hint="cs"/>
          <w:sz w:val="24"/>
          <w:szCs w:val="24"/>
          <w:rtl/>
        </w:rPr>
        <w:t xml:space="preserve">. </w:t>
      </w:r>
      <w:r w:rsidRPr="00395020">
        <w:rPr>
          <w:rFonts w:asciiTheme="minorBidi" w:hAnsiTheme="minorBidi" w:cs="David"/>
          <w:sz w:val="24"/>
          <w:szCs w:val="24"/>
          <w:rtl/>
        </w:rPr>
        <w:t xml:space="preserve">חוץ </w:t>
      </w:r>
      <w:r>
        <w:rPr>
          <w:rFonts w:asciiTheme="minorBidi" w:hAnsiTheme="minorBidi" w:cs="David"/>
          <w:sz w:val="24"/>
          <w:szCs w:val="24"/>
          <w:rtl/>
        </w:rPr>
        <w:t>מזה טוען ר"ת כנגדם</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שניתן להבין את מנהגם רק בנוגע לפרש</w:t>
      </w:r>
      <w:r>
        <w:rPr>
          <w:rFonts w:asciiTheme="minorBidi" w:hAnsiTheme="minorBidi" w:cs="David"/>
          <w:sz w:val="24"/>
          <w:szCs w:val="24"/>
          <w:rtl/>
        </w:rPr>
        <w:t xml:space="preserve">ת שקלים או </w:t>
      </w:r>
      <w:r>
        <w:rPr>
          <w:rFonts w:asciiTheme="minorBidi" w:hAnsiTheme="minorBidi" w:cs="David"/>
          <w:sz w:val="24"/>
          <w:szCs w:val="24"/>
          <w:rtl/>
        </w:rPr>
        <w:lastRenderedPageBreak/>
        <w:t>ר"ח שהוא דינא דתלמוד</w:t>
      </w:r>
      <w:r w:rsidRPr="00395020">
        <w:rPr>
          <w:rFonts w:asciiTheme="minorBidi" w:hAnsiTheme="minorBidi" w:cs="David"/>
          <w:sz w:val="24"/>
          <w:szCs w:val="24"/>
          <w:rtl/>
        </w:rPr>
        <w:t>,</w:t>
      </w:r>
      <w:r>
        <w:rPr>
          <w:rFonts w:asciiTheme="minorBidi" w:hAnsiTheme="minorBidi" w:cs="David" w:hint="cs"/>
          <w:sz w:val="24"/>
          <w:szCs w:val="24"/>
          <w:rtl/>
        </w:rPr>
        <w:t xml:space="preserve"> </w:t>
      </w:r>
      <w:r w:rsidRPr="00395020">
        <w:rPr>
          <w:rFonts w:asciiTheme="minorBidi" w:hAnsiTheme="minorBidi" w:cs="David"/>
          <w:sz w:val="24"/>
          <w:szCs w:val="24"/>
          <w:rtl/>
        </w:rPr>
        <w:t>אך המוספין הנקראים ביו"ט אין מקורם בתלמוד אלא בדברי הגאונים וא"כ לכל הפחות בי</w:t>
      </w:r>
      <w:r>
        <w:rPr>
          <w:rFonts w:asciiTheme="minorBidi" w:hAnsiTheme="minorBidi" w:cs="David"/>
          <w:sz w:val="24"/>
          <w:szCs w:val="24"/>
          <w:rtl/>
        </w:rPr>
        <w:t>ו"ט יש לנהוג על פי שיטת הגאונים</w:t>
      </w:r>
      <w:r>
        <w:rPr>
          <w:rFonts w:asciiTheme="minorBidi" w:hAnsiTheme="minorBidi" w:cs="David" w:hint="cs"/>
          <w:sz w:val="24"/>
          <w:szCs w:val="24"/>
          <w:rtl/>
        </w:rPr>
        <w:t xml:space="preserve"> </w:t>
      </w:r>
      <w:r w:rsidR="007A3D7C">
        <w:rPr>
          <w:rFonts w:asciiTheme="minorBidi" w:hAnsiTheme="minorBidi" w:cs="David" w:hint="cs"/>
          <w:sz w:val="24"/>
          <w:szCs w:val="24"/>
          <w:rtl/>
        </w:rPr>
        <w:t>,</w:t>
      </w:r>
      <w:r w:rsidRPr="00395020">
        <w:rPr>
          <w:rFonts w:asciiTheme="minorBidi" w:hAnsiTheme="minorBidi" w:cs="David"/>
          <w:sz w:val="24"/>
          <w:szCs w:val="24"/>
          <w:rtl/>
        </w:rPr>
        <w:t>שבעה לחובת היום והתוספת כמפטיר</w:t>
      </w:r>
      <w:r w:rsidRPr="00395020">
        <w:rPr>
          <w:rStyle w:val="a9"/>
          <w:rFonts w:asciiTheme="minorBidi" w:hAnsiTheme="minorBidi" w:cs="David"/>
          <w:sz w:val="24"/>
          <w:szCs w:val="24"/>
          <w:rtl/>
        </w:rPr>
        <w:footnoteReference w:id="112"/>
      </w:r>
      <w:r w:rsidR="007A3D7C">
        <w:rPr>
          <w:rFonts w:asciiTheme="minorBidi" w:hAnsiTheme="minorBidi" w:cs="David" w:hint="cs"/>
          <w:sz w:val="24"/>
          <w:szCs w:val="24"/>
          <w:rtl/>
        </w:rPr>
        <w:t>.</w:t>
      </w:r>
    </w:p>
    <w:p w:rsidR="007A3D7C" w:rsidRPr="00395020" w:rsidRDefault="007A3D7C" w:rsidP="000D68C2">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פולמוס זה בין ר"ת לרבנו משולם היו לו גם השלכות הלכתיות </w:t>
      </w:r>
      <w:r w:rsidR="00C57E0C">
        <w:rPr>
          <w:rFonts w:asciiTheme="minorBidi" w:hAnsiTheme="minorBidi" w:cs="David" w:hint="cs"/>
          <w:sz w:val="24"/>
          <w:szCs w:val="24"/>
          <w:rtl/>
        </w:rPr>
        <w:t xml:space="preserve">מעשיות בנוגע לשאלה האם ניתן להעלות </w:t>
      </w:r>
      <w:r w:rsidR="000F0685">
        <w:rPr>
          <w:rFonts w:asciiTheme="minorBidi" w:hAnsiTheme="minorBidi" w:cs="David" w:hint="cs"/>
          <w:sz w:val="24"/>
          <w:szCs w:val="24"/>
          <w:rtl/>
        </w:rPr>
        <w:t xml:space="preserve">קטן </w:t>
      </w:r>
      <w:r w:rsidR="00C57E0C">
        <w:rPr>
          <w:rFonts w:asciiTheme="minorBidi" w:hAnsiTheme="minorBidi" w:cs="David" w:hint="cs"/>
          <w:sz w:val="24"/>
          <w:szCs w:val="24"/>
          <w:rtl/>
        </w:rPr>
        <w:t>למפטיר באותן שבתות מיוחדות</w:t>
      </w:r>
      <w:r w:rsidR="000F0685">
        <w:rPr>
          <w:rStyle w:val="a9"/>
          <w:rFonts w:asciiTheme="minorBidi" w:hAnsiTheme="minorBidi" w:cs="David"/>
          <w:sz w:val="24"/>
          <w:szCs w:val="24"/>
          <w:rtl/>
        </w:rPr>
        <w:footnoteReference w:id="113"/>
      </w:r>
      <w:r w:rsidR="00C57E0C">
        <w:rPr>
          <w:rFonts w:asciiTheme="minorBidi" w:hAnsiTheme="minorBidi" w:cs="David" w:hint="cs"/>
          <w:sz w:val="24"/>
          <w:szCs w:val="24"/>
          <w:rtl/>
        </w:rPr>
        <w:t>.</w:t>
      </w:r>
      <w:r w:rsidR="000F0685">
        <w:rPr>
          <w:rFonts w:asciiTheme="minorBidi" w:hAnsiTheme="minorBidi" w:cs="David" w:hint="cs"/>
          <w:sz w:val="24"/>
          <w:szCs w:val="24"/>
          <w:rtl/>
        </w:rPr>
        <w:t xml:space="preserve"> </w:t>
      </w:r>
      <w:r w:rsidR="00C57E0C">
        <w:rPr>
          <w:rFonts w:asciiTheme="minorBidi" w:hAnsiTheme="minorBidi" w:cs="David" w:hint="cs"/>
          <w:sz w:val="24"/>
          <w:szCs w:val="24"/>
          <w:rtl/>
        </w:rPr>
        <w:t xml:space="preserve">בשבתות רגילות, כאמור לעיל ראינו שיש מחלוקת האם מפטיר עולה למנין ז', בכל מקרה נקבע שהמפטיר חוזר וקורא גם מעט מפסוקי התורה משום כבוד התורה ואשר על כן ניתן להעלות קטן לתורה ממה נפשך,אם המפטיר הוא ממנין הקרואים, הרי הוא מותר להוסיף על הקרואים,מה לי שביעי מה לי שמיני, ואם אינו עולה למנין ,הרי כבר נתקיימה הקריאה בשבעה כדין.כל זה נכון בשבת רגילה שהמפטיר חוזר על הפסוקים שקרא האחרון. אך בשבתות המיוחדות ,כגון ארבעת הפרשיות שקריאה זו אינה מדין כבוד התורה אלא מחובת היום </w:t>
      </w:r>
      <w:r w:rsidR="00B074C6">
        <w:rPr>
          <w:rFonts w:asciiTheme="minorBidi" w:hAnsiTheme="minorBidi" w:cs="David" w:hint="cs"/>
          <w:sz w:val="24"/>
          <w:szCs w:val="24"/>
          <w:rtl/>
        </w:rPr>
        <w:t>.לפי שיטת רבנו משולם ורבנו אליהו, השביעי קורא את חובת היום והמפטיר חוזר, כי לא מסתבר שקטן שאינו ממנין הז' יקרא את חובת היום משום שאין בכוחו להוציא את הרבים ידי חובה.. ר"ת חולק בתוקף על עמדה זו וטוען ולדעתו גם בשבת זו יקראו שבעה בפרשת השבוע והמפטיר בענין היום מכוח סברת ממה נפשך.</w:t>
      </w:r>
      <w:r w:rsidR="000F0685">
        <w:rPr>
          <w:rFonts w:asciiTheme="minorBidi" w:hAnsiTheme="minorBidi" w:cs="David" w:hint="cs"/>
          <w:sz w:val="24"/>
          <w:szCs w:val="24"/>
          <w:rtl/>
        </w:rPr>
        <w:t xml:space="preserve">ובנוגע לשאלה היאך קטן מוציא ידי חובה את הרבים בקריאה זו יש לציין </w:t>
      </w:r>
      <w:r w:rsidR="000F0685" w:rsidRPr="000F0685">
        <w:rPr>
          <w:rFonts w:hint="cs"/>
          <w:rtl/>
        </w:rPr>
        <w:t xml:space="preserve"> </w:t>
      </w:r>
      <w:r w:rsidR="000F0685" w:rsidRPr="000F0685">
        <w:rPr>
          <w:rFonts w:cs="David" w:hint="cs"/>
          <w:sz w:val="24"/>
          <w:szCs w:val="24"/>
          <w:rtl/>
        </w:rPr>
        <w:t xml:space="preserve">שר"ת סובר שקריאת התורה בצבור הוא מדין תלמוד </w:t>
      </w:r>
      <w:r w:rsidR="000F0685">
        <w:rPr>
          <w:rFonts w:cs="David" w:hint="cs"/>
          <w:sz w:val="24"/>
          <w:szCs w:val="24"/>
          <w:rtl/>
        </w:rPr>
        <w:t>תורה ולא מצד הוצאת הרבים ידי חובת הקריאה</w:t>
      </w:r>
      <w:r w:rsidR="00B074C6">
        <w:rPr>
          <w:rFonts w:asciiTheme="minorBidi" w:hAnsiTheme="minorBidi" w:cs="David" w:hint="cs"/>
          <w:sz w:val="24"/>
          <w:szCs w:val="24"/>
          <w:rtl/>
        </w:rPr>
        <w:t>.</w:t>
      </w:r>
      <w:r w:rsidR="000D68C2" w:rsidRPr="000D68C2">
        <w:rPr>
          <w:rStyle w:val="a9"/>
          <w:rFonts w:asciiTheme="minorBidi" w:hAnsiTheme="minorBidi" w:cs="David"/>
          <w:sz w:val="24"/>
          <w:szCs w:val="24"/>
          <w:rtl/>
        </w:rPr>
        <w:t xml:space="preserve"> </w:t>
      </w:r>
      <w:r w:rsidR="000D68C2">
        <w:rPr>
          <w:rStyle w:val="a9"/>
          <w:rFonts w:asciiTheme="minorBidi" w:hAnsiTheme="minorBidi" w:cs="David"/>
          <w:sz w:val="24"/>
          <w:szCs w:val="24"/>
          <w:rtl/>
        </w:rPr>
        <w:footnoteReference w:id="114"/>
      </w:r>
      <w:r w:rsidR="000F0685">
        <w:rPr>
          <w:rFonts w:asciiTheme="minorBidi" w:hAnsiTheme="minorBidi" w:cs="David" w:hint="cs"/>
          <w:sz w:val="24"/>
          <w:szCs w:val="24"/>
          <w:rtl/>
        </w:rPr>
        <w:t>"והא דסלקי קטן ועבד ואשה אע"ג דליתנהו בתלמוד תורה למנין שבעה משום דס"ת לשמיעה קאי וברכתו אינה לבטלה ,דלא מברכין אקב"ו על התורה אלא אשר בחר בנו ונתן לנואת התורה</w:t>
      </w:r>
      <w:r w:rsidR="000D68C2">
        <w:rPr>
          <w:rFonts w:asciiTheme="minorBidi" w:hAnsiTheme="minorBidi" w:cs="David" w:hint="cs"/>
          <w:sz w:val="24"/>
          <w:szCs w:val="24"/>
          <w:rtl/>
        </w:rPr>
        <w:t xml:space="preserve">. ובצורה דומה מפרש המאירי </w:t>
      </w:r>
      <w:r w:rsidR="000D68C2">
        <w:rPr>
          <w:rStyle w:val="a9"/>
          <w:rFonts w:asciiTheme="minorBidi" w:hAnsiTheme="minorBidi" w:cs="David"/>
          <w:sz w:val="24"/>
          <w:szCs w:val="24"/>
          <w:rtl/>
        </w:rPr>
        <w:footnoteReference w:id="115"/>
      </w:r>
      <w:r w:rsidR="000D68C2">
        <w:rPr>
          <w:rFonts w:asciiTheme="minorBidi" w:hAnsiTheme="minorBidi" w:cs="David" w:hint="cs"/>
          <w:sz w:val="24"/>
          <w:szCs w:val="24"/>
          <w:rtl/>
        </w:rPr>
        <w:t>:"קטן קורא בתורה, שאין הכוונה אלא להשמיע לעם. ואין זו מצוה גמורה כשאר מצות שנאמר בה כל שאינו מחוייב וכו'. ואף על פי שהוא מברך הרי מ"מ יש לו שייכות בתלמוד תורה עד שאחרים מצווין ללמדו.</w:t>
      </w:r>
    </w:p>
    <w:p w:rsidR="00AD4166" w:rsidRDefault="00AD4166" w:rsidP="00395020">
      <w:pPr>
        <w:pStyle w:val="1"/>
        <w:spacing w:line="480" w:lineRule="auto"/>
        <w:rPr>
          <w:rFonts w:asciiTheme="minorBidi" w:hAnsiTheme="minorBidi"/>
          <w:sz w:val="24"/>
          <w:szCs w:val="24"/>
          <w:u w:val="none"/>
          <w:rtl/>
        </w:rPr>
      </w:pPr>
    </w:p>
    <w:p w:rsidR="00AB131C" w:rsidRDefault="00AB131C" w:rsidP="002014C7">
      <w:pPr>
        <w:pStyle w:val="1"/>
        <w:spacing w:line="480" w:lineRule="auto"/>
        <w:rPr>
          <w:rFonts w:asciiTheme="minorBidi" w:hAnsiTheme="minorBidi"/>
          <w:sz w:val="24"/>
          <w:szCs w:val="24"/>
          <w:u w:val="none"/>
          <w:rtl/>
        </w:rPr>
      </w:pPr>
      <w:r w:rsidRPr="008510A8">
        <w:rPr>
          <w:rFonts w:asciiTheme="minorBidi" w:hAnsiTheme="minorBidi"/>
          <w:sz w:val="24"/>
          <w:szCs w:val="24"/>
          <w:u w:val="none"/>
          <w:rtl/>
        </w:rPr>
        <w:t>תוכן הקריאה</w:t>
      </w:r>
    </w:p>
    <w:bookmarkEnd w:id="40"/>
    <w:bookmarkEnd w:id="41"/>
    <w:p w:rsidR="00BA5452" w:rsidRPr="00AB131C" w:rsidRDefault="00F37B4E" w:rsidP="00395020">
      <w:pPr>
        <w:pStyle w:val="af2"/>
        <w:spacing w:line="480" w:lineRule="auto"/>
        <w:rPr>
          <w:rFonts w:asciiTheme="minorBidi" w:hAnsiTheme="minorBidi" w:cs="David"/>
          <w:b w:val="0"/>
          <w:bCs/>
          <w:sz w:val="24"/>
          <w:szCs w:val="24"/>
          <w:rtl/>
        </w:rPr>
      </w:pPr>
      <w:r w:rsidRPr="00AB131C">
        <w:rPr>
          <w:rStyle w:val="af0"/>
          <w:rFonts w:asciiTheme="minorBidi" w:hAnsiTheme="minorBidi" w:cs="David"/>
          <w:b w:val="0"/>
          <w:bCs/>
          <w:rtl/>
        </w:rPr>
        <w:t>בתעניות ברכות וקללות אין מפסיקין</w:t>
      </w:r>
      <w:r w:rsidR="00D879E3" w:rsidRPr="00AB131C">
        <w:rPr>
          <w:rStyle w:val="af0"/>
          <w:rFonts w:asciiTheme="minorBidi" w:hAnsiTheme="minorBidi" w:cs="David"/>
          <w:b w:val="0"/>
          <w:bCs/>
          <w:rtl/>
        </w:rPr>
        <w:t xml:space="preserve"> בקללות  אלא  א'  קורא את כולן.</w:t>
      </w:r>
      <w:r w:rsidRPr="00AB131C">
        <w:rPr>
          <w:rStyle w:val="af0"/>
          <w:rFonts w:asciiTheme="minorBidi" w:hAnsiTheme="minorBidi" w:cs="David"/>
          <w:b w:val="0"/>
          <w:bCs/>
          <w:rtl/>
        </w:rPr>
        <w:t xml:space="preserve"> אין מפסיקין בקללות א"ר חייה בר גמדא (משלי ג) אל תקוץ בתוכחתו אל תעשה  קוצים  </w:t>
      </w:r>
      <w:proofErr w:type="spellStart"/>
      <w:r w:rsidRPr="00AB131C">
        <w:rPr>
          <w:rStyle w:val="af0"/>
          <w:rFonts w:asciiTheme="minorBidi" w:hAnsiTheme="minorBidi" w:cs="David"/>
          <w:b w:val="0"/>
          <w:bCs/>
          <w:rtl/>
        </w:rPr>
        <w:t>קוצים</w:t>
      </w:r>
      <w:proofErr w:type="spellEnd"/>
      <w:r w:rsidRPr="00AB131C">
        <w:rPr>
          <w:rStyle w:val="af0"/>
          <w:rFonts w:asciiTheme="minorBidi" w:hAnsiTheme="minorBidi" w:cs="David"/>
          <w:b w:val="0"/>
          <w:bCs/>
          <w:rtl/>
        </w:rPr>
        <w:t xml:space="preserve">  </w:t>
      </w:r>
      <w:proofErr w:type="spellStart"/>
      <w:r w:rsidRPr="00AB131C">
        <w:rPr>
          <w:rStyle w:val="af0"/>
          <w:rFonts w:asciiTheme="minorBidi" w:hAnsiTheme="minorBidi" w:cs="David"/>
          <w:b w:val="0"/>
          <w:bCs/>
          <w:rtl/>
        </w:rPr>
        <w:t>א"ר</w:t>
      </w:r>
      <w:proofErr w:type="spellEnd"/>
      <w:r w:rsidRPr="00AB131C">
        <w:rPr>
          <w:rStyle w:val="af0"/>
          <w:rFonts w:asciiTheme="minorBidi" w:hAnsiTheme="minorBidi" w:cs="David"/>
          <w:b w:val="0"/>
          <w:bCs/>
          <w:rtl/>
        </w:rPr>
        <w:t xml:space="preserve"> לוי אמר הקב"ה אינו בדין שיהו בני מתקללין ואני מתברך א"ר יוסה בי ר' בון לא מטעם הזה אלא זה שהוא עומד לקרות בתורה צריך  שיהא פותח בדבר טוב וחותם בדבר טוב לוי בר פסטי שאל לרב הונא אילין  ארורייה  מהו  דיקרינון  חד  ויברך  לפניהן  ולאחריהן א"ל אין לך טעון ברכה  לפניו  ולאחריו אלא קללות שבתורת כהנים וקללות שבמשנה תורה ר' יונתן  ספרא  דגופתה  נחת  להכא  חמא  לבר  אבונא ספרא קרי שירת הבאר ומברך  לפניה  ולאחריה א"ל ועבדין כן א"ל ואדיין אין לזו כל השירות טעונות ברכה  לפניהן ולאחריהן יאשיתאל לר' סימון אמר ליי ר' סימון בשם ר' יהושע בן  לוי  אין  לך  טעון  ברכה  לפניו  ולאחריו  אלא שירת הים ועשרת הדברות וקללות  שבתורת  כהנים  וקללות  שבמשנה תורה א"ר אבהו אני לא שמעתי נראין  דברים  בעשרת  הדברות  ר'  יוסה  בי  רבי  בון תמנתי פסוקיא אחריא דמשנה  תורה  טעונין  ברכה  לפניהן  ולאחריהן  בלא כך אין הפותח והחותם בתורה  מברך  לפניה ולאחריה לכן צריכה ראש חודש שחל להיות בשבת</w:t>
      </w:r>
      <w:r w:rsidR="00BA5452" w:rsidRPr="00AB131C">
        <w:rPr>
          <w:rStyle w:val="af0"/>
          <w:rFonts w:asciiTheme="minorBidi" w:hAnsiTheme="minorBidi" w:cs="David"/>
          <w:b w:val="0"/>
          <w:bCs/>
          <w:rtl/>
        </w:rPr>
        <w:t xml:space="preserve"> </w:t>
      </w:r>
      <w:r w:rsidR="00BA5452" w:rsidRPr="00AB131C">
        <w:rPr>
          <w:rStyle w:val="a9"/>
          <w:rFonts w:asciiTheme="minorBidi" w:hAnsiTheme="minorBidi" w:cs="David"/>
          <w:b w:val="0"/>
          <w:bCs/>
          <w:sz w:val="24"/>
          <w:szCs w:val="24"/>
        </w:rPr>
        <w:t xml:space="preserve"> </w:t>
      </w:r>
      <w:r w:rsidR="00BA5452" w:rsidRPr="00AB131C">
        <w:rPr>
          <w:rStyle w:val="a9"/>
          <w:rFonts w:asciiTheme="minorBidi" w:hAnsiTheme="minorBidi" w:cs="David"/>
          <w:b w:val="0"/>
          <w:bCs/>
          <w:sz w:val="24"/>
          <w:szCs w:val="24"/>
        </w:rPr>
        <w:footnoteReference w:id="116"/>
      </w:r>
    </w:p>
    <w:p w:rsidR="00AB131C" w:rsidRPr="00395020" w:rsidRDefault="009B7C4D" w:rsidP="002014C7">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מדברי הירושלמי משתמע </w:t>
      </w:r>
      <w:r w:rsidR="005F5F23">
        <w:rPr>
          <w:rFonts w:asciiTheme="minorBidi" w:hAnsiTheme="minorBidi" w:cs="David" w:hint="cs"/>
          <w:sz w:val="24"/>
          <w:szCs w:val="24"/>
          <w:rtl/>
        </w:rPr>
        <w:t xml:space="preserve">שכבר בדור המעבר שבין המשנה לתלמוד בארץ ישראל </w:t>
      </w:r>
      <w:r w:rsidR="00DE7B6D" w:rsidRPr="00395020">
        <w:rPr>
          <w:rFonts w:asciiTheme="minorBidi" w:hAnsiTheme="minorBidi" w:cs="David"/>
          <w:sz w:val="24"/>
          <w:szCs w:val="24"/>
          <w:rtl/>
        </w:rPr>
        <w:t>התייחסו לפרשיות מסוימות בתורה</w:t>
      </w:r>
      <w:r w:rsidR="001F281E">
        <w:rPr>
          <w:rFonts w:asciiTheme="minorBidi" w:hAnsiTheme="minorBidi" w:cs="David" w:hint="cs"/>
          <w:sz w:val="24"/>
          <w:szCs w:val="24"/>
          <w:rtl/>
        </w:rPr>
        <w:t>,</w:t>
      </w:r>
      <w:r w:rsidR="00D879E3">
        <w:rPr>
          <w:rFonts w:asciiTheme="minorBidi" w:hAnsiTheme="minorBidi" w:cs="David"/>
          <w:sz w:val="24"/>
          <w:szCs w:val="24"/>
          <w:rtl/>
        </w:rPr>
        <w:t xml:space="preserve"> כאל פרשיות מיוחדות בגלל תוכנן.</w:t>
      </w:r>
      <w:r w:rsidR="001F281E">
        <w:rPr>
          <w:rFonts w:asciiTheme="minorBidi" w:hAnsiTheme="minorBidi" w:cs="David" w:hint="cs"/>
          <w:sz w:val="24"/>
          <w:szCs w:val="24"/>
          <w:rtl/>
        </w:rPr>
        <w:t xml:space="preserve">ראיה לכך היא </w:t>
      </w:r>
      <w:r w:rsidR="005F5F23">
        <w:rPr>
          <w:rFonts w:asciiTheme="minorBidi" w:hAnsiTheme="minorBidi" w:cs="David" w:hint="cs"/>
          <w:sz w:val="24"/>
          <w:szCs w:val="24"/>
          <w:rtl/>
        </w:rPr>
        <w:t>שמביאים הלכה בשם רבי יהושע בן לוי שמייחד פרשיות מסוימות</w:t>
      </w:r>
      <w:r w:rsidR="001F281E">
        <w:rPr>
          <w:rFonts w:asciiTheme="minorBidi" w:hAnsiTheme="minorBidi" w:cs="David" w:hint="cs"/>
          <w:sz w:val="24"/>
          <w:szCs w:val="24"/>
          <w:rtl/>
        </w:rPr>
        <w:t>,</w:t>
      </w:r>
      <w:r w:rsidR="005F5F23">
        <w:rPr>
          <w:rFonts w:asciiTheme="minorBidi" w:hAnsiTheme="minorBidi" w:cs="David" w:hint="cs"/>
          <w:sz w:val="24"/>
          <w:szCs w:val="24"/>
          <w:rtl/>
        </w:rPr>
        <w:t xml:space="preserve"> בכך שברכו לפניהן ולאחריהן </w:t>
      </w:r>
      <w:r w:rsidR="001F281E">
        <w:rPr>
          <w:rFonts w:asciiTheme="minorBidi" w:hAnsiTheme="minorBidi" w:cs="David" w:hint="cs"/>
          <w:sz w:val="24"/>
          <w:szCs w:val="24"/>
          <w:rtl/>
        </w:rPr>
        <w:t>וכן</w:t>
      </w:r>
      <w:r w:rsidR="005F5F23">
        <w:rPr>
          <w:rFonts w:asciiTheme="minorBidi" w:hAnsiTheme="minorBidi" w:cs="David" w:hint="cs"/>
          <w:sz w:val="24"/>
          <w:szCs w:val="24"/>
          <w:rtl/>
        </w:rPr>
        <w:t xml:space="preserve"> שאין מפסיקין בקללות. </w:t>
      </w:r>
      <w:r w:rsidR="00D72306" w:rsidRPr="00395020">
        <w:rPr>
          <w:rFonts w:asciiTheme="minorBidi" w:hAnsiTheme="minorBidi" w:cs="David"/>
          <w:sz w:val="24"/>
          <w:szCs w:val="24"/>
          <w:rtl/>
        </w:rPr>
        <w:t>מדברי הירושלמי</w:t>
      </w:r>
      <w:r w:rsidR="00BA5452" w:rsidRPr="00395020">
        <w:rPr>
          <w:rFonts w:asciiTheme="minorBidi" w:hAnsiTheme="minorBidi" w:cs="David"/>
          <w:sz w:val="24"/>
          <w:szCs w:val="24"/>
          <w:rtl/>
        </w:rPr>
        <w:t xml:space="preserve"> מסתבר שכיבדו בקריאת פרשיות אלה</w:t>
      </w:r>
      <w:r w:rsidR="00D72306" w:rsidRPr="00395020">
        <w:rPr>
          <w:rFonts w:asciiTheme="minorBidi" w:hAnsiTheme="minorBidi" w:cs="David"/>
          <w:sz w:val="24"/>
          <w:szCs w:val="24"/>
          <w:rtl/>
        </w:rPr>
        <w:t>,</w:t>
      </w:r>
      <w:r w:rsidR="00BA5452" w:rsidRPr="00395020">
        <w:rPr>
          <w:rFonts w:asciiTheme="minorBidi" w:hAnsiTheme="minorBidi" w:cs="David"/>
          <w:sz w:val="24"/>
          <w:szCs w:val="24"/>
          <w:rtl/>
        </w:rPr>
        <w:t xml:space="preserve"> </w:t>
      </w:r>
      <w:r w:rsidR="00D72306" w:rsidRPr="00395020">
        <w:rPr>
          <w:rFonts w:asciiTheme="minorBidi" w:hAnsiTheme="minorBidi" w:cs="David"/>
          <w:sz w:val="24"/>
          <w:szCs w:val="24"/>
          <w:rtl/>
        </w:rPr>
        <w:t>אנשים שאמונים על קריאת התו</w:t>
      </w:r>
      <w:r w:rsidR="00D879E3">
        <w:rPr>
          <w:rFonts w:asciiTheme="minorBidi" w:hAnsiTheme="minorBidi" w:cs="David"/>
          <w:sz w:val="24"/>
          <w:szCs w:val="24"/>
          <w:rtl/>
        </w:rPr>
        <w:t>רה,</w:t>
      </w:r>
      <w:r w:rsidR="001F281E">
        <w:rPr>
          <w:rFonts w:asciiTheme="minorBidi" w:hAnsiTheme="minorBidi" w:cs="David" w:hint="cs"/>
          <w:sz w:val="24"/>
          <w:szCs w:val="24"/>
          <w:rtl/>
        </w:rPr>
        <w:t xml:space="preserve"> </w:t>
      </w:r>
      <w:r w:rsidR="00147BEE" w:rsidRPr="00395020">
        <w:rPr>
          <w:rFonts w:asciiTheme="minorBidi" w:hAnsiTheme="minorBidi" w:cs="David"/>
          <w:sz w:val="24"/>
          <w:szCs w:val="24"/>
          <w:rtl/>
        </w:rPr>
        <w:t xml:space="preserve">למשל </w:t>
      </w:r>
      <w:r w:rsidR="002014C7">
        <w:rPr>
          <w:rFonts w:asciiTheme="minorBidi" w:hAnsiTheme="minorBidi" w:cs="David"/>
          <w:sz w:val="24"/>
          <w:szCs w:val="24"/>
          <w:rtl/>
        </w:rPr>
        <w:t xml:space="preserve"> בר אבונא ספרא</w:t>
      </w:r>
      <w:r w:rsidR="002014C7">
        <w:rPr>
          <w:rFonts w:asciiTheme="minorBidi" w:hAnsiTheme="minorBidi" w:cs="David" w:hint="cs"/>
          <w:sz w:val="24"/>
          <w:szCs w:val="24"/>
          <w:rtl/>
        </w:rPr>
        <w:t>.</w:t>
      </w:r>
    </w:p>
    <w:p w:rsidR="002014C7" w:rsidRDefault="002014C7" w:rsidP="00395020">
      <w:pPr>
        <w:spacing w:line="480" w:lineRule="auto"/>
        <w:jc w:val="both"/>
        <w:rPr>
          <w:rFonts w:asciiTheme="minorBidi" w:hAnsiTheme="minorBidi" w:cs="David"/>
          <w:sz w:val="24"/>
          <w:szCs w:val="24"/>
          <w:rtl/>
        </w:rPr>
      </w:pPr>
    </w:p>
    <w:p w:rsidR="00D72306" w:rsidRPr="00395020" w:rsidRDefault="00D72306"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מדוע יחדו דווקא את הפרשיות הללו בכך שמברכים לפניהם ולאחריהם?</w:t>
      </w:r>
      <w:r w:rsidR="00DA3DA2">
        <w:rPr>
          <w:rFonts w:asciiTheme="minorBidi" w:hAnsiTheme="minorBidi" w:cs="David" w:hint="cs"/>
          <w:sz w:val="24"/>
          <w:szCs w:val="24"/>
          <w:rtl/>
        </w:rPr>
        <w:t xml:space="preserve"> כפי שכבר הוכחנו שברכת התורה </w:t>
      </w:r>
      <w:r w:rsidR="00AC32C0">
        <w:rPr>
          <w:rFonts w:asciiTheme="minorBidi" w:hAnsiTheme="minorBidi" w:cs="David" w:hint="cs"/>
          <w:sz w:val="24"/>
          <w:szCs w:val="24"/>
          <w:rtl/>
        </w:rPr>
        <w:t xml:space="preserve"> יש לה משמעות גדולה בקריאת התורה בצבור , הראיה שתיקנו שכל העולה יברך.</w:t>
      </w:r>
    </w:p>
    <w:p w:rsidR="004C7D1D" w:rsidRPr="00395020" w:rsidRDefault="00D72306" w:rsidP="001F281E">
      <w:pPr>
        <w:spacing w:line="480" w:lineRule="auto"/>
        <w:jc w:val="both"/>
        <w:rPr>
          <w:rFonts w:asciiTheme="minorBidi" w:hAnsiTheme="minorBidi" w:cs="David"/>
          <w:sz w:val="24"/>
          <w:szCs w:val="24"/>
          <w:rtl/>
        </w:rPr>
      </w:pPr>
      <w:r w:rsidRPr="00395020">
        <w:rPr>
          <w:rFonts w:asciiTheme="minorBidi" w:hAnsiTheme="minorBidi" w:cs="David"/>
          <w:sz w:val="24"/>
          <w:szCs w:val="24"/>
          <w:rtl/>
        </w:rPr>
        <w:t>מד</w:t>
      </w:r>
      <w:r w:rsidR="00BA5452" w:rsidRPr="00395020">
        <w:rPr>
          <w:rFonts w:asciiTheme="minorBidi" w:hAnsiTheme="minorBidi" w:cs="David"/>
          <w:sz w:val="24"/>
          <w:szCs w:val="24"/>
          <w:rtl/>
        </w:rPr>
        <w:t xml:space="preserve">ובר על פרשיות </w:t>
      </w:r>
      <w:r w:rsidR="0050264B">
        <w:rPr>
          <w:rFonts w:asciiTheme="minorBidi" w:hAnsiTheme="minorBidi" w:cs="David" w:hint="cs"/>
          <w:sz w:val="24"/>
          <w:szCs w:val="24"/>
          <w:rtl/>
        </w:rPr>
        <w:t xml:space="preserve">שרובן </w:t>
      </w:r>
      <w:r w:rsidR="00BA5452" w:rsidRPr="00395020">
        <w:rPr>
          <w:rFonts w:asciiTheme="minorBidi" w:hAnsiTheme="minorBidi" w:cs="David"/>
          <w:sz w:val="24"/>
          <w:szCs w:val="24"/>
          <w:rtl/>
        </w:rPr>
        <w:t>נאמרו בבית המקדש בהזדמנויות שונות</w:t>
      </w:r>
      <w:r w:rsidR="006F34E6" w:rsidRPr="00395020">
        <w:rPr>
          <w:rFonts w:asciiTheme="minorBidi" w:hAnsiTheme="minorBidi" w:cs="David"/>
          <w:sz w:val="24"/>
          <w:szCs w:val="24"/>
          <w:rtl/>
        </w:rPr>
        <w:t xml:space="preserve">: </w:t>
      </w:r>
      <w:r w:rsidR="004C7D1D" w:rsidRPr="00395020">
        <w:rPr>
          <w:rFonts w:asciiTheme="minorBidi" w:hAnsiTheme="minorBidi" w:cs="David"/>
          <w:sz w:val="24"/>
          <w:szCs w:val="24"/>
          <w:rtl/>
        </w:rPr>
        <w:t>עשרת הדברות</w:t>
      </w:r>
      <w:r w:rsidR="004C7D1D" w:rsidRPr="00395020">
        <w:rPr>
          <w:rStyle w:val="a9"/>
          <w:rFonts w:asciiTheme="minorBidi" w:hAnsiTheme="minorBidi" w:cs="David"/>
          <w:sz w:val="24"/>
          <w:szCs w:val="24"/>
          <w:rtl/>
        </w:rPr>
        <w:footnoteReference w:id="117"/>
      </w:r>
      <w:r w:rsidR="00BA5452" w:rsidRPr="00395020">
        <w:rPr>
          <w:rFonts w:asciiTheme="minorBidi" w:hAnsiTheme="minorBidi" w:cs="David"/>
          <w:sz w:val="24"/>
          <w:szCs w:val="24"/>
          <w:rtl/>
        </w:rPr>
        <w:t xml:space="preserve">, </w:t>
      </w:r>
      <w:r w:rsidR="004C7D1D" w:rsidRPr="00395020">
        <w:rPr>
          <w:rFonts w:asciiTheme="minorBidi" w:hAnsiTheme="minorBidi" w:cs="David"/>
          <w:sz w:val="24"/>
          <w:szCs w:val="24"/>
          <w:rtl/>
        </w:rPr>
        <w:t>שירת הים ושירת הבאר</w:t>
      </w:r>
      <w:r w:rsidR="004C7D1D" w:rsidRPr="00395020">
        <w:rPr>
          <w:rStyle w:val="a9"/>
          <w:rFonts w:asciiTheme="minorBidi" w:hAnsiTheme="minorBidi" w:cs="David"/>
          <w:sz w:val="24"/>
          <w:szCs w:val="24"/>
          <w:rtl/>
        </w:rPr>
        <w:footnoteReference w:id="118"/>
      </w:r>
      <w:r w:rsidR="00D879E3">
        <w:rPr>
          <w:rFonts w:asciiTheme="minorBidi" w:hAnsiTheme="minorBidi" w:cs="David"/>
          <w:sz w:val="24"/>
          <w:szCs w:val="24"/>
          <w:rtl/>
        </w:rPr>
        <w:t>,</w:t>
      </w:r>
      <w:r w:rsidR="0050264B">
        <w:rPr>
          <w:rFonts w:asciiTheme="minorBidi" w:hAnsiTheme="minorBidi" w:cs="David" w:hint="cs"/>
          <w:sz w:val="24"/>
          <w:szCs w:val="24"/>
          <w:rtl/>
        </w:rPr>
        <w:t xml:space="preserve">הקללות שבספר ויקרא ובספר דברים הם מתקנות עזרא הסופר שקבע שיש </w:t>
      </w:r>
      <w:r w:rsidR="0050264B">
        <w:rPr>
          <w:rFonts w:asciiTheme="minorBidi" w:hAnsiTheme="minorBidi" w:cs="David" w:hint="cs"/>
          <w:sz w:val="24"/>
          <w:szCs w:val="24"/>
          <w:rtl/>
        </w:rPr>
        <w:lastRenderedPageBreak/>
        <w:t>לאומרן לפני ראש השנה ועצרת</w:t>
      </w:r>
      <w:r w:rsidR="004C7D1D" w:rsidRPr="00395020">
        <w:rPr>
          <w:rStyle w:val="a9"/>
          <w:rFonts w:asciiTheme="minorBidi" w:hAnsiTheme="minorBidi" w:cs="David"/>
          <w:sz w:val="24"/>
          <w:szCs w:val="24"/>
          <w:rtl/>
        </w:rPr>
        <w:footnoteReference w:id="119"/>
      </w:r>
      <w:r w:rsidR="004C7D1D" w:rsidRPr="00395020">
        <w:rPr>
          <w:rFonts w:asciiTheme="minorBidi" w:hAnsiTheme="minorBidi" w:cs="David"/>
          <w:sz w:val="24"/>
          <w:szCs w:val="24"/>
          <w:rtl/>
        </w:rPr>
        <w:t>.</w:t>
      </w:r>
      <w:r w:rsidR="001F281E">
        <w:rPr>
          <w:rFonts w:asciiTheme="minorBidi" w:hAnsiTheme="minorBidi" w:cs="David" w:hint="cs"/>
          <w:sz w:val="24"/>
          <w:szCs w:val="24"/>
          <w:rtl/>
        </w:rPr>
        <w:t xml:space="preserve"> </w:t>
      </w:r>
      <w:r w:rsidRPr="00395020">
        <w:rPr>
          <w:rFonts w:asciiTheme="minorBidi" w:hAnsiTheme="minorBidi" w:cs="David"/>
          <w:sz w:val="24"/>
          <w:szCs w:val="24"/>
          <w:rtl/>
        </w:rPr>
        <w:t xml:space="preserve">פרשיות </w:t>
      </w:r>
      <w:r w:rsidR="001F281E">
        <w:rPr>
          <w:rFonts w:asciiTheme="minorBidi" w:hAnsiTheme="minorBidi" w:cs="David" w:hint="cs"/>
          <w:sz w:val="24"/>
          <w:szCs w:val="24"/>
          <w:rtl/>
        </w:rPr>
        <w:t>אלה,</w:t>
      </w:r>
      <w:r w:rsidRPr="00395020">
        <w:rPr>
          <w:rFonts w:asciiTheme="minorBidi" w:hAnsiTheme="minorBidi" w:cs="David"/>
          <w:sz w:val="24"/>
          <w:szCs w:val="24"/>
          <w:rtl/>
        </w:rPr>
        <w:t xml:space="preserve"> מזכירות לנו את האירועים החשובים ביותר בתולדות האומה:</w:t>
      </w:r>
      <w:r w:rsidR="006F34E6" w:rsidRPr="00395020">
        <w:rPr>
          <w:rFonts w:asciiTheme="minorBidi" w:hAnsiTheme="minorBidi" w:cs="David"/>
          <w:sz w:val="24"/>
          <w:szCs w:val="24"/>
          <w:rtl/>
        </w:rPr>
        <w:t xml:space="preserve"> </w:t>
      </w:r>
      <w:r w:rsidRPr="00395020">
        <w:rPr>
          <w:rFonts w:asciiTheme="minorBidi" w:hAnsiTheme="minorBidi" w:cs="David"/>
          <w:sz w:val="24"/>
          <w:szCs w:val="24"/>
          <w:rtl/>
        </w:rPr>
        <w:t>יציאת מצרים (שירת הים),</w:t>
      </w:r>
      <w:r w:rsidR="00BA5452" w:rsidRPr="00395020">
        <w:rPr>
          <w:rFonts w:asciiTheme="minorBidi" w:hAnsiTheme="minorBidi" w:cs="David"/>
          <w:sz w:val="24"/>
          <w:szCs w:val="24"/>
          <w:rtl/>
        </w:rPr>
        <w:t xml:space="preserve"> </w:t>
      </w:r>
      <w:r w:rsidRPr="00395020">
        <w:rPr>
          <w:rFonts w:asciiTheme="minorBidi" w:hAnsiTheme="minorBidi" w:cs="David"/>
          <w:sz w:val="24"/>
          <w:szCs w:val="24"/>
          <w:rtl/>
        </w:rPr>
        <w:t xml:space="preserve">מתן </w:t>
      </w:r>
      <w:r w:rsidR="00E42199" w:rsidRPr="00395020">
        <w:rPr>
          <w:rFonts w:asciiTheme="minorBidi" w:hAnsiTheme="minorBidi" w:cs="David"/>
          <w:sz w:val="24"/>
          <w:szCs w:val="24"/>
          <w:rtl/>
        </w:rPr>
        <w:t xml:space="preserve">תורה. </w:t>
      </w:r>
      <w:r w:rsidR="00BA5452" w:rsidRPr="00395020">
        <w:rPr>
          <w:rFonts w:asciiTheme="minorBidi" w:hAnsiTheme="minorBidi" w:cs="David"/>
          <w:sz w:val="24"/>
          <w:szCs w:val="24"/>
          <w:rtl/>
        </w:rPr>
        <w:t>להלכה נקבע ש</w:t>
      </w:r>
      <w:r w:rsidRPr="00395020">
        <w:rPr>
          <w:rFonts w:asciiTheme="minorBidi" w:hAnsiTheme="minorBidi" w:cs="David"/>
          <w:sz w:val="24"/>
          <w:szCs w:val="24"/>
          <w:rtl/>
        </w:rPr>
        <w:t xml:space="preserve">אם </w:t>
      </w:r>
      <w:r w:rsidR="00BA5452" w:rsidRPr="00395020">
        <w:rPr>
          <w:rFonts w:asciiTheme="minorBidi" w:hAnsiTheme="minorBidi" w:cs="David"/>
          <w:sz w:val="24"/>
          <w:szCs w:val="24"/>
          <w:rtl/>
        </w:rPr>
        <w:t xml:space="preserve">מברכים </w:t>
      </w:r>
      <w:r w:rsidRPr="00395020">
        <w:rPr>
          <w:rFonts w:asciiTheme="minorBidi" w:hAnsiTheme="minorBidi" w:cs="David"/>
          <w:sz w:val="24"/>
          <w:szCs w:val="24"/>
          <w:rtl/>
        </w:rPr>
        <w:t>על שירות</w:t>
      </w:r>
      <w:r w:rsidR="00BA5452" w:rsidRPr="00395020">
        <w:rPr>
          <w:rFonts w:asciiTheme="minorBidi" w:hAnsiTheme="minorBidi" w:cs="David"/>
          <w:sz w:val="24"/>
          <w:szCs w:val="24"/>
          <w:rtl/>
        </w:rPr>
        <w:t xml:space="preserve">, </w:t>
      </w:r>
      <w:r w:rsidRPr="00395020">
        <w:rPr>
          <w:rFonts w:asciiTheme="minorBidi" w:hAnsiTheme="minorBidi" w:cs="David"/>
          <w:sz w:val="24"/>
          <w:szCs w:val="24"/>
          <w:rtl/>
        </w:rPr>
        <w:t xml:space="preserve">חייב אדם </w:t>
      </w:r>
      <w:r w:rsidR="00BA5452" w:rsidRPr="00395020">
        <w:rPr>
          <w:rFonts w:asciiTheme="minorBidi" w:hAnsiTheme="minorBidi" w:cs="David"/>
          <w:sz w:val="24"/>
          <w:szCs w:val="24"/>
          <w:rtl/>
        </w:rPr>
        <w:t>לברך על הרעה כשם שמברך על הטובה</w:t>
      </w:r>
      <w:r w:rsidRPr="00395020">
        <w:rPr>
          <w:rFonts w:asciiTheme="minorBidi" w:hAnsiTheme="minorBidi" w:cs="David"/>
          <w:sz w:val="24"/>
          <w:szCs w:val="24"/>
          <w:rtl/>
        </w:rPr>
        <w:t>,</w:t>
      </w:r>
      <w:r w:rsidR="00BA5452" w:rsidRPr="00395020">
        <w:rPr>
          <w:rFonts w:asciiTheme="minorBidi" w:hAnsiTheme="minorBidi" w:cs="David"/>
          <w:sz w:val="24"/>
          <w:szCs w:val="24"/>
          <w:rtl/>
        </w:rPr>
        <w:t xml:space="preserve"> </w:t>
      </w:r>
      <w:r w:rsidRPr="00395020">
        <w:rPr>
          <w:rFonts w:asciiTheme="minorBidi" w:hAnsiTheme="minorBidi" w:cs="David"/>
          <w:sz w:val="24"/>
          <w:szCs w:val="24"/>
          <w:rtl/>
        </w:rPr>
        <w:t xml:space="preserve">ולכן </w:t>
      </w:r>
      <w:r w:rsidR="00BA5452" w:rsidRPr="00395020">
        <w:rPr>
          <w:rFonts w:asciiTheme="minorBidi" w:hAnsiTheme="minorBidi" w:cs="David"/>
          <w:sz w:val="24"/>
          <w:szCs w:val="24"/>
          <w:rtl/>
        </w:rPr>
        <w:t>יש לברך</w:t>
      </w:r>
      <w:r w:rsidRPr="00395020">
        <w:rPr>
          <w:rFonts w:asciiTheme="minorBidi" w:hAnsiTheme="minorBidi" w:cs="David"/>
          <w:sz w:val="24"/>
          <w:szCs w:val="24"/>
          <w:rtl/>
        </w:rPr>
        <w:t xml:space="preserve"> גם על הקללות</w:t>
      </w:r>
      <w:r w:rsidR="00BA5452" w:rsidRPr="00395020">
        <w:rPr>
          <w:rStyle w:val="a9"/>
          <w:rFonts w:asciiTheme="minorBidi" w:hAnsiTheme="minorBidi" w:cs="David"/>
          <w:sz w:val="24"/>
          <w:szCs w:val="24"/>
          <w:rtl/>
        </w:rPr>
        <w:footnoteReference w:id="120"/>
      </w:r>
      <w:r w:rsidRPr="00395020">
        <w:rPr>
          <w:rFonts w:asciiTheme="minorBidi" w:hAnsiTheme="minorBidi" w:cs="David"/>
          <w:sz w:val="24"/>
          <w:szCs w:val="24"/>
          <w:rtl/>
        </w:rPr>
        <w:t>.</w:t>
      </w:r>
      <w:r w:rsidR="00BA5452" w:rsidRPr="00395020">
        <w:rPr>
          <w:rFonts w:asciiTheme="minorBidi" w:hAnsiTheme="minorBidi" w:cs="David"/>
          <w:sz w:val="24"/>
          <w:szCs w:val="24"/>
          <w:rtl/>
        </w:rPr>
        <w:t xml:space="preserve"> </w:t>
      </w:r>
    </w:p>
    <w:p w:rsidR="00AB131C" w:rsidRDefault="00AB131C" w:rsidP="00D879E3">
      <w:pPr>
        <w:spacing w:line="480" w:lineRule="auto"/>
        <w:jc w:val="both"/>
        <w:rPr>
          <w:rFonts w:asciiTheme="minorBidi" w:hAnsiTheme="minorBidi" w:cs="David"/>
          <w:sz w:val="24"/>
          <w:szCs w:val="24"/>
          <w:rtl/>
        </w:rPr>
      </w:pPr>
    </w:p>
    <w:p w:rsidR="00D879E3" w:rsidRDefault="004C7D1D" w:rsidP="00D879E3">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בנוגע </w:t>
      </w:r>
      <w:r w:rsidR="00D879E3">
        <w:rPr>
          <w:rFonts w:asciiTheme="minorBidi" w:hAnsiTheme="minorBidi" w:cs="David"/>
          <w:sz w:val="24"/>
          <w:szCs w:val="24"/>
          <w:rtl/>
        </w:rPr>
        <w:t>לשמונת הפסוקים האחרונים שבתורה,</w:t>
      </w:r>
      <w:r w:rsidR="001F281E">
        <w:rPr>
          <w:rFonts w:asciiTheme="minorBidi" w:hAnsiTheme="minorBidi" w:cs="David" w:hint="cs"/>
          <w:sz w:val="24"/>
          <w:szCs w:val="24"/>
          <w:rtl/>
        </w:rPr>
        <w:t xml:space="preserve"> </w:t>
      </w:r>
      <w:r w:rsidRPr="00395020">
        <w:rPr>
          <w:rFonts w:asciiTheme="minorBidi" w:hAnsiTheme="minorBidi" w:cs="David"/>
          <w:sz w:val="24"/>
          <w:szCs w:val="24"/>
          <w:rtl/>
        </w:rPr>
        <w:t>הסיבה שיוחדו היא  משום ששמו</w:t>
      </w:r>
      <w:r w:rsidR="00D879E3">
        <w:rPr>
          <w:rFonts w:asciiTheme="minorBidi" w:hAnsiTheme="minorBidi" w:cs="David"/>
          <w:sz w:val="24"/>
          <w:szCs w:val="24"/>
          <w:rtl/>
        </w:rPr>
        <w:t>נה פסוקים אלה נשתנו משאר התורה:</w:t>
      </w:r>
      <w:r w:rsidRPr="00395020">
        <w:rPr>
          <w:rFonts w:asciiTheme="minorBidi" w:hAnsiTheme="minorBidi" w:cs="David"/>
          <w:sz w:val="24"/>
          <w:szCs w:val="24"/>
          <w:rtl/>
        </w:rPr>
        <w:t xml:space="preserve">לדברי רבי יהודה נכתבו פסוקים אלה על </w:t>
      </w:r>
      <w:r w:rsidR="00D879E3">
        <w:rPr>
          <w:rFonts w:asciiTheme="minorBidi" w:hAnsiTheme="minorBidi" w:cs="David"/>
          <w:sz w:val="24"/>
          <w:szCs w:val="24"/>
          <w:rtl/>
        </w:rPr>
        <w:t>ידי יהושע בן נון,</w:t>
      </w:r>
      <w:r w:rsidR="001F281E">
        <w:rPr>
          <w:rFonts w:asciiTheme="minorBidi" w:hAnsiTheme="minorBidi" w:cs="David" w:hint="cs"/>
          <w:sz w:val="24"/>
          <w:szCs w:val="24"/>
          <w:rtl/>
        </w:rPr>
        <w:t xml:space="preserve"> </w:t>
      </w:r>
      <w:r w:rsidRPr="00395020">
        <w:rPr>
          <w:rFonts w:asciiTheme="minorBidi" w:hAnsiTheme="minorBidi" w:cs="David"/>
          <w:sz w:val="24"/>
          <w:szCs w:val="24"/>
          <w:rtl/>
        </w:rPr>
        <w:t>ולדברי רבי שמעון נכתבו על ידי משה בדמע, ומאחר שנשתנו</w:t>
      </w:r>
      <w:r w:rsidR="001F281E">
        <w:rPr>
          <w:rFonts w:asciiTheme="minorBidi" w:hAnsiTheme="minorBidi" w:cs="David" w:hint="cs"/>
          <w:sz w:val="24"/>
          <w:szCs w:val="24"/>
          <w:rtl/>
        </w:rPr>
        <w:t>,</w:t>
      </w:r>
      <w:r w:rsidRPr="00395020">
        <w:rPr>
          <w:rFonts w:asciiTheme="minorBidi" w:hAnsiTheme="minorBidi" w:cs="David"/>
          <w:sz w:val="24"/>
          <w:szCs w:val="24"/>
          <w:rtl/>
        </w:rPr>
        <w:t xml:space="preserve"> קבעו הלכה מיוחדת בקריאתם: שמונה הפסוקים  האחרונים שבתורה יחיד קורא אותן בבית הכנסת</w:t>
      </w:r>
      <w:r w:rsidR="00013FDD" w:rsidRPr="00395020">
        <w:rPr>
          <w:rStyle w:val="a9"/>
          <w:rFonts w:asciiTheme="minorBidi" w:hAnsiTheme="minorBidi" w:cs="David"/>
          <w:sz w:val="24"/>
          <w:szCs w:val="24"/>
          <w:rtl/>
        </w:rPr>
        <w:footnoteReference w:id="121"/>
      </w:r>
      <w:r w:rsidR="00BA5452" w:rsidRPr="00395020">
        <w:rPr>
          <w:rFonts w:asciiTheme="minorBidi" w:hAnsiTheme="minorBidi" w:cs="David"/>
          <w:sz w:val="24"/>
          <w:szCs w:val="24"/>
          <w:rtl/>
        </w:rPr>
        <w:t>.</w:t>
      </w:r>
    </w:p>
    <w:p w:rsidR="00AB131C" w:rsidRDefault="00AB131C" w:rsidP="006C0645">
      <w:pPr>
        <w:spacing w:line="480" w:lineRule="auto"/>
        <w:jc w:val="both"/>
        <w:rPr>
          <w:rFonts w:asciiTheme="minorBidi" w:hAnsiTheme="minorBidi" w:cs="David"/>
          <w:sz w:val="24"/>
          <w:szCs w:val="24"/>
          <w:rtl/>
        </w:rPr>
      </w:pPr>
    </w:p>
    <w:p w:rsidR="00DE7B6D" w:rsidRPr="00395020" w:rsidRDefault="007978D7" w:rsidP="006C0645">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לאחר תקנת האמוראים </w:t>
      </w:r>
      <w:r w:rsidR="00075979" w:rsidRPr="00395020">
        <w:rPr>
          <w:rFonts w:asciiTheme="minorBidi" w:hAnsiTheme="minorBidi" w:cs="David"/>
          <w:sz w:val="24"/>
          <w:szCs w:val="24"/>
          <w:rtl/>
        </w:rPr>
        <w:t>שכל העולים מברכים</w:t>
      </w:r>
      <w:r w:rsidR="001F281E">
        <w:rPr>
          <w:rFonts w:asciiTheme="minorBidi" w:hAnsiTheme="minorBidi" w:cs="David" w:hint="cs"/>
          <w:sz w:val="24"/>
          <w:szCs w:val="24"/>
          <w:rtl/>
        </w:rPr>
        <w:t xml:space="preserve"> את ברכות התורה</w:t>
      </w:r>
      <w:r w:rsidR="0050264B">
        <w:rPr>
          <w:rFonts w:asciiTheme="minorBidi" w:hAnsiTheme="minorBidi" w:cs="David" w:hint="cs"/>
          <w:sz w:val="24"/>
          <w:szCs w:val="24"/>
          <w:rtl/>
        </w:rPr>
        <w:t>,</w:t>
      </w:r>
      <w:r w:rsidR="001F281E">
        <w:rPr>
          <w:rFonts w:asciiTheme="minorBidi" w:hAnsiTheme="minorBidi" w:cs="David" w:hint="cs"/>
          <w:sz w:val="24"/>
          <w:szCs w:val="24"/>
          <w:rtl/>
        </w:rPr>
        <w:t xml:space="preserve"> </w:t>
      </w:r>
      <w:r w:rsidR="00075979" w:rsidRPr="00395020">
        <w:rPr>
          <w:rFonts w:asciiTheme="minorBidi" w:hAnsiTheme="minorBidi" w:cs="David"/>
          <w:sz w:val="24"/>
          <w:szCs w:val="24"/>
          <w:rtl/>
        </w:rPr>
        <w:t>וממילא אין הברכה</w:t>
      </w:r>
      <w:r w:rsidR="00BA5452" w:rsidRPr="00395020">
        <w:rPr>
          <w:rFonts w:asciiTheme="minorBidi" w:hAnsiTheme="minorBidi" w:cs="David"/>
          <w:sz w:val="24"/>
          <w:szCs w:val="24"/>
          <w:rtl/>
        </w:rPr>
        <w:t xml:space="preserve"> </w:t>
      </w:r>
      <w:r w:rsidR="006C0645">
        <w:rPr>
          <w:rFonts w:asciiTheme="minorBidi" w:hAnsiTheme="minorBidi" w:cs="David" w:hint="cs"/>
          <w:sz w:val="24"/>
          <w:szCs w:val="24"/>
          <w:rtl/>
        </w:rPr>
        <w:t>מייחדת אותן משאר העליות</w:t>
      </w:r>
      <w:r w:rsidRPr="00395020">
        <w:rPr>
          <w:rFonts w:asciiTheme="minorBidi" w:hAnsiTheme="minorBidi" w:cs="David"/>
          <w:sz w:val="24"/>
          <w:szCs w:val="24"/>
          <w:rtl/>
        </w:rPr>
        <w:t>,</w:t>
      </w:r>
      <w:r w:rsidR="006C0645">
        <w:rPr>
          <w:rFonts w:asciiTheme="minorBidi" w:hAnsiTheme="minorBidi" w:cs="David"/>
          <w:sz w:val="24"/>
          <w:szCs w:val="24"/>
          <w:rtl/>
        </w:rPr>
        <w:t xml:space="preserve"> </w:t>
      </w:r>
      <w:r w:rsidR="006C0645">
        <w:rPr>
          <w:rFonts w:asciiTheme="minorBidi" w:hAnsiTheme="minorBidi" w:cs="David" w:hint="cs"/>
          <w:sz w:val="24"/>
          <w:szCs w:val="24"/>
          <w:rtl/>
        </w:rPr>
        <w:t>לכל אותן ה</w:t>
      </w:r>
      <w:r w:rsidR="00BA5452" w:rsidRPr="00395020">
        <w:rPr>
          <w:rFonts w:asciiTheme="minorBidi" w:hAnsiTheme="minorBidi" w:cs="David"/>
          <w:sz w:val="24"/>
          <w:szCs w:val="24"/>
          <w:rtl/>
        </w:rPr>
        <w:t>פרשיות המיוחדות חל תהליך דומה</w:t>
      </w:r>
      <w:r w:rsidR="00147BEE" w:rsidRPr="00395020">
        <w:rPr>
          <w:rFonts w:asciiTheme="minorBidi" w:hAnsiTheme="minorBidi" w:cs="David"/>
          <w:sz w:val="24"/>
          <w:szCs w:val="24"/>
          <w:rtl/>
        </w:rPr>
        <w:t xml:space="preserve"> </w:t>
      </w:r>
      <w:r w:rsidR="00BA5452" w:rsidRPr="00395020">
        <w:rPr>
          <w:rFonts w:asciiTheme="minorBidi" w:hAnsiTheme="minorBidi" w:cs="David"/>
          <w:sz w:val="24"/>
          <w:szCs w:val="24"/>
          <w:rtl/>
        </w:rPr>
        <w:t xml:space="preserve">למה </w:t>
      </w:r>
      <w:r w:rsidR="006C0645">
        <w:rPr>
          <w:rFonts w:asciiTheme="minorBidi" w:hAnsiTheme="minorBidi" w:cs="David" w:hint="cs"/>
          <w:sz w:val="24"/>
          <w:szCs w:val="24"/>
          <w:rtl/>
        </w:rPr>
        <w:t xml:space="preserve">שראינו </w:t>
      </w:r>
      <w:r w:rsidR="006C0645">
        <w:rPr>
          <w:rFonts w:asciiTheme="minorBidi" w:hAnsiTheme="minorBidi" w:cs="David"/>
          <w:sz w:val="24"/>
          <w:szCs w:val="24"/>
          <w:rtl/>
        </w:rPr>
        <w:t>שקרה</w:t>
      </w:r>
      <w:r w:rsidR="006C0645">
        <w:rPr>
          <w:rFonts w:asciiTheme="minorBidi" w:hAnsiTheme="minorBidi" w:cs="David" w:hint="cs"/>
          <w:sz w:val="24"/>
          <w:szCs w:val="24"/>
          <w:rtl/>
        </w:rPr>
        <w:t xml:space="preserve"> לאותן </w:t>
      </w:r>
      <w:r w:rsidR="00BA5452" w:rsidRPr="00395020">
        <w:rPr>
          <w:rFonts w:asciiTheme="minorBidi" w:hAnsiTheme="minorBidi" w:cs="David"/>
          <w:sz w:val="24"/>
          <w:szCs w:val="24"/>
          <w:rtl/>
        </w:rPr>
        <w:t>עליות שיוחדו בזכות מיקומן</w:t>
      </w:r>
      <w:r w:rsidR="00147BEE" w:rsidRPr="00395020">
        <w:rPr>
          <w:rFonts w:asciiTheme="minorBidi" w:hAnsiTheme="minorBidi" w:cs="David"/>
          <w:sz w:val="24"/>
          <w:szCs w:val="24"/>
          <w:rtl/>
        </w:rPr>
        <w:t>.</w:t>
      </w:r>
      <w:r w:rsidR="00BA5452" w:rsidRPr="00395020">
        <w:rPr>
          <w:rFonts w:asciiTheme="minorBidi" w:hAnsiTheme="minorBidi" w:cs="David"/>
          <w:sz w:val="24"/>
          <w:szCs w:val="24"/>
          <w:rtl/>
        </w:rPr>
        <w:t xml:space="preserve"> </w:t>
      </w:r>
      <w:r w:rsidR="006C0645">
        <w:rPr>
          <w:rFonts w:asciiTheme="minorBidi" w:hAnsiTheme="minorBidi" w:cs="David"/>
          <w:sz w:val="24"/>
          <w:szCs w:val="24"/>
          <w:rtl/>
        </w:rPr>
        <w:t>הן נ</w:t>
      </w:r>
      <w:r w:rsidR="006C0645">
        <w:rPr>
          <w:rFonts w:asciiTheme="minorBidi" w:hAnsiTheme="minorBidi" w:cs="David" w:hint="cs"/>
          <w:sz w:val="24"/>
          <w:szCs w:val="24"/>
          <w:rtl/>
        </w:rPr>
        <w:t>קבעו</w:t>
      </w:r>
      <w:r w:rsidR="00DE7B6D" w:rsidRPr="00395020">
        <w:rPr>
          <w:rFonts w:asciiTheme="minorBidi" w:hAnsiTheme="minorBidi" w:cs="David"/>
          <w:sz w:val="24"/>
          <w:szCs w:val="24"/>
          <w:rtl/>
        </w:rPr>
        <w:t xml:space="preserve"> בתודעת הצבור כעליות חשובות</w:t>
      </w:r>
      <w:r w:rsidR="006C0645">
        <w:rPr>
          <w:rFonts w:asciiTheme="minorBidi" w:hAnsiTheme="minorBidi" w:cs="David" w:hint="cs"/>
          <w:sz w:val="24"/>
          <w:szCs w:val="24"/>
          <w:rtl/>
        </w:rPr>
        <w:t>,</w:t>
      </w:r>
      <w:r w:rsidR="00DE7B6D" w:rsidRPr="00395020">
        <w:rPr>
          <w:rFonts w:asciiTheme="minorBidi" w:hAnsiTheme="minorBidi" w:cs="David"/>
          <w:sz w:val="24"/>
          <w:szCs w:val="24"/>
          <w:rtl/>
        </w:rPr>
        <w:t xml:space="preserve"> ולחלקן אף ניתנו ביטויים מיוחדים שהדגישו את ייחודן</w:t>
      </w:r>
      <w:r w:rsidRPr="00395020">
        <w:rPr>
          <w:rFonts w:asciiTheme="minorBidi" w:hAnsiTheme="minorBidi" w:cs="David"/>
          <w:sz w:val="24"/>
          <w:szCs w:val="24"/>
          <w:rtl/>
        </w:rPr>
        <w:t>.</w:t>
      </w:r>
      <w:r w:rsidR="00BA5452" w:rsidRPr="00395020">
        <w:rPr>
          <w:rFonts w:asciiTheme="minorBidi" w:hAnsiTheme="minorBidi" w:cs="David"/>
          <w:sz w:val="24"/>
          <w:szCs w:val="24"/>
          <w:rtl/>
        </w:rPr>
        <w:t xml:space="preserve"> </w:t>
      </w:r>
      <w:r w:rsidRPr="00395020">
        <w:rPr>
          <w:rFonts w:asciiTheme="minorBidi" w:hAnsiTheme="minorBidi" w:cs="David"/>
          <w:sz w:val="24"/>
          <w:szCs w:val="24"/>
          <w:rtl/>
        </w:rPr>
        <w:t>זאת ועוד,</w:t>
      </w:r>
      <w:r w:rsidR="00BA5452" w:rsidRPr="00395020">
        <w:rPr>
          <w:rFonts w:asciiTheme="minorBidi" w:hAnsiTheme="minorBidi" w:cs="David"/>
          <w:sz w:val="24"/>
          <w:szCs w:val="24"/>
          <w:rtl/>
        </w:rPr>
        <w:t xml:space="preserve"> </w:t>
      </w:r>
      <w:r w:rsidR="00DE7B6D" w:rsidRPr="00395020">
        <w:rPr>
          <w:rFonts w:asciiTheme="minorBidi" w:hAnsiTheme="minorBidi" w:cs="David"/>
          <w:sz w:val="24"/>
          <w:szCs w:val="24"/>
          <w:rtl/>
        </w:rPr>
        <w:t xml:space="preserve">ברגע שחז"ל </w:t>
      </w:r>
      <w:r w:rsidR="00BA5452" w:rsidRPr="00395020">
        <w:rPr>
          <w:rFonts w:asciiTheme="minorBidi" w:hAnsiTheme="minorBidi" w:cs="David"/>
          <w:sz w:val="24"/>
          <w:szCs w:val="24"/>
          <w:rtl/>
        </w:rPr>
        <w:t xml:space="preserve">הכירו בכך שישנן פרשיות "מיוחדות" </w:t>
      </w:r>
      <w:r w:rsidR="00DE7B6D" w:rsidRPr="00395020">
        <w:rPr>
          <w:rFonts w:asciiTheme="minorBidi" w:hAnsiTheme="minorBidi" w:cs="David"/>
          <w:sz w:val="24"/>
          <w:szCs w:val="24"/>
          <w:rtl/>
        </w:rPr>
        <w:t>בזכות תוכנן,</w:t>
      </w:r>
      <w:r w:rsidR="00BA5452" w:rsidRPr="00395020">
        <w:rPr>
          <w:rFonts w:asciiTheme="minorBidi" w:hAnsiTheme="minorBidi" w:cs="David"/>
          <w:sz w:val="24"/>
          <w:szCs w:val="24"/>
          <w:rtl/>
        </w:rPr>
        <w:t xml:space="preserve"> נפתח ה</w:t>
      </w:r>
      <w:r w:rsidR="00DE7B6D" w:rsidRPr="00395020">
        <w:rPr>
          <w:rFonts w:asciiTheme="minorBidi" w:hAnsiTheme="minorBidi" w:cs="David"/>
          <w:sz w:val="24"/>
          <w:szCs w:val="24"/>
          <w:rtl/>
        </w:rPr>
        <w:t>פתח</w:t>
      </w:r>
      <w:r w:rsidR="001F281E">
        <w:rPr>
          <w:rFonts w:asciiTheme="minorBidi" w:hAnsiTheme="minorBidi" w:cs="David" w:hint="cs"/>
          <w:sz w:val="24"/>
          <w:szCs w:val="24"/>
          <w:rtl/>
        </w:rPr>
        <w:t>,</w:t>
      </w:r>
      <w:r w:rsidR="00DE7B6D" w:rsidRPr="00395020">
        <w:rPr>
          <w:rFonts w:asciiTheme="minorBidi" w:hAnsiTheme="minorBidi" w:cs="David"/>
          <w:sz w:val="24"/>
          <w:szCs w:val="24"/>
          <w:rtl/>
        </w:rPr>
        <w:t xml:space="preserve"> לנתינת משמעות לפרשיות נוספות בתורה,</w:t>
      </w:r>
      <w:r w:rsidR="00BA5452" w:rsidRPr="00395020">
        <w:rPr>
          <w:rFonts w:asciiTheme="minorBidi" w:hAnsiTheme="minorBidi" w:cs="David"/>
          <w:sz w:val="24"/>
          <w:szCs w:val="24"/>
          <w:rtl/>
        </w:rPr>
        <w:t xml:space="preserve"> </w:t>
      </w:r>
      <w:r w:rsidR="00DE7B6D" w:rsidRPr="00395020">
        <w:rPr>
          <w:rFonts w:asciiTheme="minorBidi" w:hAnsiTheme="minorBidi" w:cs="David"/>
          <w:sz w:val="24"/>
          <w:szCs w:val="24"/>
          <w:rtl/>
        </w:rPr>
        <w:t>ולייחדן על ידי ביטוי חיצוני</w:t>
      </w:r>
      <w:r w:rsidR="00013FDD" w:rsidRPr="00395020">
        <w:rPr>
          <w:rStyle w:val="a9"/>
          <w:rFonts w:asciiTheme="minorBidi" w:hAnsiTheme="minorBidi" w:cs="David"/>
          <w:sz w:val="24"/>
          <w:szCs w:val="24"/>
          <w:rtl/>
        </w:rPr>
        <w:footnoteReference w:id="122"/>
      </w:r>
      <w:r w:rsidR="00DE7B6D" w:rsidRPr="00395020">
        <w:rPr>
          <w:rFonts w:asciiTheme="minorBidi" w:hAnsiTheme="minorBidi" w:cs="David"/>
          <w:sz w:val="24"/>
          <w:szCs w:val="24"/>
          <w:rtl/>
        </w:rPr>
        <w:t xml:space="preserve"> .</w:t>
      </w:r>
      <w:r w:rsidR="006F34E6" w:rsidRPr="00395020">
        <w:rPr>
          <w:rFonts w:asciiTheme="minorBidi" w:hAnsiTheme="minorBidi" w:cs="David"/>
          <w:sz w:val="24"/>
          <w:szCs w:val="24"/>
          <w:rtl/>
        </w:rPr>
        <w:t xml:space="preserve"> </w:t>
      </w:r>
      <w:r w:rsidR="00DE7B6D" w:rsidRPr="00395020">
        <w:rPr>
          <w:rFonts w:asciiTheme="minorBidi" w:hAnsiTheme="minorBidi" w:cs="David"/>
          <w:sz w:val="24"/>
          <w:szCs w:val="24"/>
          <w:rtl/>
        </w:rPr>
        <w:t>אותם ביטויים חיצונים יצרו בעיות שונות הן הלכתיות והן חברתיות.</w:t>
      </w:r>
    </w:p>
    <w:p w:rsidR="00DE6519" w:rsidRDefault="00DE6519" w:rsidP="00395020">
      <w:pPr>
        <w:spacing w:line="480" w:lineRule="auto"/>
        <w:jc w:val="both"/>
        <w:rPr>
          <w:rFonts w:asciiTheme="minorBidi" w:hAnsiTheme="minorBidi" w:cs="David"/>
          <w:sz w:val="24"/>
          <w:szCs w:val="24"/>
          <w:rtl/>
        </w:rPr>
      </w:pPr>
    </w:p>
    <w:p w:rsidR="00DE7B6D" w:rsidRPr="00395020" w:rsidRDefault="00DE7B6D"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מה</w:t>
      </w:r>
      <w:r w:rsidR="00BA5452" w:rsidRPr="00395020">
        <w:rPr>
          <w:rFonts w:asciiTheme="minorBidi" w:hAnsiTheme="minorBidi" w:cs="David"/>
          <w:sz w:val="24"/>
          <w:szCs w:val="24"/>
          <w:rtl/>
        </w:rPr>
        <w:t>ם</w:t>
      </w:r>
      <w:r w:rsidRPr="00395020">
        <w:rPr>
          <w:rFonts w:asciiTheme="minorBidi" w:hAnsiTheme="minorBidi" w:cs="David"/>
          <w:sz w:val="24"/>
          <w:szCs w:val="24"/>
          <w:rtl/>
        </w:rPr>
        <w:t xml:space="preserve"> אות</w:t>
      </w:r>
      <w:r w:rsidR="00C6284C" w:rsidRPr="00395020">
        <w:rPr>
          <w:rFonts w:asciiTheme="minorBidi" w:hAnsiTheme="minorBidi" w:cs="David"/>
          <w:sz w:val="24"/>
          <w:szCs w:val="24"/>
          <w:rtl/>
        </w:rPr>
        <w:t>ם</w:t>
      </w:r>
      <w:r w:rsidRPr="00395020">
        <w:rPr>
          <w:rFonts w:asciiTheme="minorBidi" w:hAnsiTheme="minorBidi" w:cs="David"/>
          <w:sz w:val="24"/>
          <w:szCs w:val="24"/>
          <w:rtl/>
        </w:rPr>
        <w:t xml:space="preserve"> ביטויים חיצוניים ?</w:t>
      </w:r>
    </w:p>
    <w:p w:rsidR="008B0BD4" w:rsidRPr="007D6FCB" w:rsidRDefault="00DE7B6D" w:rsidP="007D6FCB">
      <w:pPr>
        <w:numPr>
          <w:ilvl w:val="0"/>
          <w:numId w:val="6"/>
        </w:numPr>
        <w:spacing w:line="480" w:lineRule="auto"/>
        <w:jc w:val="both"/>
        <w:rPr>
          <w:rFonts w:asciiTheme="minorBidi" w:hAnsiTheme="minorBidi" w:cs="David"/>
          <w:sz w:val="24"/>
          <w:szCs w:val="24"/>
          <w:rtl/>
        </w:rPr>
      </w:pPr>
      <w:r w:rsidRPr="00395020">
        <w:rPr>
          <w:rFonts w:asciiTheme="minorBidi" w:hAnsiTheme="minorBidi" w:cs="David"/>
          <w:sz w:val="24"/>
          <w:szCs w:val="24"/>
          <w:rtl/>
        </w:rPr>
        <w:t>עמידה בשעת קריאתה של הפרשה המיוחדת.</w:t>
      </w:r>
      <w:r w:rsidR="008B0BD4">
        <w:rPr>
          <w:rFonts w:asciiTheme="minorBidi" w:hAnsiTheme="minorBidi" w:cs="David" w:hint="cs"/>
          <w:sz w:val="24"/>
          <w:szCs w:val="24"/>
          <w:rtl/>
        </w:rPr>
        <w:t xml:space="preserve"> כפי שהגדיר זאת הרמב"ם</w:t>
      </w:r>
      <w:r w:rsidR="008B0BD4" w:rsidRPr="00395020">
        <w:rPr>
          <w:rFonts w:ascii="Arial" w:hAnsi="Arial" w:cs="David" w:hint="cs"/>
          <w:rtl/>
        </w:rPr>
        <w:t>: "</w:t>
      </w:r>
      <w:r w:rsidR="008B0BD4" w:rsidRPr="008B0BD4">
        <w:rPr>
          <w:rFonts w:ascii="Arial" w:hAnsi="Arial" w:cs="David" w:hint="cs"/>
          <w:sz w:val="24"/>
          <w:szCs w:val="24"/>
          <w:rtl/>
        </w:rPr>
        <w:t>עושים מקצתה מעולה ממקצתה</w:t>
      </w:r>
      <w:r w:rsidR="00AB131C">
        <w:rPr>
          <w:rFonts w:ascii="Arial" w:hAnsi="Arial" w:cs="David" w:hint="cs"/>
          <w:sz w:val="24"/>
          <w:szCs w:val="24"/>
          <w:rtl/>
        </w:rPr>
        <w:t xml:space="preserve"> </w:t>
      </w:r>
      <w:r w:rsidR="008B0BD4" w:rsidRPr="008B0BD4">
        <w:rPr>
          <w:rFonts w:ascii="Arial" w:hAnsi="Arial" w:cs="David" w:hint="cs"/>
          <w:sz w:val="24"/>
          <w:szCs w:val="24"/>
          <w:rtl/>
        </w:rPr>
        <w:t>בתורה"</w:t>
      </w:r>
      <w:r w:rsidRPr="00395020">
        <w:rPr>
          <w:rStyle w:val="a9"/>
          <w:rFonts w:asciiTheme="minorBidi" w:hAnsiTheme="minorBidi" w:cs="David"/>
          <w:sz w:val="24"/>
          <w:szCs w:val="24"/>
          <w:rtl/>
        </w:rPr>
        <w:footnoteReference w:id="123"/>
      </w:r>
    </w:p>
    <w:p w:rsidR="00DE7B6D" w:rsidRPr="00395020" w:rsidRDefault="00DE7B6D" w:rsidP="00395020">
      <w:pPr>
        <w:numPr>
          <w:ilvl w:val="0"/>
          <w:numId w:val="6"/>
        </w:numPr>
        <w:spacing w:line="480" w:lineRule="auto"/>
        <w:jc w:val="both"/>
        <w:rPr>
          <w:rFonts w:asciiTheme="minorBidi" w:hAnsiTheme="minorBidi" w:cs="David"/>
          <w:sz w:val="24"/>
          <w:szCs w:val="24"/>
          <w:rtl/>
        </w:rPr>
      </w:pPr>
      <w:r w:rsidRPr="00395020">
        <w:rPr>
          <w:rFonts w:asciiTheme="minorBidi" w:hAnsiTheme="minorBidi" w:cs="David"/>
          <w:sz w:val="24"/>
          <w:szCs w:val="24"/>
          <w:rtl/>
        </w:rPr>
        <w:t>לכבד את הרב או את אחד מחשובי הקהל באותה עליה "חשובה".</w:t>
      </w:r>
      <w:r w:rsidRPr="00395020">
        <w:rPr>
          <w:rStyle w:val="a9"/>
          <w:rFonts w:asciiTheme="minorBidi" w:hAnsiTheme="minorBidi" w:cs="David"/>
          <w:sz w:val="24"/>
          <w:szCs w:val="24"/>
          <w:rtl/>
        </w:rPr>
        <w:footnoteReference w:id="124"/>
      </w:r>
    </w:p>
    <w:p w:rsidR="00DE7B6D" w:rsidRPr="00395020" w:rsidRDefault="00DE7B6D" w:rsidP="00395020">
      <w:pPr>
        <w:numPr>
          <w:ilvl w:val="0"/>
          <w:numId w:val="6"/>
        </w:numPr>
        <w:spacing w:line="480" w:lineRule="auto"/>
        <w:jc w:val="both"/>
        <w:rPr>
          <w:rFonts w:asciiTheme="minorBidi" w:hAnsiTheme="minorBidi" w:cs="David"/>
          <w:sz w:val="24"/>
          <w:szCs w:val="24"/>
          <w:rtl/>
        </w:rPr>
      </w:pPr>
      <w:r w:rsidRPr="00395020">
        <w:rPr>
          <w:rFonts w:asciiTheme="minorBidi" w:hAnsiTheme="minorBidi" w:cs="David"/>
          <w:sz w:val="24"/>
          <w:szCs w:val="24"/>
          <w:rtl/>
        </w:rPr>
        <w:lastRenderedPageBreak/>
        <w:t>טעם עליון ,טעם תחתון בקריאת</w:t>
      </w:r>
      <w:r w:rsidRPr="00395020">
        <w:rPr>
          <w:rFonts w:asciiTheme="minorBidi" w:hAnsiTheme="minorBidi" w:cs="David"/>
          <w:sz w:val="24"/>
          <w:szCs w:val="24"/>
        </w:rPr>
        <w:t xml:space="preserve"> </w:t>
      </w:r>
      <w:r w:rsidRPr="00395020">
        <w:rPr>
          <w:rFonts w:asciiTheme="minorBidi" w:hAnsiTheme="minorBidi" w:cs="David"/>
          <w:sz w:val="24"/>
          <w:szCs w:val="24"/>
          <w:rtl/>
        </w:rPr>
        <w:t>בעשרת הדברות</w:t>
      </w:r>
      <w:r w:rsidRPr="00395020">
        <w:rPr>
          <w:rStyle w:val="a9"/>
          <w:rFonts w:asciiTheme="minorBidi" w:hAnsiTheme="minorBidi" w:cs="David"/>
          <w:sz w:val="24"/>
          <w:szCs w:val="24"/>
          <w:rtl/>
        </w:rPr>
        <w:footnoteReference w:id="125"/>
      </w:r>
    </w:p>
    <w:p w:rsidR="007D6FCB" w:rsidRPr="00AD4166" w:rsidRDefault="00DE7B6D" w:rsidP="00AD4166">
      <w:pPr>
        <w:pStyle w:val="af8"/>
        <w:numPr>
          <w:ilvl w:val="0"/>
          <w:numId w:val="6"/>
        </w:numPr>
        <w:spacing w:line="480" w:lineRule="auto"/>
        <w:jc w:val="both"/>
        <w:rPr>
          <w:rFonts w:asciiTheme="minorBidi" w:hAnsiTheme="minorBidi" w:cs="David"/>
          <w:sz w:val="24"/>
          <w:szCs w:val="24"/>
          <w:rtl/>
        </w:rPr>
      </w:pPr>
      <w:r w:rsidRPr="007D1EF0">
        <w:rPr>
          <w:rFonts w:asciiTheme="minorBidi" w:hAnsiTheme="minorBidi" w:cs="David"/>
          <w:sz w:val="24"/>
          <w:szCs w:val="24"/>
          <w:rtl/>
        </w:rPr>
        <w:t>מנגינה מיוחד לקריאות המיוחדות.</w:t>
      </w:r>
      <w:r w:rsidRPr="00395020">
        <w:rPr>
          <w:rStyle w:val="a9"/>
          <w:rFonts w:asciiTheme="minorBidi" w:hAnsiTheme="minorBidi" w:cs="David"/>
          <w:sz w:val="24"/>
          <w:szCs w:val="24"/>
          <w:rtl/>
        </w:rPr>
        <w:footnoteReference w:id="126"/>
      </w:r>
      <w:bookmarkStart w:id="42" w:name="_Toc319217452"/>
    </w:p>
    <w:p w:rsidR="000605DC" w:rsidRDefault="000605DC" w:rsidP="00395020">
      <w:pPr>
        <w:pStyle w:val="3"/>
        <w:spacing w:line="480" w:lineRule="auto"/>
        <w:rPr>
          <w:rFonts w:asciiTheme="minorBidi" w:hAnsiTheme="minorBidi"/>
          <w:szCs w:val="24"/>
          <w:rtl/>
        </w:rPr>
      </w:pPr>
    </w:p>
    <w:p w:rsidR="00C6284C" w:rsidRPr="00395020" w:rsidRDefault="00C6284C" w:rsidP="00395020">
      <w:pPr>
        <w:pStyle w:val="3"/>
        <w:spacing w:line="480" w:lineRule="auto"/>
        <w:rPr>
          <w:rFonts w:asciiTheme="minorBidi" w:hAnsiTheme="minorBidi"/>
          <w:szCs w:val="24"/>
          <w:rtl/>
        </w:rPr>
      </w:pPr>
      <w:r w:rsidRPr="00395020">
        <w:rPr>
          <w:rFonts w:asciiTheme="minorBidi" w:hAnsiTheme="minorBidi"/>
          <w:szCs w:val="24"/>
          <w:rtl/>
        </w:rPr>
        <w:t>פרשת התוכחה</w:t>
      </w:r>
      <w:bookmarkEnd w:id="42"/>
    </w:p>
    <w:p w:rsidR="00DE7B6D" w:rsidRPr="00395020" w:rsidRDefault="00DE7B6D"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בין הפרשיות המיוחדות שמוזכרות בחז"ל נמצאת פרשת התוכחה.</w:t>
      </w:r>
      <w:r w:rsidR="00BA5452" w:rsidRPr="00395020">
        <w:rPr>
          <w:rFonts w:asciiTheme="minorBidi" w:hAnsiTheme="minorBidi" w:cs="David"/>
          <w:sz w:val="24"/>
          <w:szCs w:val="24"/>
          <w:rtl/>
        </w:rPr>
        <w:t xml:space="preserve"> </w:t>
      </w:r>
      <w:r w:rsidRPr="00395020">
        <w:rPr>
          <w:rFonts w:asciiTheme="minorBidi" w:hAnsiTheme="minorBidi" w:cs="David"/>
          <w:sz w:val="24"/>
          <w:szCs w:val="24"/>
          <w:rtl/>
        </w:rPr>
        <w:t xml:space="preserve">מעניינת העובדה </w:t>
      </w:r>
      <w:r w:rsidR="00C6284C" w:rsidRPr="00395020">
        <w:rPr>
          <w:rFonts w:asciiTheme="minorBidi" w:hAnsiTheme="minorBidi" w:cs="David"/>
          <w:sz w:val="24"/>
          <w:szCs w:val="24"/>
          <w:rtl/>
        </w:rPr>
        <w:t xml:space="preserve">שבמרוצת הדורות נוצר שוני מהותי </w:t>
      </w:r>
      <w:r w:rsidRPr="00395020">
        <w:rPr>
          <w:rFonts w:asciiTheme="minorBidi" w:hAnsiTheme="minorBidi" w:cs="David"/>
          <w:sz w:val="24"/>
          <w:szCs w:val="24"/>
          <w:rtl/>
        </w:rPr>
        <w:t>בהתייחסות של הצבור לקריאת פרשה זו מאשר לשאר הפרשיות המיוחדות שמצוינות אצל חז"ל</w:t>
      </w:r>
      <w:r w:rsidRPr="00395020">
        <w:rPr>
          <w:rStyle w:val="a9"/>
          <w:rFonts w:asciiTheme="minorBidi" w:hAnsiTheme="minorBidi" w:cs="David"/>
          <w:sz w:val="24"/>
          <w:szCs w:val="24"/>
          <w:rtl/>
        </w:rPr>
        <w:footnoteReference w:id="127"/>
      </w:r>
      <w:r w:rsidRPr="00395020">
        <w:rPr>
          <w:rFonts w:asciiTheme="minorBidi" w:hAnsiTheme="minorBidi" w:cs="David"/>
          <w:sz w:val="24"/>
          <w:szCs w:val="24"/>
          <w:rtl/>
        </w:rPr>
        <w:t>.  ו</w:t>
      </w:r>
      <w:r w:rsidR="00C6284C" w:rsidRPr="00395020">
        <w:rPr>
          <w:rFonts w:asciiTheme="minorBidi" w:hAnsiTheme="minorBidi" w:cs="David"/>
          <w:sz w:val="24"/>
          <w:szCs w:val="24"/>
          <w:rtl/>
        </w:rPr>
        <w:t xml:space="preserve">זאת </w:t>
      </w:r>
      <w:r w:rsidRPr="00395020">
        <w:rPr>
          <w:rFonts w:asciiTheme="minorBidi" w:hAnsiTheme="minorBidi" w:cs="David"/>
          <w:sz w:val="24"/>
          <w:szCs w:val="24"/>
          <w:rtl/>
        </w:rPr>
        <w:t>על אף שחז"</w:t>
      </w:r>
      <w:r w:rsidR="00C6284C" w:rsidRPr="00395020">
        <w:rPr>
          <w:rFonts w:asciiTheme="minorBidi" w:hAnsiTheme="minorBidi" w:cs="David"/>
          <w:sz w:val="24"/>
          <w:szCs w:val="24"/>
          <w:rtl/>
        </w:rPr>
        <w:t>ל לא חילקו בין הפרשיות המיוחדות</w:t>
      </w:r>
      <w:r w:rsidRPr="00395020">
        <w:rPr>
          <w:rFonts w:asciiTheme="minorBidi" w:hAnsiTheme="minorBidi" w:cs="David"/>
          <w:sz w:val="24"/>
          <w:szCs w:val="24"/>
          <w:rtl/>
        </w:rPr>
        <w:t>,</w:t>
      </w:r>
      <w:r w:rsidR="00C6284C" w:rsidRPr="00395020">
        <w:rPr>
          <w:rFonts w:asciiTheme="minorBidi" w:hAnsiTheme="minorBidi" w:cs="David"/>
          <w:sz w:val="24"/>
          <w:szCs w:val="24"/>
          <w:rtl/>
        </w:rPr>
        <w:t xml:space="preserve"> לכולן דין אחד: "אין מפסיקין בהן</w:t>
      </w:r>
      <w:r w:rsidRPr="00395020">
        <w:rPr>
          <w:rFonts w:asciiTheme="minorBidi" w:hAnsiTheme="minorBidi" w:cs="David"/>
          <w:sz w:val="24"/>
          <w:szCs w:val="24"/>
          <w:rtl/>
        </w:rPr>
        <w:t>,</w:t>
      </w:r>
      <w:r w:rsidR="00C6284C" w:rsidRPr="00395020">
        <w:rPr>
          <w:rFonts w:asciiTheme="minorBidi" w:hAnsiTheme="minorBidi" w:cs="David"/>
          <w:sz w:val="24"/>
          <w:szCs w:val="24"/>
          <w:rtl/>
        </w:rPr>
        <w:t xml:space="preserve"> </w:t>
      </w:r>
      <w:r w:rsidRPr="00395020">
        <w:rPr>
          <w:rFonts w:asciiTheme="minorBidi" w:hAnsiTheme="minorBidi" w:cs="David"/>
          <w:sz w:val="24"/>
          <w:szCs w:val="24"/>
          <w:rtl/>
        </w:rPr>
        <w:t>ומברכין לפניהן ולאחריהן"</w:t>
      </w:r>
      <w:r w:rsidRPr="00395020">
        <w:rPr>
          <w:rStyle w:val="a9"/>
          <w:rFonts w:asciiTheme="minorBidi" w:hAnsiTheme="minorBidi" w:cs="David"/>
          <w:sz w:val="24"/>
          <w:szCs w:val="24"/>
          <w:rtl/>
        </w:rPr>
        <w:footnoteReference w:id="128"/>
      </w:r>
      <w:r w:rsidRPr="00395020">
        <w:rPr>
          <w:rFonts w:asciiTheme="minorBidi" w:hAnsiTheme="minorBidi" w:cs="David"/>
          <w:sz w:val="24"/>
          <w:szCs w:val="24"/>
          <w:rtl/>
        </w:rPr>
        <w:t xml:space="preserve">. </w:t>
      </w:r>
    </w:p>
    <w:p w:rsidR="00C6284C" w:rsidRPr="00395020" w:rsidRDefault="00DE7B6D"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השאלה שעמדה על הפרק היתה  מהי ההתייחסות  לאותן פרשיו</w:t>
      </w:r>
      <w:r w:rsidR="001F281E">
        <w:rPr>
          <w:rFonts w:asciiTheme="minorBidi" w:hAnsiTheme="minorBidi" w:cs="David"/>
          <w:sz w:val="24"/>
          <w:szCs w:val="24"/>
          <w:rtl/>
        </w:rPr>
        <w:t>ת שבפרשת בחוקותי</w:t>
      </w:r>
      <w:r w:rsidR="00C6284C" w:rsidRPr="00395020">
        <w:rPr>
          <w:rFonts w:asciiTheme="minorBidi" w:hAnsiTheme="minorBidi" w:cs="David"/>
          <w:sz w:val="24"/>
          <w:szCs w:val="24"/>
          <w:rtl/>
        </w:rPr>
        <w:t>,ובפרשת כי תבא</w:t>
      </w:r>
      <w:r w:rsidRPr="00395020">
        <w:rPr>
          <w:rFonts w:asciiTheme="minorBidi" w:hAnsiTheme="minorBidi" w:cs="David"/>
          <w:sz w:val="24"/>
          <w:szCs w:val="24"/>
          <w:rtl/>
        </w:rPr>
        <w:t>.</w:t>
      </w:r>
      <w:r w:rsidR="00C6284C" w:rsidRPr="00395020">
        <w:rPr>
          <w:rFonts w:asciiTheme="minorBidi" w:hAnsiTheme="minorBidi" w:cs="David"/>
          <w:sz w:val="24"/>
          <w:szCs w:val="24"/>
          <w:rtl/>
        </w:rPr>
        <w:t xml:space="preserve"> האם אלו דברי תוכחה ומוסר או </w:t>
      </w:r>
      <w:r w:rsidRPr="00395020">
        <w:rPr>
          <w:rFonts w:asciiTheme="minorBidi" w:hAnsiTheme="minorBidi" w:cs="David"/>
          <w:sz w:val="24"/>
          <w:szCs w:val="24"/>
          <w:rtl/>
        </w:rPr>
        <w:t>קללות.</w:t>
      </w:r>
      <w:r w:rsidR="00C6284C" w:rsidRPr="00395020">
        <w:rPr>
          <w:rFonts w:asciiTheme="minorBidi" w:hAnsiTheme="minorBidi" w:cs="David"/>
          <w:sz w:val="24"/>
          <w:szCs w:val="24"/>
          <w:rtl/>
        </w:rPr>
        <w:t xml:space="preserve"> </w:t>
      </w:r>
      <w:r w:rsidR="000A49E0">
        <w:rPr>
          <w:rStyle w:val="a9"/>
          <w:rFonts w:asciiTheme="minorBidi" w:hAnsiTheme="minorBidi" w:cs="David"/>
          <w:sz w:val="24"/>
          <w:szCs w:val="24"/>
          <w:rtl/>
        </w:rPr>
        <w:footnoteReference w:id="129"/>
      </w:r>
    </w:p>
    <w:p w:rsidR="00DE7B6D" w:rsidRPr="007D1EF0" w:rsidRDefault="00DE7B6D" w:rsidP="007D1EF0">
      <w:pPr>
        <w:spacing w:line="480" w:lineRule="auto"/>
        <w:jc w:val="both"/>
        <w:rPr>
          <w:rStyle w:val="af0"/>
          <w:rFonts w:asciiTheme="minorBidi" w:hAnsiTheme="minorBidi" w:cs="David"/>
          <w:i w:val="0"/>
          <w:iCs w:val="0"/>
          <w:rtl/>
        </w:rPr>
      </w:pPr>
      <w:r w:rsidRPr="00395020">
        <w:rPr>
          <w:rFonts w:asciiTheme="minorBidi" w:hAnsiTheme="minorBidi" w:cs="David"/>
          <w:sz w:val="24"/>
          <w:szCs w:val="24"/>
          <w:rtl/>
        </w:rPr>
        <w:t>שאלה זו עמדה ביסוד דברי האמוראים</w:t>
      </w:r>
      <w:r w:rsidR="00C6284C" w:rsidRPr="00395020">
        <w:rPr>
          <w:rStyle w:val="a9"/>
          <w:rFonts w:asciiTheme="minorBidi" w:hAnsiTheme="minorBidi" w:cs="David"/>
          <w:sz w:val="24"/>
          <w:szCs w:val="24"/>
          <w:rtl/>
        </w:rPr>
        <w:footnoteReference w:id="130"/>
      </w:r>
      <w:r w:rsidR="002F7F2F" w:rsidRPr="00395020">
        <w:rPr>
          <w:rFonts w:asciiTheme="minorBidi" w:hAnsiTheme="minorBidi" w:cs="David"/>
          <w:sz w:val="24"/>
          <w:szCs w:val="24"/>
          <w:rtl/>
        </w:rPr>
        <w:t>:</w:t>
      </w:r>
      <w:r w:rsidR="007D1EF0">
        <w:rPr>
          <w:rFonts w:asciiTheme="minorBidi" w:hAnsiTheme="minorBidi" w:cs="David" w:hint="cs"/>
          <w:sz w:val="24"/>
          <w:szCs w:val="24"/>
          <w:rtl/>
        </w:rPr>
        <w:t>"</w:t>
      </w:r>
      <w:r w:rsidRPr="007D1EF0">
        <w:rPr>
          <w:rStyle w:val="af0"/>
          <w:rFonts w:asciiTheme="minorBidi" w:hAnsiTheme="minorBidi" w:cs="David"/>
          <w:rtl/>
        </w:rPr>
        <w:t>הלכה אדם מישראל מהו שיהא מותר לו לקרות התוכחות בקריו</w:t>
      </w:r>
      <w:r w:rsidR="007C5D51" w:rsidRPr="007D1EF0">
        <w:rPr>
          <w:rStyle w:val="af0"/>
          <w:rFonts w:asciiTheme="minorBidi" w:hAnsiTheme="minorBidi" w:cs="David"/>
          <w:rtl/>
        </w:rPr>
        <w:t>ת הרבה כך שנו חכמים אין מפסיקי</w:t>
      </w:r>
      <w:r w:rsidR="007D1EF0" w:rsidRPr="007D1EF0">
        <w:rPr>
          <w:rStyle w:val="af0"/>
          <w:rFonts w:asciiTheme="minorBidi" w:hAnsiTheme="minorBidi" w:cs="David" w:hint="cs"/>
          <w:rtl/>
        </w:rPr>
        <w:t xml:space="preserve">ן </w:t>
      </w:r>
      <w:r w:rsidR="007C5D51" w:rsidRPr="007D1EF0">
        <w:rPr>
          <w:rStyle w:val="af0"/>
          <w:rFonts w:asciiTheme="minorBidi" w:hAnsiTheme="minorBidi" w:cs="David"/>
          <w:rtl/>
        </w:rPr>
        <w:t>בקללות</w:t>
      </w:r>
      <w:r w:rsidR="007D1EF0" w:rsidRPr="007D1EF0">
        <w:rPr>
          <w:rStyle w:val="af0"/>
          <w:rFonts w:asciiTheme="minorBidi" w:hAnsiTheme="minorBidi" w:cs="David" w:hint="cs"/>
          <w:rtl/>
        </w:rPr>
        <w:t xml:space="preserve"> </w:t>
      </w:r>
      <w:r w:rsidR="007D1EF0" w:rsidRPr="007D1EF0">
        <w:rPr>
          <w:rStyle w:val="af0"/>
          <w:rFonts w:asciiTheme="minorBidi" w:hAnsiTheme="minorBidi" w:cs="David"/>
          <w:rtl/>
        </w:rPr>
        <w:t>אלא</w:t>
      </w:r>
      <w:r w:rsidR="007D1EF0" w:rsidRPr="007D1EF0">
        <w:rPr>
          <w:rStyle w:val="af0"/>
          <w:rFonts w:asciiTheme="minorBidi" w:hAnsiTheme="minorBidi" w:cs="David" w:hint="cs"/>
          <w:rtl/>
        </w:rPr>
        <w:t xml:space="preserve"> </w:t>
      </w:r>
      <w:r w:rsidR="007D1EF0" w:rsidRPr="007D1EF0">
        <w:rPr>
          <w:rStyle w:val="af0"/>
          <w:rFonts w:asciiTheme="minorBidi" w:hAnsiTheme="minorBidi" w:cs="David"/>
          <w:rtl/>
        </w:rPr>
        <w:t>אחד</w:t>
      </w:r>
      <w:r w:rsidR="007D1EF0" w:rsidRPr="007D1EF0">
        <w:rPr>
          <w:rStyle w:val="af0"/>
          <w:rFonts w:asciiTheme="minorBidi" w:hAnsiTheme="minorBidi" w:cs="David" w:hint="cs"/>
          <w:rtl/>
        </w:rPr>
        <w:t xml:space="preserve"> </w:t>
      </w:r>
      <w:r w:rsidR="007D1EF0" w:rsidRPr="007D1EF0">
        <w:rPr>
          <w:rStyle w:val="af0"/>
          <w:rFonts w:asciiTheme="minorBidi" w:hAnsiTheme="minorBidi" w:cs="David"/>
          <w:rtl/>
        </w:rPr>
        <w:t>קורא</w:t>
      </w:r>
      <w:r w:rsidR="007D1EF0" w:rsidRPr="007D1EF0">
        <w:rPr>
          <w:rStyle w:val="af0"/>
          <w:rFonts w:asciiTheme="minorBidi" w:hAnsiTheme="minorBidi" w:cs="David" w:hint="cs"/>
          <w:rtl/>
        </w:rPr>
        <w:t xml:space="preserve"> </w:t>
      </w:r>
      <w:r w:rsidR="007D1EF0" w:rsidRPr="007D1EF0">
        <w:rPr>
          <w:rStyle w:val="af0"/>
          <w:rFonts w:asciiTheme="minorBidi" w:hAnsiTheme="minorBidi" w:cs="David"/>
          <w:rtl/>
        </w:rPr>
        <w:t>את</w:t>
      </w:r>
      <w:r w:rsidR="007D1EF0" w:rsidRPr="007D1EF0">
        <w:rPr>
          <w:rStyle w:val="af0"/>
          <w:rFonts w:asciiTheme="minorBidi" w:hAnsiTheme="minorBidi" w:cs="David" w:hint="cs"/>
          <w:rtl/>
        </w:rPr>
        <w:t xml:space="preserve"> </w:t>
      </w:r>
      <w:r w:rsidRPr="007D1EF0">
        <w:rPr>
          <w:rStyle w:val="af0"/>
          <w:rFonts w:asciiTheme="minorBidi" w:hAnsiTheme="minorBidi" w:cs="David"/>
          <w:rtl/>
        </w:rPr>
        <w:t>כולם.</w:t>
      </w:r>
      <w:r w:rsidR="00C15E5C" w:rsidRPr="007D1EF0">
        <w:rPr>
          <w:rStyle w:val="af0"/>
          <w:rFonts w:asciiTheme="minorBidi" w:hAnsiTheme="minorBidi" w:cs="David"/>
          <w:rtl/>
        </w:rPr>
        <w:t xml:space="preserve"> </w:t>
      </w:r>
      <w:r w:rsidRPr="007D1EF0">
        <w:rPr>
          <w:rStyle w:val="af0"/>
          <w:rFonts w:asciiTheme="minorBidi" w:hAnsiTheme="minorBidi" w:cs="David"/>
          <w:rtl/>
        </w:rPr>
        <w:t xml:space="preserve">למדונו רבותינו למה אין מפסיקין בקללות אמר רבי חייא בר גמדא לפי שכתוב (משלי ג) מוסר ה' בני אל תמאס ואל תקוץ בתוכחתו אל תעש את התוכחות </w:t>
      </w:r>
      <w:proofErr w:type="spellStart"/>
      <w:r w:rsidRPr="007D1EF0">
        <w:rPr>
          <w:rStyle w:val="af0"/>
          <w:rFonts w:asciiTheme="minorBidi" w:hAnsiTheme="minorBidi" w:cs="David"/>
          <w:rtl/>
        </w:rPr>
        <w:t>קוצין</w:t>
      </w:r>
      <w:proofErr w:type="spellEnd"/>
      <w:r w:rsidRPr="007D1EF0">
        <w:rPr>
          <w:rStyle w:val="af0"/>
          <w:rFonts w:asciiTheme="minorBidi" w:hAnsiTheme="minorBidi" w:cs="David"/>
          <w:rtl/>
        </w:rPr>
        <w:t xml:space="preserve"> </w:t>
      </w:r>
      <w:proofErr w:type="spellStart"/>
      <w:r w:rsidRPr="007D1EF0">
        <w:rPr>
          <w:rStyle w:val="af0"/>
          <w:rFonts w:asciiTheme="minorBidi" w:hAnsiTheme="minorBidi" w:cs="David"/>
          <w:rtl/>
        </w:rPr>
        <w:t>קוצין</w:t>
      </w:r>
      <w:proofErr w:type="spellEnd"/>
      <w:r w:rsidRPr="007D1EF0">
        <w:rPr>
          <w:rStyle w:val="af0"/>
          <w:rFonts w:asciiTheme="minorBidi" w:hAnsiTheme="minorBidi" w:cs="David"/>
          <w:rtl/>
        </w:rPr>
        <w:t xml:space="preserve"> אלא אחד קורא את כולן.</w:t>
      </w:r>
      <w:r w:rsidR="00C15E5C" w:rsidRPr="007D1EF0">
        <w:rPr>
          <w:rStyle w:val="af0"/>
          <w:rFonts w:asciiTheme="minorBidi" w:hAnsiTheme="minorBidi" w:cs="David"/>
          <w:rtl/>
        </w:rPr>
        <w:t xml:space="preserve"> </w:t>
      </w:r>
      <w:r w:rsidR="00C15E5C" w:rsidRPr="007D1EF0">
        <w:rPr>
          <w:rStyle w:val="af0"/>
          <w:rFonts w:asciiTheme="minorBidi" w:hAnsiTheme="minorBidi" w:cs="David"/>
          <w:rtl/>
        </w:rPr>
        <w:br/>
      </w:r>
      <w:r w:rsidRPr="007D1EF0">
        <w:rPr>
          <w:rStyle w:val="af0"/>
          <w:rFonts w:asciiTheme="minorBidi" w:hAnsiTheme="minorBidi" w:cs="David"/>
          <w:rtl/>
        </w:rPr>
        <w:t xml:space="preserve">ד"א למה אין מפסיקין בקללות א"ר יהושע דסכנין בשם ר' לוי אמר הקב"ה אני כתבתי על כבודי </w:t>
      </w:r>
      <w:r w:rsidRPr="007D1EF0">
        <w:rPr>
          <w:rStyle w:val="af0"/>
          <w:rFonts w:asciiTheme="minorBidi" w:hAnsiTheme="minorBidi" w:cs="David"/>
          <w:rtl/>
        </w:rPr>
        <w:lastRenderedPageBreak/>
        <w:t xml:space="preserve">(תהלים צא) עמו אנכי בצרה אין שורת הדין שיהיו בני מתקללין ואני מתברך כיצד אם יקראו את התוכחות קריות הרבה אין קרוי וקרוי שאין מברך ב"פ לפניה ולאחריה אלא אחד קורא את כולן </w:t>
      </w:r>
      <w:r w:rsidR="00C15E5C" w:rsidRPr="007D1EF0">
        <w:rPr>
          <w:rStyle w:val="af0"/>
          <w:rFonts w:asciiTheme="minorBidi" w:hAnsiTheme="minorBidi" w:cs="David"/>
          <w:rtl/>
        </w:rPr>
        <w:br/>
      </w:r>
      <w:r w:rsidRPr="007D1EF0">
        <w:rPr>
          <w:rStyle w:val="af0"/>
          <w:rFonts w:asciiTheme="minorBidi" w:hAnsiTheme="minorBidi" w:cs="David"/>
          <w:rtl/>
        </w:rPr>
        <w:t>רבנן אמרי אמר הקב"ה לא לרעתם נתתי להם ברכות וקללות אלא להודיען איזו דרך טובה שיבחרו אותה כדי שיטלו שכר מנין ממה שקרינן בענין ראה אנכי נותן לפניכם וגו'</w:t>
      </w:r>
      <w:r w:rsidRPr="007D1EF0">
        <w:rPr>
          <w:rStyle w:val="af0"/>
          <w:rFonts w:asciiTheme="minorBidi" w:hAnsiTheme="minorBidi" w:cs="David"/>
          <w:sz w:val="16"/>
          <w:szCs w:val="16"/>
          <w:rtl/>
        </w:rPr>
        <w:t>:</w:t>
      </w:r>
      <w:r w:rsidRPr="00AA3E7B">
        <w:rPr>
          <w:rStyle w:val="af0"/>
          <w:rFonts w:asciiTheme="minorBidi" w:hAnsiTheme="minorBidi" w:cs="David"/>
          <w:i w:val="0"/>
          <w:iCs w:val="0"/>
          <w:sz w:val="16"/>
          <w:szCs w:val="16"/>
        </w:rPr>
        <w:footnoteReference w:id="131"/>
      </w:r>
    </w:p>
    <w:p w:rsidR="00C6284C" w:rsidRPr="00395020" w:rsidRDefault="00DE7B6D"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השוני </w:t>
      </w:r>
      <w:r w:rsidR="004B0A38">
        <w:rPr>
          <w:rFonts w:asciiTheme="minorBidi" w:hAnsiTheme="minorBidi" w:cs="David" w:hint="cs"/>
          <w:sz w:val="24"/>
          <w:szCs w:val="24"/>
          <w:rtl/>
        </w:rPr>
        <w:t>במנהגים הוא תוצאה מהשאלה איך יש להתייחס לתוכן האם יש לקרוא את הכתוב כ</w:t>
      </w:r>
      <w:r w:rsidRPr="00395020">
        <w:rPr>
          <w:rFonts w:asciiTheme="minorBidi" w:hAnsiTheme="minorBidi" w:cs="David"/>
          <w:sz w:val="24"/>
          <w:szCs w:val="24"/>
          <w:rtl/>
        </w:rPr>
        <w:t xml:space="preserve">קללות או </w:t>
      </w:r>
      <w:r w:rsidR="004B0A38">
        <w:rPr>
          <w:rFonts w:asciiTheme="minorBidi" w:hAnsiTheme="minorBidi" w:cs="David" w:hint="cs"/>
          <w:sz w:val="24"/>
          <w:szCs w:val="24"/>
          <w:rtl/>
        </w:rPr>
        <w:t>כ</w:t>
      </w:r>
      <w:r w:rsidR="004B0A38">
        <w:rPr>
          <w:rFonts w:asciiTheme="minorBidi" w:hAnsiTheme="minorBidi" w:cs="David"/>
          <w:sz w:val="24"/>
          <w:szCs w:val="24"/>
          <w:rtl/>
        </w:rPr>
        <w:t>דברי מוסר</w:t>
      </w:r>
      <w:r w:rsidR="004B0A38">
        <w:rPr>
          <w:rFonts w:asciiTheme="minorBidi" w:hAnsiTheme="minorBidi" w:cs="David" w:hint="cs"/>
          <w:sz w:val="24"/>
          <w:szCs w:val="24"/>
          <w:rtl/>
        </w:rPr>
        <w:t>.</w:t>
      </w:r>
      <w:r w:rsidRPr="00395020">
        <w:rPr>
          <w:rStyle w:val="a9"/>
          <w:rFonts w:asciiTheme="minorBidi" w:hAnsiTheme="minorBidi" w:cs="David"/>
          <w:sz w:val="24"/>
          <w:szCs w:val="24"/>
        </w:rPr>
        <w:footnoteReference w:id="132"/>
      </w:r>
    </w:p>
    <w:p w:rsidR="00C6284C" w:rsidRPr="00395020" w:rsidRDefault="00C6284C"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מנהג האר"י הוא להתייחס לתוכן פרשיה זו כאל דברי מוסר, ולכן </w:t>
      </w:r>
      <w:r w:rsidR="00DE7B6D" w:rsidRPr="00395020">
        <w:rPr>
          <w:rFonts w:asciiTheme="minorBidi" w:hAnsiTheme="minorBidi" w:cs="David"/>
          <w:sz w:val="24"/>
          <w:szCs w:val="24"/>
          <w:rtl/>
        </w:rPr>
        <w:t>מעלים לקריאת התוכחה את הרב או את הגדול שבחבורה והוא עצמו קורא את התוכחות.</w:t>
      </w:r>
      <w:r w:rsidRPr="00395020">
        <w:rPr>
          <w:rFonts w:asciiTheme="minorBidi" w:hAnsiTheme="minorBidi" w:cs="David"/>
          <w:sz w:val="24"/>
          <w:szCs w:val="24"/>
          <w:rtl/>
        </w:rPr>
        <w:t xml:space="preserve"> </w:t>
      </w:r>
      <w:r w:rsidR="00BB2B7F">
        <w:rPr>
          <w:rFonts w:asciiTheme="minorBidi" w:hAnsiTheme="minorBidi" w:cs="David" w:hint="cs"/>
          <w:sz w:val="24"/>
          <w:szCs w:val="24"/>
          <w:rtl/>
        </w:rPr>
        <w:t xml:space="preserve">האר"י עצמו עלה לתוכחה, על כך מעיד תלמידו , ר' חיים ויטאל </w:t>
      </w:r>
      <w:r w:rsidR="00BB2B7F">
        <w:rPr>
          <w:rStyle w:val="a9"/>
          <w:rFonts w:asciiTheme="minorBidi" w:hAnsiTheme="minorBidi" w:cs="David"/>
          <w:sz w:val="24"/>
          <w:szCs w:val="24"/>
          <w:rtl/>
        </w:rPr>
        <w:footnoteReference w:id="133"/>
      </w:r>
    </w:p>
    <w:p w:rsidR="00CA787D" w:rsidRPr="008F4685" w:rsidRDefault="004B0A38" w:rsidP="002014C7">
      <w:pPr>
        <w:spacing w:line="480" w:lineRule="auto"/>
        <w:rPr>
          <w:rFonts w:ascii="Arial" w:hAnsi="Arial" w:cs="David"/>
          <w:rtl/>
        </w:rPr>
      </w:pPr>
      <w:r>
        <w:rPr>
          <w:rFonts w:asciiTheme="minorBidi" w:hAnsiTheme="minorBidi" w:cs="David"/>
          <w:sz w:val="24"/>
          <w:szCs w:val="24"/>
          <w:rtl/>
        </w:rPr>
        <w:t>לעומת זאת,</w:t>
      </w:r>
      <w:r w:rsidR="00D920A6">
        <w:rPr>
          <w:rFonts w:asciiTheme="minorBidi" w:hAnsiTheme="minorBidi" w:cs="David" w:hint="cs"/>
          <w:sz w:val="24"/>
          <w:szCs w:val="24"/>
          <w:rtl/>
        </w:rPr>
        <w:t xml:space="preserve"> </w:t>
      </w:r>
      <w:r>
        <w:rPr>
          <w:rFonts w:asciiTheme="minorBidi" w:hAnsiTheme="minorBidi" w:cs="David" w:hint="cs"/>
          <w:sz w:val="24"/>
          <w:szCs w:val="24"/>
          <w:rtl/>
        </w:rPr>
        <w:t>מנהגים אחרים הם תוצאה</w:t>
      </w:r>
      <w:r w:rsidR="00D920A6">
        <w:rPr>
          <w:rFonts w:asciiTheme="minorBidi" w:hAnsiTheme="minorBidi" w:cs="David" w:hint="cs"/>
          <w:sz w:val="24"/>
          <w:szCs w:val="24"/>
          <w:rtl/>
        </w:rPr>
        <w:t xml:space="preserve"> מההתייחסות לפרשיות הללו כקללות.</w:t>
      </w:r>
      <w:r w:rsidR="00C6284C" w:rsidRPr="00395020">
        <w:rPr>
          <w:rFonts w:asciiTheme="minorBidi" w:hAnsiTheme="minorBidi" w:cs="David"/>
          <w:sz w:val="24"/>
          <w:szCs w:val="24"/>
          <w:rtl/>
        </w:rPr>
        <w:t xml:space="preserve"> </w:t>
      </w:r>
      <w:r w:rsidR="004322D9">
        <w:rPr>
          <w:rFonts w:asciiTheme="minorBidi" w:hAnsiTheme="minorBidi" w:cs="David"/>
          <w:sz w:val="24"/>
          <w:szCs w:val="24"/>
          <w:rtl/>
        </w:rPr>
        <w:t>להלן חלקם:</w:t>
      </w:r>
      <w:r w:rsidR="00DE7B6D" w:rsidRPr="00395020">
        <w:rPr>
          <w:rFonts w:asciiTheme="minorBidi" w:hAnsiTheme="minorBidi" w:cs="David"/>
          <w:sz w:val="24"/>
          <w:szCs w:val="24"/>
          <w:rtl/>
        </w:rPr>
        <w:t>יש קהילות שנהגו לקרוא לאיש עני ולשלם לו</w:t>
      </w:r>
      <w:r w:rsidR="00C6284C" w:rsidRPr="00395020">
        <w:rPr>
          <w:rFonts w:asciiTheme="minorBidi" w:hAnsiTheme="minorBidi" w:cs="David"/>
          <w:sz w:val="24"/>
          <w:szCs w:val="24"/>
          <w:rtl/>
        </w:rPr>
        <w:t>.</w:t>
      </w:r>
      <w:r w:rsidR="00DE7B6D" w:rsidRPr="00395020">
        <w:rPr>
          <w:rFonts w:asciiTheme="minorBidi" w:hAnsiTheme="minorBidi" w:cs="David"/>
          <w:sz w:val="24"/>
          <w:szCs w:val="24"/>
          <w:rtl/>
        </w:rPr>
        <w:t xml:space="preserve"> </w:t>
      </w:r>
      <w:r w:rsidR="00C6284C" w:rsidRPr="00395020">
        <w:rPr>
          <w:rFonts w:asciiTheme="minorBidi" w:hAnsiTheme="minorBidi" w:cs="David"/>
          <w:sz w:val="24"/>
          <w:szCs w:val="24"/>
          <w:rtl/>
        </w:rPr>
        <w:t xml:space="preserve">ואף מובא שהיה </w:t>
      </w:r>
      <w:r w:rsidR="00DE7B6D" w:rsidRPr="00395020">
        <w:rPr>
          <w:rFonts w:asciiTheme="minorBidi" w:hAnsiTheme="minorBidi" w:cs="David"/>
          <w:sz w:val="24"/>
          <w:szCs w:val="24"/>
          <w:rtl/>
        </w:rPr>
        <w:t>מנהג מגנצא שהיו מתנים עם שמש בית הכנסת כששוכרין אותו שאם לא ימצא שום עומד לקרוא התוכחות שאז הוא יקרא בהן</w:t>
      </w:r>
      <w:r w:rsidR="00DE7B6D" w:rsidRPr="00395020">
        <w:rPr>
          <w:rStyle w:val="a9"/>
          <w:rFonts w:asciiTheme="minorBidi" w:hAnsiTheme="minorBidi" w:cs="David"/>
          <w:sz w:val="24"/>
          <w:szCs w:val="24"/>
        </w:rPr>
        <w:footnoteReference w:id="134"/>
      </w:r>
      <w:r w:rsidR="00C6284C" w:rsidRPr="00395020">
        <w:rPr>
          <w:rFonts w:asciiTheme="minorBidi" w:hAnsiTheme="minorBidi" w:cs="David"/>
          <w:sz w:val="24"/>
          <w:szCs w:val="24"/>
          <w:rtl/>
        </w:rPr>
        <w:t>. מנהגו של רבי נפתלי מרופשיץ היה שה</w:t>
      </w:r>
      <w:r w:rsidR="00DE7B6D" w:rsidRPr="00395020">
        <w:rPr>
          <w:rFonts w:asciiTheme="minorBidi" w:hAnsiTheme="minorBidi" w:cs="David"/>
          <w:sz w:val="24"/>
          <w:szCs w:val="24"/>
          <w:rtl/>
        </w:rPr>
        <w:t>עולה לתוכחה אינו מברך לפניה ולאחריה</w:t>
      </w:r>
      <w:r w:rsidR="00240A4B">
        <w:rPr>
          <w:rFonts w:asciiTheme="minorBidi" w:hAnsiTheme="minorBidi" w:cs="David"/>
          <w:sz w:val="24"/>
          <w:szCs w:val="24"/>
          <w:rtl/>
        </w:rPr>
        <w:t>.</w:t>
      </w:r>
      <w:r w:rsidR="00C6284C" w:rsidRPr="00395020">
        <w:rPr>
          <w:rFonts w:asciiTheme="minorBidi" w:hAnsiTheme="minorBidi" w:cs="David"/>
          <w:sz w:val="24"/>
          <w:szCs w:val="24"/>
          <w:rtl/>
        </w:rPr>
        <w:t>יש לציין שהיו</w:t>
      </w:r>
      <w:r w:rsidR="00DE7B6D" w:rsidRPr="00395020">
        <w:rPr>
          <w:rFonts w:asciiTheme="minorBidi" w:hAnsiTheme="minorBidi" w:cs="David"/>
          <w:sz w:val="24"/>
          <w:szCs w:val="24"/>
          <w:rtl/>
        </w:rPr>
        <w:t xml:space="preserve"> פוסקים שהתבטאו בחריפות כנגד מנהג זה שמיוחס לרבי נפתלי מרופשיץ</w:t>
      </w:r>
      <w:r w:rsidR="00DE7B6D" w:rsidRPr="00395020">
        <w:rPr>
          <w:rStyle w:val="a9"/>
          <w:rFonts w:asciiTheme="minorBidi" w:hAnsiTheme="minorBidi" w:cs="David"/>
          <w:sz w:val="24"/>
          <w:szCs w:val="24"/>
          <w:rtl/>
        </w:rPr>
        <w:footnoteReference w:id="135"/>
      </w:r>
      <w:r w:rsidR="00C6284C" w:rsidRPr="00395020">
        <w:rPr>
          <w:rFonts w:asciiTheme="minorBidi" w:hAnsiTheme="minorBidi" w:cs="David"/>
          <w:sz w:val="24"/>
          <w:szCs w:val="24"/>
          <w:rtl/>
        </w:rPr>
        <w:t xml:space="preserve"> </w:t>
      </w:r>
      <w:r w:rsidR="00DE7B6D" w:rsidRPr="00395020">
        <w:rPr>
          <w:rFonts w:asciiTheme="minorBidi" w:hAnsiTheme="minorBidi" w:cs="David"/>
          <w:sz w:val="24"/>
          <w:szCs w:val="24"/>
          <w:rtl/>
        </w:rPr>
        <w:t>וטענו שגם בזמן הש"ס של</w:t>
      </w:r>
      <w:r w:rsidR="001F281E">
        <w:rPr>
          <w:rFonts w:asciiTheme="minorBidi" w:hAnsiTheme="minorBidi" w:cs="David"/>
          <w:sz w:val="24"/>
          <w:szCs w:val="24"/>
          <w:rtl/>
        </w:rPr>
        <w:t>א היו מברכין אלא הראשון והאחרון</w:t>
      </w:r>
      <w:r w:rsidR="00DE7B6D" w:rsidRPr="00395020">
        <w:rPr>
          <w:rFonts w:asciiTheme="minorBidi" w:hAnsiTheme="minorBidi" w:cs="David"/>
          <w:sz w:val="24"/>
          <w:szCs w:val="24"/>
          <w:rtl/>
        </w:rPr>
        <w:t>,</w:t>
      </w:r>
      <w:r w:rsidR="001F281E">
        <w:rPr>
          <w:rFonts w:asciiTheme="minorBidi" w:hAnsiTheme="minorBidi" w:cs="David" w:hint="cs"/>
          <w:sz w:val="24"/>
          <w:szCs w:val="24"/>
          <w:rtl/>
        </w:rPr>
        <w:t xml:space="preserve"> </w:t>
      </w:r>
      <w:r w:rsidR="00DE7B6D" w:rsidRPr="00395020">
        <w:rPr>
          <w:rFonts w:asciiTheme="minorBidi" w:hAnsiTheme="minorBidi" w:cs="David"/>
          <w:sz w:val="24"/>
          <w:szCs w:val="24"/>
          <w:rtl/>
        </w:rPr>
        <w:t>מ"מ על הקללות היו מברכין.</w:t>
      </w:r>
      <w:r w:rsidR="00DE7B6D" w:rsidRPr="00395020">
        <w:rPr>
          <w:rStyle w:val="a9"/>
          <w:rFonts w:asciiTheme="minorBidi" w:hAnsiTheme="minorBidi" w:cs="David"/>
          <w:sz w:val="24"/>
          <w:szCs w:val="24"/>
        </w:rPr>
        <w:footnoteReference w:id="136"/>
      </w:r>
      <w:r w:rsidR="00CA787D" w:rsidRPr="00CA787D">
        <w:rPr>
          <w:rFonts w:ascii="Arial" w:hAnsi="Arial" w:cs="David"/>
          <w:rtl/>
        </w:rPr>
        <w:t xml:space="preserve"> </w:t>
      </w:r>
    </w:p>
    <w:p w:rsidR="00DE7B6D" w:rsidRPr="00395020" w:rsidRDefault="00DE7B6D" w:rsidP="004B0A38">
      <w:pPr>
        <w:spacing w:line="480" w:lineRule="auto"/>
        <w:jc w:val="both"/>
        <w:rPr>
          <w:rFonts w:asciiTheme="minorBidi" w:hAnsiTheme="minorBidi" w:cs="David"/>
          <w:sz w:val="24"/>
          <w:szCs w:val="24"/>
        </w:rPr>
      </w:pPr>
    </w:p>
    <w:p w:rsidR="00DE7B6D" w:rsidRPr="00395020" w:rsidRDefault="00DE7B6D"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יש מקומות שהעולה בפרשה שלפני התוכחה מסיים לפני הקללות</w:t>
      </w:r>
      <w:r w:rsidR="001F281E">
        <w:rPr>
          <w:rFonts w:asciiTheme="minorBidi" w:hAnsiTheme="minorBidi" w:cs="David" w:hint="cs"/>
          <w:sz w:val="24"/>
          <w:szCs w:val="24"/>
          <w:rtl/>
        </w:rPr>
        <w:t>,</w:t>
      </w:r>
      <w:r w:rsidR="001F281E">
        <w:rPr>
          <w:rFonts w:asciiTheme="minorBidi" w:hAnsiTheme="minorBidi" w:cs="David"/>
          <w:sz w:val="24"/>
          <w:szCs w:val="24"/>
          <w:rtl/>
        </w:rPr>
        <w:t xml:space="preserve"> ומברך לאחריה</w:t>
      </w:r>
      <w:r w:rsidR="001F281E">
        <w:rPr>
          <w:rFonts w:asciiTheme="minorBidi" w:hAnsiTheme="minorBidi" w:cs="David" w:hint="cs"/>
          <w:sz w:val="24"/>
          <w:szCs w:val="24"/>
          <w:rtl/>
        </w:rPr>
        <w:t xml:space="preserve">. </w:t>
      </w:r>
      <w:r w:rsidRPr="00395020">
        <w:rPr>
          <w:rFonts w:asciiTheme="minorBidi" w:hAnsiTheme="minorBidi" w:cs="David"/>
          <w:sz w:val="24"/>
          <w:szCs w:val="24"/>
          <w:rtl/>
        </w:rPr>
        <w:t>ואחרי זה קורא הקללות בלא שום ברכה לפניהן ולאחריהן,</w:t>
      </w:r>
      <w:r w:rsidR="00C17474" w:rsidRPr="00395020">
        <w:rPr>
          <w:rFonts w:asciiTheme="minorBidi" w:hAnsiTheme="minorBidi" w:cs="David"/>
          <w:sz w:val="24"/>
          <w:szCs w:val="24"/>
          <w:rtl/>
        </w:rPr>
        <w:t xml:space="preserve"> </w:t>
      </w:r>
      <w:r w:rsidRPr="00395020">
        <w:rPr>
          <w:rFonts w:asciiTheme="minorBidi" w:hAnsiTheme="minorBidi" w:cs="David"/>
          <w:sz w:val="24"/>
          <w:szCs w:val="24"/>
          <w:rtl/>
        </w:rPr>
        <w:t>ויש מקומות שבעל הקורא עולה לפרשת התוכחה.</w:t>
      </w:r>
      <w:r w:rsidRPr="00395020">
        <w:rPr>
          <w:rStyle w:val="a9"/>
          <w:rFonts w:asciiTheme="minorBidi" w:hAnsiTheme="minorBidi" w:cs="David"/>
          <w:sz w:val="24"/>
          <w:szCs w:val="24"/>
          <w:rtl/>
        </w:rPr>
        <w:footnoteReference w:id="137"/>
      </w:r>
    </w:p>
    <w:p w:rsidR="00C6284C" w:rsidRPr="00395020" w:rsidRDefault="00DE7B6D" w:rsidP="00395020">
      <w:pPr>
        <w:spacing w:line="480" w:lineRule="auto"/>
        <w:jc w:val="both"/>
        <w:rPr>
          <w:rFonts w:asciiTheme="minorBidi" w:hAnsiTheme="minorBidi" w:cs="David"/>
          <w:sz w:val="24"/>
          <w:szCs w:val="24"/>
          <w:rtl/>
        </w:rPr>
      </w:pPr>
      <w:r w:rsidRPr="00395020">
        <w:rPr>
          <w:rFonts w:asciiTheme="minorBidi" w:hAnsiTheme="minorBidi" w:cs="David"/>
          <w:sz w:val="24"/>
          <w:szCs w:val="24"/>
          <w:rtl/>
        </w:rPr>
        <w:t>ועל כן</w:t>
      </w:r>
      <w:r w:rsidR="00C17474" w:rsidRPr="00395020">
        <w:rPr>
          <w:rFonts w:asciiTheme="minorBidi" w:hAnsiTheme="minorBidi" w:cs="David"/>
          <w:sz w:val="24"/>
          <w:szCs w:val="24"/>
          <w:rtl/>
        </w:rPr>
        <w:t>,</w:t>
      </w:r>
      <w:r w:rsidR="001F281E">
        <w:rPr>
          <w:rFonts w:asciiTheme="minorBidi" w:hAnsiTheme="minorBidi" w:cs="David" w:hint="cs"/>
          <w:sz w:val="24"/>
          <w:szCs w:val="24"/>
          <w:rtl/>
        </w:rPr>
        <w:t xml:space="preserve"> </w:t>
      </w:r>
      <w:r w:rsidRPr="00395020">
        <w:rPr>
          <w:rFonts w:asciiTheme="minorBidi" w:hAnsiTheme="minorBidi" w:cs="David"/>
          <w:sz w:val="24"/>
          <w:szCs w:val="24"/>
          <w:rtl/>
        </w:rPr>
        <w:t>אלה שנהגו שחכם הקהל קורא תוכחות שבתורת כהנים ושבמשנה תורה שאין ראוי להוכיח אלא הגדול שבהם</w:t>
      </w:r>
      <w:r w:rsidRPr="00395020">
        <w:rPr>
          <w:rStyle w:val="a9"/>
          <w:rFonts w:asciiTheme="minorBidi" w:hAnsiTheme="minorBidi" w:cs="David"/>
          <w:sz w:val="24"/>
          <w:szCs w:val="24"/>
        </w:rPr>
        <w:footnoteReference w:id="138"/>
      </w:r>
      <w:r w:rsidR="009A1889">
        <w:rPr>
          <w:rFonts w:asciiTheme="minorBidi" w:hAnsiTheme="minorBidi" w:cs="David" w:hint="cs"/>
          <w:sz w:val="24"/>
          <w:szCs w:val="24"/>
          <w:rtl/>
        </w:rPr>
        <w:t>.</w:t>
      </w:r>
      <w:r w:rsidR="001F281E">
        <w:rPr>
          <w:rFonts w:asciiTheme="minorBidi" w:hAnsiTheme="minorBidi" w:cs="David" w:hint="cs"/>
          <w:sz w:val="24"/>
          <w:szCs w:val="24"/>
          <w:rtl/>
        </w:rPr>
        <w:t xml:space="preserve"> </w:t>
      </w:r>
      <w:r w:rsidRPr="00395020">
        <w:rPr>
          <w:rFonts w:asciiTheme="minorBidi" w:hAnsiTheme="minorBidi" w:cs="David"/>
          <w:sz w:val="24"/>
          <w:szCs w:val="24"/>
          <w:rtl/>
        </w:rPr>
        <w:t>לעומת זאת ספר חסידים פוסק</w:t>
      </w:r>
      <w:r w:rsidR="009A1889">
        <w:rPr>
          <w:rFonts w:asciiTheme="minorBidi" w:hAnsiTheme="minorBidi" w:cs="David"/>
          <w:sz w:val="24"/>
          <w:szCs w:val="24"/>
          <w:rtl/>
        </w:rPr>
        <w:t xml:space="preserve"> שאין לקרוא חכם לתוכחות ולקללות</w:t>
      </w:r>
      <w:r w:rsidRPr="00395020">
        <w:rPr>
          <w:rFonts w:asciiTheme="minorBidi" w:hAnsiTheme="minorBidi" w:cs="David"/>
          <w:sz w:val="24"/>
          <w:szCs w:val="24"/>
          <w:rtl/>
        </w:rPr>
        <w:t>,</w:t>
      </w:r>
      <w:r w:rsidR="004F16E1">
        <w:rPr>
          <w:rFonts w:asciiTheme="minorBidi" w:hAnsiTheme="minorBidi" w:cs="David" w:hint="cs"/>
          <w:sz w:val="24"/>
          <w:szCs w:val="24"/>
          <w:rtl/>
        </w:rPr>
        <w:t xml:space="preserve"> </w:t>
      </w:r>
      <w:r w:rsidRPr="00395020">
        <w:rPr>
          <w:rFonts w:asciiTheme="minorBidi" w:hAnsiTheme="minorBidi" w:cs="David"/>
          <w:sz w:val="24"/>
          <w:szCs w:val="24"/>
          <w:rtl/>
        </w:rPr>
        <w:t>משום דקי"ל קללת חכם אפילו על חינם היא באה.ומ</w:t>
      </w:r>
      <w:r w:rsidR="009A1889">
        <w:rPr>
          <w:rFonts w:asciiTheme="minorBidi" w:hAnsiTheme="minorBidi" w:cs="David"/>
          <w:sz w:val="24"/>
          <w:szCs w:val="24"/>
          <w:rtl/>
        </w:rPr>
        <w:t>שום כך חיפשו כל מיני אלטרנטיבות,</w:t>
      </w:r>
      <w:r w:rsidR="004F16E1">
        <w:rPr>
          <w:rFonts w:asciiTheme="minorBidi" w:hAnsiTheme="minorBidi" w:cs="David" w:hint="cs"/>
          <w:sz w:val="24"/>
          <w:szCs w:val="24"/>
          <w:rtl/>
        </w:rPr>
        <w:t xml:space="preserve"> </w:t>
      </w:r>
      <w:r w:rsidR="009A1889">
        <w:rPr>
          <w:rFonts w:asciiTheme="minorBidi" w:hAnsiTheme="minorBidi" w:cs="David"/>
          <w:sz w:val="24"/>
          <w:szCs w:val="24"/>
          <w:rtl/>
        </w:rPr>
        <w:t>העני,</w:t>
      </w:r>
      <w:r w:rsidR="004F16E1">
        <w:rPr>
          <w:rFonts w:asciiTheme="minorBidi" w:hAnsiTheme="minorBidi" w:cs="David" w:hint="cs"/>
          <w:sz w:val="24"/>
          <w:szCs w:val="24"/>
          <w:rtl/>
        </w:rPr>
        <w:t xml:space="preserve"> </w:t>
      </w:r>
      <w:r w:rsidR="009A1889">
        <w:rPr>
          <w:rFonts w:asciiTheme="minorBidi" w:hAnsiTheme="minorBidi" w:cs="David"/>
          <w:sz w:val="24"/>
          <w:szCs w:val="24"/>
          <w:rtl/>
        </w:rPr>
        <w:t xml:space="preserve">השמש </w:t>
      </w:r>
      <w:r w:rsidR="009A1889">
        <w:rPr>
          <w:rFonts w:asciiTheme="minorBidi" w:hAnsiTheme="minorBidi" w:cs="David" w:hint="cs"/>
          <w:sz w:val="24"/>
          <w:szCs w:val="24"/>
          <w:rtl/>
        </w:rPr>
        <w:t xml:space="preserve">או </w:t>
      </w:r>
      <w:r w:rsidRPr="00395020">
        <w:rPr>
          <w:rFonts w:asciiTheme="minorBidi" w:hAnsiTheme="minorBidi" w:cs="David"/>
          <w:sz w:val="24"/>
          <w:szCs w:val="24"/>
          <w:rtl/>
        </w:rPr>
        <w:t>בעל הקורא.</w:t>
      </w:r>
      <w:r w:rsidRPr="00395020">
        <w:rPr>
          <w:rStyle w:val="a9"/>
          <w:rFonts w:asciiTheme="minorBidi" w:hAnsiTheme="minorBidi" w:cs="David"/>
          <w:sz w:val="24"/>
          <w:szCs w:val="24"/>
        </w:rPr>
        <w:footnoteReference w:id="139"/>
      </w:r>
      <w:r w:rsidRPr="00395020">
        <w:rPr>
          <w:rFonts w:asciiTheme="minorBidi" w:hAnsiTheme="minorBidi" w:cs="David"/>
          <w:sz w:val="24"/>
          <w:szCs w:val="24"/>
          <w:rtl/>
        </w:rPr>
        <w:t xml:space="preserve"> </w:t>
      </w:r>
    </w:p>
    <w:p w:rsidR="00AB131C" w:rsidRPr="00CA787D" w:rsidRDefault="00DE7B6D" w:rsidP="00CA787D">
      <w:pPr>
        <w:spacing w:line="480" w:lineRule="auto"/>
        <w:jc w:val="both"/>
        <w:rPr>
          <w:rFonts w:asciiTheme="minorBidi" w:hAnsiTheme="minorBidi" w:cs="David"/>
          <w:sz w:val="24"/>
          <w:szCs w:val="24"/>
          <w:rtl/>
        </w:rPr>
      </w:pPr>
      <w:r w:rsidRPr="00395020">
        <w:rPr>
          <w:rFonts w:asciiTheme="minorBidi" w:hAnsiTheme="minorBidi" w:cs="David"/>
          <w:sz w:val="24"/>
          <w:szCs w:val="24"/>
          <w:rtl/>
        </w:rPr>
        <w:t>כאמו</w:t>
      </w:r>
      <w:r w:rsidR="009A1889">
        <w:rPr>
          <w:rFonts w:asciiTheme="minorBidi" w:hAnsiTheme="minorBidi" w:cs="David"/>
          <w:sz w:val="24"/>
          <w:szCs w:val="24"/>
          <w:rtl/>
        </w:rPr>
        <w:t>ר</w:t>
      </w:r>
      <w:r w:rsidR="009A1889">
        <w:rPr>
          <w:rFonts w:asciiTheme="minorBidi" w:hAnsiTheme="minorBidi" w:cs="David" w:hint="cs"/>
          <w:sz w:val="24"/>
          <w:szCs w:val="24"/>
          <w:rtl/>
        </w:rPr>
        <w:t xml:space="preserve"> </w:t>
      </w:r>
      <w:r w:rsidR="00D920A6">
        <w:rPr>
          <w:rFonts w:asciiTheme="minorBidi" w:hAnsiTheme="minorBidi" w:cs="David"/>
          <w:sz w:val="24"/>
          <w:szCs w:val="24"/>
          <w:rtl/>
        </w:rPr>
        <w:t>לעיל</w:t>
      </w:r>
      <w:r w:rsidR="00D920A6">
        <w:rPr>
          <w:rFonts w:asciiTheme="minorBidi" w:hAnsiTheme="minorBidi" w:cs="David" w:hint="cs"/>
          <w:sz w:val="24"/>
          <w:szCs w:val="24"/>
          <w:rtl/>
        </w:rPr>
        <w:t>,</w:t>
      </w:r>
      <w:r w:rsidRPr="00395020">
        <w:rPr>
          <w:rFonts w:asciiTheme="minorBidi" w:hAnsiTheme="minorBidi" w:cs="David"/>
          <w:sz w:val="24"/>
          <w:szCs w:val="24"/>
          <w:rtl/>
        </w:rPr>
        <w:t xml:space="preserve"> העובדה שחז"ל החשיבו פרשיות מ</w:t>
      </w:r>
      <w:r w:rsidR="00D920A6">
        <w:rPr>
          <w:rFonts w:asciiTheme="minorBidi" w:hAnsiTheme="minorBidi" w:cs="David"/>
          <w:sz w:val="24"/>
          <w:szCs w:val="24"/>
          <w:rtl/>
        </w:rPr>
        <w:t>סוימות בתורה למיוחדות בגלל תוכנן</w:t>
      </w:r>
      <w:r w:rsidR="00C6284C" w:rsidRPr="00395020">
        <w:rPr>
          <w:rFonts w:asciiTheme="minorBidi" w:hAnsiTheme="minorBidi" w:cs="David"/>
          <w:sz w:val="24"/>
          <w:szCs w:val="24"/>
          <w:rtl/>
        </w:rPr>
        <w:t xml:space="preserve">, פתחה פתח לכך </w:t>
      </w:r>
      <w:r w:rsidRPr="00395020">
        <w:rPr>
          <w:rFonts w:asciiTheme="minorBidi" w:hAnsiTheme="minorBidi" w:cs="David"/>
          <w:sz w:val="24"/>
          <w:szCs w:val="24"/>
          <w:rtl/>
        </w:rPr>
        <w:t>שבמשך הדורות נוספו פרשיות שההתייחסות אליהן בתודעת המתפללים דומה מאד להתייחסות של הצבו</w:t>
      </w:r>
      <w:r w:rsidR="004F16E1">
        <w:rPr>
          <w:rFonts w:asciiTheme="minorBidi" w:hAnsiTheme="minorBidi" w:cs="David"/>
          <w:sz w:val="24"/>
          <w:szCs w:val="24"/>
          <w:rtl/>
        </w:rPr>
        <w:t>ר לשירות ועשרת הדברות מחד גיסא</w:t>
      </w:r>
      <w:r w:rsidR="004F16E1">
        <w:rPr>
          <w:rFonts w:asciiTheme="minorBidi" w:hAnsiTheme="minorBidi" w:cs="David" w:hint="cs"/>
          <w:sz w:val="24"/>
          <w:szCs w:val="24"/>
          <w:rtl/>
        </w:rPr>
        <w:t xml:space="preserve">, </w:t>
      </w:r>
      <w:r w:rsidRPr="00395020">
        <w:rPr>
          <w:rFonts w:asciiTheme="minorBidi" w:hAnsiTheme="minorBidi" w:cs="David"/>
          <w:sz w:val="24"/>
          <w:szCs w:val="24"/>
          <w:rtl/>
        </w:rPr>
        <w:t>ומאידך גיסא ישנן פרשיות שההתייחסות אליהן דומה להתייחסות של הצבור לקריאת התוכחה וזאת בעיקר בהקשר למנהגים הקשורים לסממנים החיצוניים שנוהגים בקריאות הללו .</w:t>
      </w:r>
      <w:r w:rsidRPr="00395020">
        <w:rPr>
          <w:rStyle w:val="a9"/>
          <w:rFonts w:asciiTheme="minorBidi" w:hAnsiTheme="minorBidi" w:cs="David"/>
          <w:sz w:val="24"/>
          <w:szCs w:val="24"/>
        </w:rPr>
        <w:footnoteReference w:id="140"/>
      </w:r>
      <w:bookmarkStart w:id="43" w:name="_Toc305326148"/>
      <w:bookmarkStart w:id="44" w:name="_Toc319217453"/>
    </w:p>
    <w:p w:rsidR="00AB131C" w:rsidRDefault="00AB131C" w:rsidP="00395020">
      <w:pPr>
        <w:pStyle w:val="1"/>
        <w:spacing w:line="480" w:lineRule="auto"/>
        <w:rPr>
          <w:rFonts w:asciiTheme="minorBidi" w:hAnsiTheme="minorBidi"/>
          <w:sz w:val="24"/>
          <w:szCs w:val="24"/>
          <w:u w:val="none"/>
          <w:rtl/>
        </w:rPr>
      </w:pPr>
    </w:p>
    <w:p w:rsidR="00F37B4E" w:rsidRPr="008510A8" w:rsidRDefault="00F37B4E" w:rsidP="00395020">
      <w:pPr>
        <w:pStyle w:val="1"/>
        <w:spacing w:line="480" w:lineRule="auto"/>
        <w:rPr>
          <w:rFonts w:asciiTheme="minorBidi" w:hAnsiTheme="minorBidi"/>
          <w:sz w:val="24"/>
          <w:szCs w:val="24"/>
          <w:u w:val="none"/>
          <w:rtl/>
        </w:rPr>
      </w:pPr>
      <w:r w:rsidRPr="008510A8">
        <w:rPr>
          <w:rFonts w:asciiTheme="minorBidi" w:hAnsiTheme="minorBidi"/>
          <w:sz w:val="24"/>
          <w:szCs w:val="24"/>
          <w:u w:val="none"/>
          <w:rtl/>
        </w:rPr>
        <w:t>עיתוי הקריאה</w:t>
      </w:r>
      <w:bookmarkEnd w:id="43"/>
      <w:bookmarkEnd w:id="44"/>
    </w:p>
    <w:p w:rsidR="006E3F0B" w:rsidRDefault="002B0E85" w:rsidP="006E3F0B">
      <w:pPr>
        <w:spacing w:line="480" w:lineRule="auto"/>
        <w:jc w:val="both"/>
        <w:rPr>
          <w:rFonts w:asciiTheme="minorBidi" w:hAnsiTheme="minorBidi" w:cs="David"/>
          <w:i/>
          <w:iCs/>
          <w:sz w:val="24"/>
          <w:szCs w:val="24"/>
          <w:rtl/>
        </w:rPr>
      </w:pPr>
      <w:r w:rsidRPr="006E3F0B">
        <w:rPr>
          <w:rFonts w:asciiTheme="minorBidi" w:hAnsiTheme="minorBidi" w:cs="David" w:hint="cs"/>
          <w:i/>
          <w:iCs/>
          <w:sz w:val="24"/>
          <w:szCs w:val="24"/>
          <w:u w:val="single"/>
          <w:rtl/>
        </w:rPr>
        <w:t>"</w:t>
      </w:r>
      <w:r w:rsidR="00F37B4E" w:rsidRPr="006E3F0B">
        <w:rPr>
          <w:rFonts w:asciiTheme="minorBidi" w:hAnsiTheme="minorBidi" w:cs="David"/>
          <w:i/>
          <w:iCs/>
          <w:sz w:val="24"/>
          <w:szCs w:val="24"/>
          <w:u w:val="single"/>
          <w:rtl/>
        </w:rPr>
        <w:t>קוראים בכל מועד ענינו</w:t>
      </w:r>
      <w:r w:rsidR="00F37B4E" w:rsidRPr="006E3F0B">
        <w:rPr>
          <w:rFonts w:asciiTheme="minorBidi" w:hAnsiTheme="minorBidi" w:cs="David"/>
          <w:i/>
          <w:iCs/>
          <w:sz w:val="24"/>
          <w:szCs w:val="24"/>
          <w:rtl/>
        </w:rPr>
        <w:t>"</w:t>
      </w:r>
      <w:r w:rsidR="006E3F0B">
        <w:rPr>
          <w:rFonts w:asciiTheme="minorBidi" w:hAnsiTheme="minorBidi" w:cs="David" w:hint="cs"/>
          <w:i/>
          <w:iCs/>
          <w:sz w:val="24"/>
          <w:szCs w:val="24"/>
          <w:rtl/>
        </w:rPr>
        <w:t>:</w:t>
      </w:r>
    </w:p>
    <w:p w:rsidR="00F37B4E" w:rsidRPr="00D920A6" w:rsidRDefault="002B0E85" w:rsidP="00CF77D3">
      <w:pPr>
        <w:spacing w:line="480" w:lineRule="auto"/>
        <w:jc w:val="both"/>
        <w:rPr>
          <w:rFonts w:asciiTheme="minorBidi" w:hAnsiTheme="minorBidi" w:cs="David"/>
          <w:sz w:val="24"/>
          <w:szCs w:val="24"/>
          <w:rtl/>
        </w:rPr>
      </w:pPr>
      <w:r w:rsidRPr="006E3F0B">
        <w:rPr>
          <w:rFonts w:asciiTheme="minorBidi" w:hAnsiTheme="minorBidi" w:cs="David" w:hint="cs"/>
          <w:i/>
          <w:iCs/>
          <w:sz w:val="24"/>
          <w:szCs w:val="24"/>
          <w:rtl/>
        </w:rPr>
        <w:t>משנה מגילה ג,ד-ה-ו</w:t>
      </w:r>
      <w:r>
        <w:rPr>
          <w:rFonts w:asciiTheme="minorBidi" w:hAnsiTheme="minorBidi" w:cs="David" w:hint="cs"/>
          <w:sz w:val="24"/>
          <w:szCs w:val="24"/>
          <w:rtl/>
        </w:rPr>
        <w:t xml:space="preserve"> -...</w:t>
      </w:r>
      <w:r w:rsidR="00F37B4E" w:rsidRPr="00395020">
        <w:rPr>
          <w:rFonts w:asciiTheme="minorBidi" w:hAnsiTheme="minorBidi" w:cs="David"/>
          <w:sz w:val="24"/>
          <w:szCs w:val="24"/>
          <w:rtl/>
        </w:rPr>
        <w:t xml:space="preserve">לכל מפסיקין </w:t>
      </w:r>
      <w:r>
        <w:rPr>
          <w:rFonts w:asciiTheme="minorBidi" w:hAnsiTheme="minorBidi" w:cs="David" w:hint="cs"/>
          <w:sz w:val="24"/>
          <w:szCs w:val="24"/>
          <w:rtl/>
        </w:rPr>
        <w:t>בראשי חדשי</w:t>
      </w:r>
      <w:r w:rsidR="007D4398">
        <w:rPr>
          <w:rFonts w:asciiTheme="minorBidi" w:hAnsiTheme="minorBidi" w:cs="David" w:hint="cs"/>
          <w:sz w:val="24"/>
          <w:szCs w:val="24"/>
          <w:rtl/>
        </w:rPr>
        <w:t>ם</w:t>
      </w:r>
      <w:r>
        <w:rPr>
          <w:rFonts w:asciiTheme="minorBidi" w:hAnsiTheme="minorBidi" w:cs="David" w:hint="cs"/>
          <w:sz w:val="24"/>
          <w:szCs w:val="24"/>
          <w:rtl/>
        </w:rPr>
        <w:t>,</w:t>
      </w:r>
      <w:r w:rsidR="007D4398">
        <w:rPr>
          <w:rFonts w:asciiTheme="minorBidi" w:hAnsiTheme="minorBidi" w:cs="David" w:hint="cs"/>
          <w:sz w:val="24"/>
          <w:szCs w:val="24"/>
          <w:rtl/>
        </w:rPr>
        <w:t xml:space="preserve"> </w:t>
      </w:r>
      <w:r>
        <w:rPr>
          <w:rFonts w:asciiTheme="minorBidi" w:hAnsiTheme="minorBidi" w:cs="David" w:hint="cs"/>
          <w:sz w:val="24"/>
          <w:szCs w:val="24"/>
          <w:rtl/>
        </w:rPr>
        <w:t>בחנוכה ובפורים,</w:t>
      </w:r>
      <w:r w:rsidR="007D4398">
        <w:rPr>
          <w:rFonts w:asciiTheme="minorBidi" w:hAnsiTheme="minorBidi" w:cs="David" w:hint="cs"/>
          <w:sz w:val="24"/>
          <w:szCs w:val="24"/>
          <w:rtl/>
        </w:rPr>
        <w:t xml:space="preserve"> </w:t>
      </w:r>
      <w:r>
        <w:rPr>
          <w:rFonts w:asciiTheme="minorBidi" w:hAnsiTheme="minorBidi" w:cs="David" w:hint="cs"/>
          <w:sz w:val="24"/>
          <w:szCs w:val="24"/>
          <w:rtl/>
        </w:rPr>
        <w:t xml:space="preserve">בתעניות,ובמעמדות וביום הכפורים.בפסח קורין בפרשת מועדות...שנאמר </w:t>
      </w:r>
      <w:r w:rsidR="00F37B4E" w:rsidRPr="00395020">
        <w:rPr>
          <w:rFonts w:asciiTheme="minorBidi" w:hAnsiTheme="minorBidi" w:cs="David"/>
          <w:sz w:val="24"/>
          <w:szCs w:val="24"/>
          <w:rtl/>
        </w:rPr>
        <w:t xml:space="preserve">וידבר משה את מעדי ה' אל בני ישראל </w:t>
      </w:r>
      <w:r w:rsidR="00F37B4E" w:rsidRPr="00395020">
        <w:rPr>
          <w:rFonts w:asciiTheme="minorBidi" w:hAnsiTheme="minorBidi" w:cs="David"/>
          <w:sz w:val="24"/>
          <w:szCs w:val="24"/>
        </w:rPr>
        <w:t>–</w:t>
      </w:r>
      <w:r w:rsidR="00F37B4E" w:rsidRPr="00395020">
        <w:rPr>
          <w:rFonts w:asciiTheme="minorBidi" w:hAnsiTheme="minorBidi" w:cs="David"/>
          <w:sz w:val="24"/>
          <w:szCs w:val="24"/>
          <w:rtl/>
        </w:rPr>
        <w:t xml:space="preserve"> מצו</w:t>
      </w:r>
      <w:r w:rsidR="007D4398">
        <w:rPr>
          <w:rFonts w:asciiTheme="minorBidi" w:hAnsiTheme="minorBidi" w:cs="David"/>
          <w:sz w:val="24"/>
          <w:szCs w:val="24"/>
          <w:rtl/>
        </w:rPr>
        <w:t>תן שיהו קורין כל אחד ואחד בזמנו</w:t>
      </w:r>
      <w:r>
        <w:rPr>
          <w:rFonts w:asciiTheme="minorBidi" w:hAnsiTheme="minorBidi" w:cs="David" w:hint="cs"/>
          <w:sz w:val="24"/>
          <w:szCs w:val="24"/>
          <w:rtl/>
        </w:rPr>
        <w:t>.</w:t>
      </w:r>
      <w:r w:rsidR="00CF77D3" w:rsidRPr="00CF77D3">
        <w:rPr>
          <w:rFonts w:asciiTheme="minorBidi" w:hAnsiTheme="minorBidi" w:cs="David" w:hint="cs"/>
          <w:sz w:val="24"/>
          <w:szCs w:val="24"/>
          <w:rtl/>
        </w:rPr>
        <w:t xml:space="preserve"> </w:t>
      </w:r>
      <w:r w:rsidR="00CF77D3">
        <w:rPr>
          <w:rFonts w:asciiTheme="minorBidi" w:hAnsiTheme="minorBidi" w:cs="David" w:hint="cs"/>
          <w:sz w:val="24"/>
          <w:szCs w:val="24"/>
          <w:rtl/>
        </w:rPr>
        <w:t>באופן טבעי יש רצון אצל חלק מה</w:t>
      </w:r>
      <w:r w:rsidR="004F16E1">
        <w:rPr>
          <w:rFonts w:asciiTheme="minorBidi" w:hAnsiTheme="minorBidi" w:cs="David" w:hint="cs"/>
          <w:sz w:val="24"/>
          <w:szCs w:val="24"/>
          <w:rtl/>
        </w:rPr>
        <w:t>מתפללים לעלות לתורה דווקא בחגים</w:t>
      </w:r>
      <w:r w:rsidR="00CF77D3">
        <w:rPr>
          <w:rFonts w:asciiTheme="minorBidi" w:hAnsiTheme="minorBidi" w:cs="David" w:hint="cs"/>
          <w:sz w:val="24"/>
          <w:szCs w:val="24"/>
          <w:rtl/>
        </w:rPr>
        <w:t>.</w:t>
      </w:r>
      <w:r w:rsidR="004F16E1">
        <w:rPr>
          <w:rFonts w:asciiTheme="minorBidi" w:hAnsiTheme="minorBidi" w:cs="David" w:hint="cs"/>
          <w:sz w:val="24"/>
          <w:szCs w:val="24"/>
          <w:rtl/>
        </w:rPr>
        <w:t xml:space="preserve"> </w:t>
      </w:r>
      <w:r w:rsidR="00CF77D3">
        <w:rPr>
          <w:rFonts w:asciiTheme="minorBidi" w:hAnsiTheme="minorBidi" w:cs="David" w:hint="cs"/>
          <w:sz w:val="24"/>
          <w:szCs w:val="24"/>
          <w:rtl/>
        </w:rPr>
        <w:t>התחו</w:t>
      </w:r>
      <w:r w:rsidR="000F1887">
        <w:rPr>
          <w:rFonts w:asciiTheme="minorBidi" w:hAnsiTheme="minorBidi" w:cs="David" w:hint="cs"/>
          <w:sz w:val="24"/>
          <w:szCs w:val="24"/>
          <w:rtl/>
        </w:rPr>
        <w:t xml:space="preserve">שה היא שונה מאשר ביום חול רגיל  או </w:t>
      </w:r>
      <w:r w:rsidR="00CF77D3">
        <w:rPr>
          <w:rFonts w:asciiTheme="minorBidi" w:hAnsiTheme="minorBidi" w:cs="David" w:hint="cs"/>
          <w:sz w:val="24"/>
          <w:szCs w:val="24"/>
          <w:rtl/>
        </w:rPr>
        <w:t xml:space="preserve">בשבת . </w:t>
      </w:r>
      <w:r w:rsidR="00F37B4E" w:rsidRPr="00395020">
        <w:rPr>
          <w:rStyle w:val="a9"/>
          <w:rFonts w:asciiTheme="minorBidi" w:hAnsiTheme="minorBidi" w:cs="David"/>
          <w:sz w:val="24"/>
          <w:szCs w:val="24"/>
          <w:rtl/>
        </w:rPr>
        <w:footnoteReference w:id="141"/>
      </w:r>
      <w:r w:rsidR="00D920A6">
        <w:rPr>
          <w:rFonts w:asciiTheme="minorBidi" w:hAnsiTheme="minorBidi" w:cs="David" w:hint="cs"/>
          <w:sz w:val="24"/>
          <w:szCs w:val="24"/>
          <w:rtl/>
        </w:rPr>
        <w:t xml:space="preserve"> </w:t>
      </w:r>
    </w:p>
    <w:p w:rsidR="00001DC2" w:rsidRDefault="00001DC2" w:rsidP="00395020">
      <w:pPr>
        <w:pStyle w:val="1"/>
        <w:spacing w:line="480" w:lineRule="auto"/>
        <w:rPr>
          <w:rFonts w:asciiTheme="minorBidi" w:hAnsiTheme="minorBidi"/>
          <w:sz w:val="24"/>
          <w:szCs w:val="24"/>
          <w:u w:val="none"/>
          <w:rtl/>
        </w:rPr>
      </w:pPr>
      <w:bookmarkStart w:id="45" w:name="_Toc305326149"/>
      <w:bookmarkStart w:id="46" w:name="_Toc319217454"/>
    </w:p>
    <w:p w:rsidR="00001DC2" w:rsidRDefault="00001DC2" w:rsidP="00395020">
      <w:pPr>
        <w:pStyle w:val="1"/>
        <w:spacing w:line="480" w:lineRule="auto"/>
        <w:rPr>
          <w:rFonts w:asciiTheme="minorBidi" w:hAnsiTheme="minorBidi"/>
          <w:sz w:val="24"/>
          <w:szCs w:val="24"/>
          <w:u w:val="none"/>
          <w:rtl/>
        </w:rPr>
      </w:pPr>
    </w:p>
    <w:p w:rsidR="002F7F2F" w:rsidRPr="008510A8" w:rsidRDefault="002F7F2F" w:rsidP="00395020">
      <w:pPr>
        <w:pStyle w:val="1"/>
        <w:spacing w:line="480" w:lineRule="auto"/>
        <w:rPr>
          <w:rFonts w:asciiTheme="minorBidi" w:hAnsiTheme="minorBidi"/>
          <w:sz w:val="24"/>
          <w:szCs w:val="24"/>
          <w:u w:val="none"/>
          <w:rtl/>
        </w:rPr>
      </w:pPr>
      <w:r w:rsidRPr="008510A8">
        <w:rPr>
          <w:rFonts w:asciiTheme="minorBidi" w:hAnsiTheme="minorBidi"/>
          <w:sz w:val="24"/>
          <w:szCs w:val="24"/>
          <w:u w:val="none"/>
          <w:rtl/>
        </w:rPr>
        <w:t>כמות הפסוקים הנקראים</w:t>
      </w:r>
      <w:bookmarkEnd w:id="45"/>
      <w:bookmarkEnd w:id="46"/>
    </w:p>
    <w:p w:rsidR="00F37B4E" w:rsidRDefault="00F37B4E" w:rsidP="00DF1BBC">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בתקופת התלמוד </w:t>
      </w:r>
      <w:r w:rsidR="000F1887">
        <w:rPr>
          <w:rFonts w:asciiTheme="minorBidi" w:hAnsiTheme="minorBidi" w:cs="David"/>
          <w:sz w:val="24"/>
          <w:szCs w:val="24"/>
          <w:rtl/>
        </w:rPr>
        <w:t>קריאת התורה היתה של עשרה פסוקים</w:t>
      </w:r>
      <w:r w:rsidRPr="00395020">
        <w:rPr>
          <w:rFonts w:asciiTheme="minorBidi" w:hAnsiTheme="minorBidi" w:cs="David"/>
          <w:sz w:val="24"/>
          <w:szCs w:val="24"/>
          <w:rtl/>
        </w:rPr>
        <w:t>,</w:t>
      </w:r>
      <w:r w:rsidR="000F1887">
        <w:rPr>
          <w:rFonts w:asciiTheme="minorBidi" w:hAnsiTheme="minorBidi" w:cs="David" w:hint="cs"/>
          <w:sz w:val="24"/>
          <w:szCs w:val="24"/>
          <w:rtl/>
        </w:rPr>
        <w:t xml:space="preserve"> </w:t>
      </w:r>
      <w:r w:rsidRPr="00395020">
        <w:rPr>
          <w:rFonts w:asciiTheme="minorBidi" w:hAnsiTheme="minorBidi" w:cs="David"/>
          <w:sz w:val="24"/>
          <w:szCs w:val="24"/>
          <w:rtl/>
        </w:rPr>
        <w:t>נשאלה השאלה מי יקרא ארבעה פסוק</w:t>
      </w:r>
      <w:r w:rsidR="007D4398">
        <w:rPr>
          <w:rFonts w:asciiTheme="minorBidi" w:hAnsiTheme="minorBidi" w:cs="David"/>
          <w:sz w:val="24"/>
          <w:szCs w:val="24"/>
          <w:rtl/>
        </w:rPr>
        <w:t>ים ובכך בעצם תיקבע העליה החשובה</w:t>
      </w:r>
      <w:r w:rsidRPr="00395020">
        <w:rPr>
          <w:rFonts w:asciiTheme="minorBidi" w:hAnsiTheme="minorBidi" w:cs="David"/>
          <w:sz w:val="24"/>
          <w:szCs w:val="24"/>
          <w:rtl/>
        </w:rPr>
        <w:t>,</w:t>
      </w:r>
      <w:r w:rsidR="007D4398">
        <w:rPr>
          <w:rFonts w:asciiTheme="minorBidi" w:hAnsiTheme="minorBidi" w:cs="David" w:hint="cs"/>
          <w:sz w:val="24"/>
          <w:szCs w:val="24"/>
          <w:rtl/>
        </w:rPr>
        <w:t xml:space="preserve"> </w:t>
      </w:r>
      <w:r w:rsidRPr="00395020">
        <w:rPr>
          <w:rFonts w:asciiTheme="minorBidi" w:hAnsiTheme="minorBidi" w:cs="David"/>
          <w:sz w:val="24"/>
          <w:szCs w:val="24"/>
          <w:rtl/>
        </w:rPr>
        <w:t xml:space="preserve">על כך עונה רבא </w:t>
      </w:r>
      <w:r w:rsidR="00DF1BBC">
        <w:rPr>
          <w:rFonts w:asciiTheme="minorBidi" w:hAnsiTheme="minorBidi" w:cs="David" w:hint="cs"/>
          <w:sz w:val="24"/>
          <w:szCs w:val="24"/>
          <w:rtl/>
        </w:rPr>
        <w:t>בגמרא, בבלי,</w:t>
      </w:r>
      <w:r w:rsidRPr="00395020">
        <w:rPr>
          <w:rFonts w:asciiTheme="minorBidi" w:hAnsiTheme="minorBidi" w:cs="David"/>
          <w:sz w:val="24"/>
          <w:szCs w:val="24"/>
          <w:rtl/>
        </w:rPr>
        <w:t xml:space="preserve">  מגילה כא ב. ראשון ש</w:t>
      </w:r>
      <w:r w:rsidR="00DF1BBC">
        <w:rPr>
          <w:rFonts w:asciiTheme="minorBidi" w:hAnsiTheme="minorBidi" w:cs="David"/>
          <w:sz w:val="24"/>
          <w:szCs w:val="24"/>
          <w:rtl/>
        </w:rPr>
        <w:t>קרא ד' משובח ,שני שקרא ד' משובח</w:t>
      </w:r>
      <w:r w:rsidRPr="00395020">
        <w:rPr>
          <w:rFonts w:asciiTheme="minorBidi" w:hAnsiTheme="minorBidi" w:cs="David"/>
          <w:sz w:val="24"/>
          <w:szCs w:val="24"/>
          <w:rtl/>
        </w:rPr>
        <w:t>,</w:t>
      </w:r>
      <w:r w:rsidR="00DF1BBC">
        <w:rPr>
          <w:rFonts w:asciiTheme="minorBidi" w:hAnsiTheme="minorBidi" w:cs="David" w:hint="cs"/>
          <w:sz w:val="24"/>
          <w:szCs w:val="24"/>
          <w:rtl/>
        </w:rPr>
        <w:t xml:space="preserve"> </w:t>
      </w:r>
      <w:r w:rsidRPr="00395020">
        <w:rPr>
          <w:rFonts w:asciiTheme="minorBidi" w:hAnsiTheme="minorBidi" w:cs="David"/>
          <w:sz w:val="24"/>
          <w:szCs w:val="24"/>
          <w:rtl/>
        </w:rPr>
        <w:t>שלישי שקרא ד' משובח.</w:t>
      </w:r>
    </w:p>
    <w:p w:rsidR="00CF77D3" w:rsidRPr="00395020" w:rsidRDefault="00CF77D3" w:rsidP="00395020">
      <w:pPr>
        <w:spacing w:line="480" w:lineRule="auto"/>
        <w:jc w:val="both"/>
        <w:rPr>
          <w:rFonts w:asciiTheme="minorBidi" w:hAnsiTheme="minorBidi" w:cs="David"/>
          <w:sz w:val="24"/>
          <w:szCs w:val="24"/>
          <w:rtl/>
        </w:rPr>
      </w:pPr>
      <w:r>
        <w:rPr>
          <w:rFonts w:asciiTheme="minorBidi" w:hAnsiTheme="minorBidi" w:cs="David" w:hint="cs"/>
          <w:sz w:val="24"/>
          <w:szCs w:val="24"/>
          <w:rtl/>
        </w:rPr>
        <w:t>אמנם בזמן</w:t>
      </w:r>
      <w:r w:rsidR="000F1887">
        <w:rPr>
          <w:rFonts w:asciiTheme="minorBidi" w:hAnsiTheme="minorBidi" w:cs="David" w:hint="cs"/>
          <w:sz w:val="24"/>
          <w:szCs w:val="24"/>
          <w:rtl/>
        </w:rPr>
        <w:t xml:space="preserve"> הזה שאין העולה לתורה קורא ו</w:t>
      </w:r>
      <w:r>
        <w:rPr>
          <w:rFonts w:asciiTheme="minorBidi" w:hAnsiTheme="minorBidi" w:cs="David" w:hint="cs"/>
          <w:sz w:val="24"/>
          <w:szCs w:val="24"/>
          <w:rtl/>
        </w:rPr>
        <w:t>קרי</w:t>
      </w:r>
      <w:r w:rsidR="000F1887">
        <w:rPr>
          <w:rFonts w:asciiTheme="minorBidi" w:hAnsiTheme="minorBidi" w:cs="David" w:hint="cs"/>
          <w:sz w:val="24"/>
          <w:szCs w:val="24"/>
          <w:rtl/>
        </w:rPr>
        <w:t>את התורה מתבצעת על ידי בעל קורא</w:t>
      </w:r>
      <w:r>
        <w:rPr>
          <w:rFonts w:asciiTheme="minorBidi" w:hAnsiTheme="minorBidi" w:cs="David" w:hint="cs"/>
          <w:sz w:val="24"/>
          <w:szCs w:val="24"/>
          <w:rtl/>
        </w:rPr>
        <w:t>,</w:t>
      </w:r>
      <w:r w:rsidR="000F1887">
        <w:rPr>
          <w:rFonts w:asciiTheme="minorBidi" w:hAnsiTheme="minorBidi" w:cs="David" w:hint="cs"/>
          <w:sz w:val="24"/>
          <w:szCs w:val="24"/>
          <w:rtl/>
        </w:rPr>
        <w:t xml:space="preserve"> </w:t>
      </w:r>
      <w:r>
        <w:rPr>
          <w:rFonts w:asciiTheme="minorBidi" w:hAnsiTheme="minorBidi" w:cs="David" w:hint="cs"/>
          <w:sz w:val="24"/>
          <w:szCs w:val="24"/>
          <w:rtl/>
        </w:rPr>
        <w:t>הסיבה הזאת היא כבר לא רלוונטית.</w:t>
      </w:r>
    </w:p>
    <w:p w:rsidR="00F37B4E" w:rsidRDefault="00F37B4E" w:rsidP="00395020">
      <w:pPr>
        <w:spacing w:line="480" w:lineRule="auto"/>
        <w:jc w:val="both"/>
        <w:rPr>
          <w:rFonts w:asciiTheme="minorBidi" w:hAnsiTheme="minorBidi" w:cs="David"/>
          <w:sz w:val="24"/>
          <w:szCs w:val="24"/>
          <w:rtl/>
        </w:rPr>
      </w:pPr>
    </w:p>
    <w:p w:rsidR="00001DC2" w:rsidRDefault="00001DC2" w:rsidP="00395020">
      <w:pPr>
        <w:spacing w:line="480" w:lineRule="auto"/>
        <w:jc w:val="both"/>
        <w:rPr>
          <w:rFonts w:asciiTheme="minorBidi" w:hAnsiTheme="minorBidi" w:cs="David"/>
          <w:sz w:val="24"/>
          <w:szCs w:val="24"/>
          <w:rtl/>
        </w:rPr>
      </w:pPr>
    </w:p>
    <w:p w:rsidR="00001DC2" w:rsidRDefault="00001DC2" w:rsidP="00395020">
      <w:pPr>
        <w:spacing w:line="480" w:lineRule="auto"/>
        <w:jc w:val="both"/>
        <w:rPr>
          <w:rFonts w:asciiTheme="minorBidi" w:hAnsiTheme="minorBidi" w:cs="David"/>
          <w:sz w:val="24"/>
          <w:szCs w:val="24"/>
          <w:rtl/>
        </w:rPr>
      </w:pPr>
    </w:p>
    <w:p w:rsidR="00001DC2" w:rsidRDefault="00001DC2" w:rsidP="00395020">
      <w:pPr>
        <w:spacing w:line="480" w:lineRule="auto"/>
        <w:jc w:val="both"/>
        <w:rPr>
          <w:rFonts w:asciiTheme="minorBidi" w:hAnsiTheme="minorBidi" w:cs="David"/>
          <w:sz w:val="24"/>
          <w:szCs w:val="24"/>
          <w:rtl/>
        </w:rPr>
      </w:pPr>
    </w:p>
    <w:p w:rsidR="00001DC2" w:rsidRDefault="00001DC2" w:rsidP="00395020">
      <w:pPr>
        <w:spacing w:line="480" w:lineRule="auto"/>
        <w:jc w:val="both"/>
        <w:rPr>
          <w:rFonts w:asciiTheme="minorBidi" w:hAnsiTheme="minorBidi" w:cs="David"/>
          <w:sz w:val="24"/>
          <w:szCs w:val="24"/>
          <w:rtl/>
        </w:rPr>
      </w:pPr>
    </w:p>
    <w:p w:rsidR="00001DC2" w:rsidRDefault="00001DC2" w:rsidP="00395020">
      <w:pPr>
        <w:spacing w:line="480" w:lineRule="auto"/>
        <w:jc w:val="both"/>
        <w:rPr>
          <w:rFonts w:asciiTheme="minorBidi" w:hAnsiTheme="minorBidi" w:cs="David"/>
          <w:sz w:val="24"/>
          <w:szCs w:val="24"/>
          <w:rtl/>
        </w:rPr>
      </w:pPr>
    </w:p>
    <w:p w:rsidR="00001DC2" w:rsidRDefault="00001DC2" w:rsidP="00395020">
      <w:pPr>
        <w:spacing w:line="480" w:lineRule="auto"/>
        <w:jc w:val="both"/>
        <w:rPr>
          <w:rFonts w:asciiTheme="minorBidi" w:hAnsiTheme="minorBidi" w:cs="David"/>
          <w:sz w:val="24"/>
          <w:szCs w:val="24"/>
          <w:rtl/>
        </w:rPr>
      </w:pPr>
    </w:p>
    <w:p w:rsidR="00001DC2" w:rsidRPr="008510A8" w:rsidRDefault="00001DC2" w:rsidP="00395020">
      <w:pPr>
        <w:spacing w:line="480" w:lineRule="auto"/>
        <w:jc w:val="both"/>
        <w:rPr>
          <w:rFonts w:asciiTheme="minorBidi" w:hAnsiTheme="minorBidi" w:cs="David"/>
          <w:sz w:val="24"/>
          <w:szCs w:val="24"/>
          <w:rtl/>
        </w:rPr>
      </w:pPr>
    </w:p>
    <w:p w:rsidR="00A532BF" w:rsidRPr="00001DC2" w:rsidRDefault="00A532BF" w:rsidP="00A532BF">
      <w:pPr>
        <w:pStyle w:val="1"/>
        <w:spacing w:line="480" w:lineRule="auto"/>
        <w:rPr>
          <w:rFonts w:asciiTheme="minorBidi" w:hAnsiTheme="minorBidi"/>
          <w:sz w:val="24"/>
          <w:szCs w:val="24"/>
          <w:u w:val="none"/>
          <w:rtl/>
        </w:rPr>
      </w:pPr>
      <w:bookmarkStart w:id="47" w:name="_Toc305326150"/>
      <w:bookmarkStart w:id="48" w:name="_Toc319217455"/>
      <w:r w:rsidRPr="00001DC2">
        <w:rPr>
          <w:rFonts w:asciiTheme="minorBidi" w:hAnsiTheme="minorBidi"/>
          <w:sz w:val="24"/>
          <w:szCs w:val="24"/>
          <w:u w:val="none"/>
          <w:rtl/>
        </w:rPr>
        <w:t>החיובים</w:t>
      </w:r>
      <w:r w:rsidRPr="00001DC2">
        <w:rPr>
          <w:rStyle w:val="a9"/>
          <w:rFonts w:asciiTheme="minorBidi" w:hAnsiTheme="minorBidi"/>
          <w:sz w:val="24"/>
          <w:szCs w:val="24"/>
          <w:u w:val="none"/>
          <w:rtl/>
        </w:rPr>
        <w:footnoteReference w:id="142"/>
      </w:r>
      <w:bookmarkEnd w:id="47"/>
      <w:bookmarkEnd w:id="48"/>
      <w:r w:rsidRPr="00001DC2">
        <w:rPr>
          <w:rFonts w:asciiTheme="minorBidi" w:hAnsiTheme="minorBidi"/>
          <w:sz w:val="24"/>
          <w:szCs w:val="24"/>
          <w:u w:val="none"/>
          <w:rtl/>
        </w:rPr>
        <w:t xml:space="preserve"> </w:t>
      </w:r>
    </w:p>
    <w:p w:rsidR="00C63E60" w:rsidRPr="00395020" w:rsidRDefault="00C15E5C" w:rsidP="00DF1BBC">
      <w:pPr>
        <w:spacing w:line="480" w:lineRule="auto"/>
        <w:jc w:val="both"/>
        <w:rPr>
          <w:rFonts w:asciiTheme="minorBidi" w:hAnsiTheme="minorBidi" w:cs="David"/>
          <w:sz w:val="24"/>
          <w:szCs w:val="24"/>
          <w:rtl/>
        </w:rPr>
      </w:pPr>
      <w:r w:rsidRPr="00395020">
        <w:rPr>
          <w:rFonts w:asciiTheme="minorBidi" w:hAnsiTheme="minorBidi" w:cs="David"/>
          <w:sz w:val="24"/>
          <w:szCs w:val="24"/>
          <w:rtl/>
        </w:rPr>
        <w:t xml:space="preserve">עד כה סקרנו את הגורמים השונים לעליות שונות ומיוחדות מצד עצמן, להלן נסקור את </w:t>
      </w:r>
      <w:r w:rsidR="00DF1BBC">
        <w:rPr>
          <w:rFonts w:asciiTheme="minorBidi" w:hAnsiTheme="minorBidi" w:cs="David" w:hint="cs"/>
          <w:sz w:val="24"/>
          <w:szCs w:val="24"/>
          <w:rtl/>
        </w:rPr>
        <w:t>ה"חיובים"</w:t>
      </w:r>
      <w:r w:rsidRPr="00395020">
        <w:rPr>
          <w:rFonts w:asciiTheme="minorBidi" w:hAnsiTheme="minorBidi" w:cs="David"/>
          <w:sz w:val="24"/>
          <w:szCs w:val="24"/>
          <w:rtl/>
        </w:rPr>
        <w:t xml:space="preserve">. </w:t>
      </w:r>
      <w:r w:rsidR="00C63E60" w:rsidRPr="00395020">
        <w:rPr>
          <w:rFonts w:asciiTheme="minorBidi" w:hAnsiTheme="minorBidi" w:cs="David"/>
          <w:sz w:val="24"/>
          <w:szCs w:val="24"/>
          <w:rtl/>
        </w:rPr>
        <w:t>ה</w:t>
      </w:r>
      <w:r w:rsidRPr="00395020">
        <w:rPr>
          <w:rFonts w:asciiTheme="minorBidi" w:hAnsiTheme="minorBidi" w:cs="David"/>
          <w:sz w:val="24"/>
          <w:szCs w:val="24"/>
          <w:rtl/>
        </w:rPr>
        <w:t>"</w:t>
      </w:r>
      <w:r w:rsidR="00C63E60" w:rsidRPr="00395020">
        <w:rPr>
          <w:rFonts w:asciiTheme="minorBidi" w:hAnsiTheme="minorBidi" w:cs="David"/>
          <w:sz w:val="24"/>
          <w:szCs w:val="24"/>
          <w:rtl/>
        </w:rPr>
        <w:t>חיובים</w:t>
      </w:r>
      <w:r w:rsidRPr="00395020">
        <w:rPr>
          <w:rFonts w:asciiTheme="minorBidi" w:hAnsiTheme="minorBidi" w:cs="David"/>
          <w:sz w:val="24"/>
          <w:szCs w:val="24"/>
          <w:rtl/>
        </w:rPr>
        <w:t>"</w:t>
      </w:r>
      <w:r w:rsidR="00C63E60" w:rsidRPr="00395020">
        <w:rPr>
          <w:rFonts w:asciiTheme="minorBidi" w:hAnsiTheme="minorBidi" w:cs="David"/>
          <w:sz w:val="24"/>
          <w:szCs w:val="24"/>
          <w:rtl/>
        </w:rPr>
        <w:t xml:space="preserve"> הם אותם עולים שעל פי התקנות שהתגבשו במרוצת הדורות מחויבים לעלות לתורה.</w:t>
      </w:r>
      <w:r w:rsidRPr="00395020">
        <w:rPr>
          <w:rFonts w:asciiTheme="minorBidi" w:hAnsiTheme="minorBidi" w:cs="David"/>
          <w:sz w:val="24"/>
          <w:szCs w:val="24"/>
          <w:rtl/>
        </w:rPr>
        <w:t xml:space="preserve"> </w:t>
      </w:r>
      <w:r w:rsidR="00C63E60" w:rsidRPr="00395020">
        <w:rPr>
          <w:rFonts w:asciiTheme="minorBidi" w:hAnsiTheme="minorBidi" w:cs="David"/>
          <w:sz w:val="24"/>
          <w:szCs w:val="24"/>
          <w:rtl/>
        </w:rPr>
        <w:t>ישנה רשימה של חיובים שהגבאי מחויב לקרותם קודם לאחרים.</w:t>
      </w:r>
      <w:r w:rsidRPr="00395020">
        <w:rPr>
          <w:rFonts w:asciiTheme="minorBidi" w:hAnsiTheme="minorBidi" w:cs="David"/>
          <w:sz w:val="24"/>
          <w:szCs w:val="24"/>
          <w:rtl/>
        </w:rPr>
        <w:t xml:space="preserve"> </w:t>
      </w:r>
      <w:r w:rsidR="00C63E60" w:rsidRPr="00395020">
        <w:rPr>
          <w:rFonts w:asciiTheme="minorBidi" w:hAnsiTheme="minorBidi" w:cs="David"/>
          <w:sz w:val="24"/>
          <w:szCs w:val="24"/>
          <w:rtl/>
        </w:rPr>
        <w:t>גם במסגרת החיובים ישנם סדרי עדיפויות בנוגע לקדימויות בעליות לתורה.</w:t>
      </w:r>
      <w:r w:rsidRPr="00395020">
        <w:rPr>
          <w:rFonts w:asciiTheme="minorBidi" w:hAnsiTheme="minorBidi" w:cs="David"/>
          <w:sz w:val="24"/>
          <w:szCs w:val="24"/>
          <w:rtl/>
        </w:rPr>
        <w:t xml:space="preserve"> </w:t>
      </w:r>
      <w:r w:rsidR="00C63E60" w:rsidRPr="00395020">
        <w:rPr>
          <w:rFonts w:asciiTheme="minorBidi" w:hAnsiTheme="minorBidi" w:cs="David"/>
          <w:sz w:val="24"/>
          <w:szCs w:val="24"/>
          <w:rtl/>
        </w:rPr>
        <w:t xml:space="preserve">אם נסווג </w:t>
      </w:r>
      <w:r w:rsidRPr="00395020">
        <w:rPr>
          <w:rFonts w:asciiTheme="minorBidi" w:hAnsiTheme="minorBidi" w:cs="David"/>
          <w:sz w:val="24"/>
          <w:szCs w:val="24"/>
          <w:rtl/>
        </w:rPr>
        <w:t>את הרשימה נמצא שישנן שתי קבוצות</w:t>
      </w:r>
      <w:r w:rsidR="00C63E60" w:rsidRPr="00395020">
        <w:rPr>
          <w:rFonts w:asciiTheme="minorBidi" w:hAnsiTheme="minorBidi" w:cs="David"/>
          <w:sz w:val="24"/>
          <w:szCs w:val="24"/>
          <w:rtl/>
        </w:rPr>
        <w:t>.</w:t>
      </w:r>
      <w:r w:rsidRPr="00395020">
        <w:rPr>
          <w:rFonts w:asciiTheme="minorBidi" w:hAnsiTheme="minorBidi" w:cs="David"/>
          <w:sz w:val="24"/>
          <w:szCs w:val="24"/>
          <w:rtl/>
        </w:rPr>
        <w:t xml:space="preserve"> </w:t>
      </w:r>
      <w:r w:rsidR="00C63E60" w:rsidRPr="00395020">
        <w:rPr>
          <w:rFonts w:asciiTheme="minorBidi" w:hAnsiTheme="minorBidi" w:cs="David"/>
          <w:sz w:val="24"/>
          <w:szCs w:val="24"/>
          <w:rtl/>
        </w:rPr>
        <w:t>קבוצה אחת שייכת</w:t>
      </w:r>
      <w:r w:rsidR="00C63E60" w:rsidRPr="00395020">
        <w:rPr>
          <w:rFonts w:asciiTheme="minorBidi" w:hAnsiTheme="minorBidi" w:cs="David"/>
          <w:sz w:val="24"/>
          <w:szCs w:val="24"/>
        </w:rPr>
        <w:t xml:space="preserve"> </w:t>
      </w:r>
      <w:r w:rsidR="00C63E60" w:rsidRPr="00395020">
        <w:rPr>
          <w:rFonts w:asciiTheme="minorBidi" w:hAnsiTheme="minorBidi" w:cs="David"/>
          <w:sz w:val="24"/>
          <w:szCs w:val="24"/>
          <w:rtl/>
        </w:rPr>
        <w:t>להשפעת תורת הנסתר על</w:t>
      </w:r>
      <w:r w:rsidR="00C63E60" w:rsidRPr="00395020">
        <w:rPr>
          <w:rFonts w:asciiTheme="minorBidi" w:hAnsiTheme="minorBidi" w:cs="David"/>
          <w:sz w:val="24"/>
          <w:szCs w:val="24"/>
        </w:rPr>
        <w:t xml:space="preserve"> </w:t>
      </w:r>
      <w:r w:rsidR="00C63E60" w:rsidRPr="00395020">
        <w:rPr>
          <w:rFonts w:asciiTheme="minorBidi" w:hAnsiTheme="minorBidi" w:cs="David"/>
          <w:sz w:val="24"/>
          <w:szCs w:val="24"/>
          <w:rtl/>
        </w:rPr>
        <w:t xml:space="preserve"> מנהגי קריאת התורה</w:t>
      </w:r>
      <w:r w:rsidRPr="00395020">
        <w:rPr>
          <w:rFonts w:asciiTheme="minorBidi" w:hAnsiTheme="minorBidi" w:cs="David"/>
          <w:sz w:val="24"/>
          <w:szCs w:val="24"/>
          <w:rtl/>
        </w:rPr>
        <w:t xml:space="preserve"> כגון</w:t>
      </w:r>
      <w:r w:rsidR="00C63E60" w:rsidRPr="00395020">
        <w:rPr>
          <w:rFonts w:asciiTheme="minorBidi" w:hAnsiTheme="minorBidi" w:cs="David"/>
          <w:sz w:val="24"/>
          <w:szCs w:val="24"/>
          <w:rtl/>
        </w:rPr>
        <w:t>:</w:t>
      </w:r>
      <w:r w:rsidRPr="00395020">
        <w:rPr>
          <w:rFonts w:asciiTheme="minorBidi" w:hAnsiTheme="minorBidi" w:cs="David"/>
          <w:sz w:val="24"/>
          <w:szCs w:val="24"/>
          <w:rtl/>
        </w:rPr>
        <w:t xml:space="preserve"> </w:t>
      </w:r>
      <w:r w:rsidR="00C63E60" w:rsidRPr="00395020">
        <w:rPr>
          <w:rFonts w:asciiTheme="minorBidi" w:hAnsiTheme="minorBidi" w:cs="David"/>
          <w:sz w:val="24"/>
          <w:szCs w:val="24"/>
          <w:rtl/>
        </w:rPr>
        <w:t>עליה לתורה ביארצייט "בשבת שהוא יום שמת בו אביו או אמו" או בשבת שלפני יום השנה, כסגולת הבן לזכות את אביו המת ולהקל עליו בדי</w:t>
      </w:r>
      <w:r w:rsidRPr="00395020">
        <w:rPr>
          <w:rFonts w:asciiTheme="minorBidi" w:hAnsiTheme="minorBidi" w:cs="David"/>
          <w:sz w:val="24"/>
          <w:szCs w:val="24"/>
          <w:rtl/>
        </w:rPr>
        <w:t>ן</w:t>
      </w:r>
      <w:r w:rsidR="00C63E60" w:rsidRPr="00395020">
        <w:rPr>
          <w:rFonts w:asciiTheme="minorBidi" w:hAnsiTheme="minorBidi" w:cs="David"/>
          <w:sz w:val="24"/>
          <w:szCs w:val="24"/>
          <w:rtl/>
        </w:rPr>
        <w:t>, לעילוי נשמתו.</w:t>
      </w:r>
      <w:r w:rsidR="00C63E60" w:rsidRPr="00395020">
        <w:rPr>
          <w:rStyle w:val="a9"/>
          <w:rFonts w:asciiTheme="minorBidi" w:hAnsiTheme="minorBidi" w:cs="David"/>
          <w:sz w:val="24"/>
          <w:szCs w:val="24"/>
          <w:rtl/>
        </w:rPr>
        <w:footnoteReference w:id="143"/>
      </w:r>
    </w:p>
    <w:p w:rsidR="00C15E5C" w:rsidRPr="007D1EF0" w:rsidRDefault="00C63E60" w:rsidP="00DF1BBC">
      <w:pPr>
        <w:spacing w:line="480" w:lineRule="auto"/>
        <w:rPr>
          <w:rStyle w:val="af0"/>
          <w:rFonts w:asciiTheme="minorBidi" w:hAnsiTheme="minorBidi" w:cs="David"/>
          <w:i w:val="0"/>
          <w:iCs w:val="0"/>
          <w:rtl/>
        </w:rPr>
      </w:pPr>
      <w:r w:rsidRPr="00395020">
        <w:rPr>
          <w:rFonts w:asciiTheme="minorBidi" w:hAnsiTheme="minorBidi" w:cs="David"/>
          <w:sz w:val="24"/>
          <w:szCs w:val="24"/>
          <w:rtl/>
        </w:rPr>
        <w:t>הקבוצה</w:t>
      </w:r>
      <w:r w:rsidR="00C15E5C" w:rsidRPr="00395020">
        <w:rPr>
          <w:rFonts w:asciiTheme="minorBidi" w:hAnsiTheme="minorBidi" w:cs="David"/>
          <w:sz w:val="24"/>
          <w:szCs w:val="24"/>
          <w:rtl/>
        </w:rPr>
        <w:t xml:space="preserve"> השניה כוללת את העולים שעלייתם </w:t>
      </w:r>
      <w:r w:rsidRPr="00395020">
        <w:rPr>
          <w:rFonts w:asciiTheme="minorBidi" w:hAnsiTheme="minorBidi" w:cs="David"/>
          <w:sz w:val="24"/>
          <w:szCs w:val="24"/>
          <w:rtl/>
        </w:rPr>
        <w:t xml:space="preserve">לתורה מהווה הכרזה על אירוע חשוב ומשמח שאירע לעולה ושיש לו עניין </w:t>
      </w:r>
      <w:r w:rsidR="00DF1BBC">
        <w:rPr>
          <w:rFonts w:asciiTheme="minorBidi" w:hAnsiTheme="minorBidi" w:cs="David" w:hint="cs"/>
          <w:sz w:val="24"/>
          <w:szCs w:val="24"/>
          <w:rtl/>
        </w:rPr>
        <w:t>לשתף בו את הצבור,</w:t>
      </w:r>
      <w:r w:rsidRPr="00395020">
        <w:rPr>
          <w:rFonts w:asciiTheme="minorBidi" w:hAnsiTheme="minorBidi" w:cs="David"/>
          <w:sz w:val="24"/>
          <w:szCs w:val="24"/>
          <w:rtl/>
        </w:rPr>
        <w:t xml:space="preserve"> </w:t>
      </w:r>
      <w:r w:rsidR="00C15E5C" w:rsidRPr="00395020">
        <w:rPr>
          <w:rFonts w:asciiTheme="minorBidi" w:hAnsiTheme="minorBidi" w:cs="David"/>
          <w:sz w:val="24"/>
          <w:szCs w:val="24"/>
          <w:rtl/>
        </w:rPr>
        <w:t>למשל</w:t>
      </w:r>
      <w:r w:rsidRPr="00395020">
        <w:rPr>
          <w:rFonts w:asciiTheme="minorBidi" w:hAnsiTheme="minorBidi" w:cs="David"/>
          <w:sz w:val="24"/>
          <w:szCs w:val="24"/>
          <w:rtl/>
        </w:rPr>
        <w:t>:</w:t>
      </w:r>
      <w:r w:rsidR="00C15E5C" w:rsidRPr="00395020">
        <w:rPr>
          <w:rFonts w:asciiTheme="minorBidi" w:hAnsiTheme="minorBidi" w:cs="David"/>
          <w:sz w:val="24"/>
          <w:szCs w:val="24"/>
          <w:rtl/>
        </w:rPr>
        <w:t xml:space="preserve"> </w:t>
      </w:r>
      <w:r w:rsidRPr="00395020">
        <w:rPr>
          <w:rFonts w:asciiTheme="minorBidi" w:hAnsiTheme="minorBidi" w:cs="David"/>
          <w:sz w:val="24"/>
          <w:szCs w:val="24"/>
          <w:rtl/>
        </w:rPr>
        <w:t>"חתן בשבת קודם החתונה."</w:t>
      </w:r>
      <w:r w:rsidRPr="00395020">
        <w:rPr>
          <w:rStyle w:val="a9"/>
          <w:rFonts w:asciiTheme="minorBidi" w:hAnsiTheme="minorBidi" w:cs="David"/>
          <w:sz w:val="24"/>
          <w:szCs w:val="24"/>
          <w:rtl/>
        </w:rPr>
        <w:footnoteReference w:id="144"/>
      </w:r>
      <w:r w:rsidRPr="00395020">
        <w:rPr>
          <w:rFonts w:asciiTheme="minorBidi" w:hAnsiTheme="minorBidi" w:cs="David"/>
          <w:sz w:val="24"/>
          <w:szCs w:val="24"/>
          <w:rtl/>
        </w:rPr>
        <w:t xml:space="preserve"> </w:t>
      </w:r>
      <w:r w:rsidRPr="007D1EF0">
        <w:rPr>
          <w:rFonts w:asciiTheme="minorBidi" w:hAnsiTheme="minorBidi" w:cs="David"/>
          <w:sz w:val="24"/>
          <w:szCs w:val="24"/>
          <w:rtl/>
        </w:rPr>
        <w:t xml:space="preserve">וכן נער שנעשה </w:t>
      </w:r>
      <w:r w:rsidRPr="007D1EF0">
        <w:rPr>
          <w:rFonts w:asciiTheme="minorBidi" w:hAnsiTheme="minorBidi" w:cs="David"/>
          <w:sz w:val="24"/>
          <w:szCs w:val="24"/>
          <w:rtl/>
        </w:rPr>
        <w:lastRenderedPageBreak/>
        <w:t>בר מצוה באותה שבת,</w:t>
      </w:r>
      <w:r w:rsidR="00C15E5C" w:rsidRPr="007D1EF0">
        <w:rPr>
          <w:rFonts w:asciiTheme="minorBidi" w:hAnsiTheme="minorBidi" w:cs="David"/>
          <w:sz w:val="24"/>
          <w:szCs w:val="24"/>
          <w:rtl/>
        </w:rPr>
        <w:t xml:space="preserve"> </w:t>
      </w:r>
      <w:r w:rsidRPr="007D1EF0">
        <w:rPr>
          <w:rFonts w:asciiTheme="minorBidi" w:hAnsiTheme="minorBidi" w:cs="David"/>
          <w:sz w:val="24"/>
          <w:szCs w:val="24"/>
          <w:rtl/>
        </w:rPr>
        <w:t>שאז נודע לרבים שהוא בר מצוה</w:t>
      </w:r>
      <w:r w:rsidRPr="007D1EF0">
        <w:rPr>
          <w:rStyle w:val="a9"/>
          <w:rFonts w:asciiTheme="minorBidi" w:hAnsiTheme="minorBidi" w:cs="David"/>
          <w:sz w:val="24"/>
          <w:szCs w:val="24"/>
          <w:rtl/>
        </w:rPr>
        <w:footnoteReference w:id="145"/>
      </w:r>
      <w:r w:rsidR="00DF1BBC">
        <w:rPr>
          <w:rFonts w:asciiTheme="minorBidi" w:hAnsiTheme="minorBidi" w:cs="David" w:hint="cs"/>
          <w:sz w:val="24"/>
          <w:szCs w:val="24"/>
          <w:rtl/>
        </w:rPr>
        <w:t>.</w:t>
      </w:r>
      <w:bookmarkStart w:id="49" w:name="_Toc305326151"/>
      <w:r w:rsidR="00DF1BBC">
        <w:rPr>
          <w:rFonts w:asciiTheme="minorBidi" w:hAnsiTheme="minorBidi" w:cs="David" w:hint="cs"/>
          <w:sz w:val="24"/>
          <w:szCs w:val="24"/>
          <w:rtl/>
        </w:rPr>
        <w:t xml:space="preserve"> </w:t>
      </w:r>
      <w:r w:rsidRPr="007D1EF0">
        <w:rPr>
          <w:rStyle w:val="af0"/>
          <w:rFonts w:asciiTheme="minorBidi" w:hAnsiTheme="minorBidi" w:cs="David"/>
          <w:i w:val="0"/>
          <w:iCs w:val="0"/>
          <w:rtl/>
        </w:rPr>
        <w:t xml:space="preserve">ואבי הילד בשבת שהולכת אשתו לבית הכנסת הוא חיוב שהוא במקום קרבן" </w:t>
      </w:r>
      <w:r w:rsidRPr="007D1EF0">
        <w:rPr>
          <w:rStyle w:val="af0"/>
          <w:rFonts w:asciiTheme="minorBidi" w:hAnsiTheme="minorBidi" w:cs="David"/>
          <w:i w:val="0"/>
          <w:iCs w:val="0"/>
          <w:sz w:val="16"/>
          <w:szCs w:val="16"/>
          <w:rtl/>
        </w:rPr>
        <w:t>.</w:t>
      </w:r>
      <w:r w:rsidRPr="007D1EF0">
        <w:rPr>
          <w:rStyle w:val="af0"/>
          <w:rFonts w:asciiTheme="minorBidi" w:hAnsiTheme="minorBidi" w:cs="David"/>
          <w:i w:val="0"/>
          <w:iCs w:val="0"/>
          <w:sz w:val="16"/>
          <w:szCs w:val="16"/>
          <w:rtl/>
        </w:rPr>
        <w:footnoteReference w:id="146"/>
      </w:r>
      <w:r w:rsidRPr="007D1EF0">
        <w:rPr>
          <w:rStyle w:val="af0"/>
          <w:rFonts w:asciiTheme="minorBidi" w:hAnsiTheme="minorBidi" w:cs="David"/>
          <w:i w:val="0"/>
          <w:iCs w:val="0"/>
          <w:rtl/>
        </w:rPr>
        <w:t xml:space="preserve"> </w:t>
      </w:r>
    </w:p>
    <w:bookmarkEnd w:id="49"/>
    <w:p w:rsidR="000F267E" w:rsidRPr="007D1EF0" w:rsidRDefault="00DF1BBC" w:rsidP="008F4685">
      <w:pPr>
        <w:spacing w:line="480" w:lineRule="auto"/>
        <w:jc w:val="both"/>
        <w:rPr>
          <w:rStyle w:val="af0"/>
          <w:rFonts w:asciiTheme="minorBidi" w:hAnsiTheme="minorBidi" w:cs="David"/>
          <w:i w:val="0"/>
          <w:iCs w:val="0"/>
          <w:rtl/>
        </w:rPr>
      </w:pPr>
      <w:r>
        <w:rPr>
          <w:rFonts w:asciiTheme="minorBidi" w:hAnsiTheme="minorBidi" w:cs="David" w:hint="cs"/>
          <w:sz w:val="24"/>
          <w:szCs w:val="24"/>
          <w:rtl/>
        </w:rPr>
        <w:t xml:space="preserve">לאחר שחרב הבית המקדש, ובוטלו הקרבנות, </w:t>
      </w:r>
      <w:r w:rsidR="003A7974">
        <w:rPr>
          <w:rFonts w:asciiTheme="minorBidi" w:hAnsiTheme="minorBidi" w:cs="David" w:hint="cs"/>
          <w:sz w:val="24"/>
          <w:szCs w:val="24"/>
          <w:rtl/>
        </w:rPr>
        <w:t>העליה לתורה,</w:t>
      </w:r>
      <w:r>
        <w:rPr>
          <w:rFonts w:asciiTheme="minorBidi" w:hAnsiTheme="minorBidi" w:cs="David" w:hint="cs"/>
          <w:sz w:val="24"/>
          <w:szCs w:val="24"/>
          <w:rtl/>
        </w:rPr>
        <w:t xml:space="preserve"> מהווה את</w:t>
      </w:r>
      <w:r w:rsidR="003A7974">
        <w:rPr>
          <w:rFonts w:asciiTheme="minorBidi" w:hAnsiTheme="minorBidi" w:cs="David" w:hint="cs"/>
          <w:sz w:val="24"/>
          <w:szCs w:val="24"/>
          <w:rtl/>
        </w:rPr>
        <w:t xml:space="preserve"> אחת הדרכים, </w:t>
      </w:r>
      <w:r w:rsidR="00C63E60" w:rsidRPr="00395020">
        <w:rPr>
          <w:rFonts w:asciiTheme="minorBidi" w:hAnsiTheme="minorBidi" w:cs="David"/>
          <w:sz w:val="24"/>
          <w:szCs w:val="24"/>
          <w:rtl/>
        </w:rPr>
        <w:t>שבו אדם מתקשר עם בורא</w:t>
      </w:r>
      <w:r w:rsidR="003A7974">
        <w:rPr>
          <w:rFonts w:asciiTheme="minorBidi" w:hAnsiTheme="minorBidi" w:cs="David"/>
          <w:sz w:val="24"/>
          <w:szCs w:val="24"/>
          <w:rtl/>
        </w:rPr>
        <w:t xml:space="preserve"> עולם ומודה לו על הטובה שגמל לו</w:t>
      </w:r>
      <w:r w:rsidR="00C63E60" w:rsidRPr="00395020">
        <w:rPr>
          <w:rFonts w:asciiTheme="minorBidi" w:hAnsiTheme="minorBidi" w:cs="David"/>
          <w:sz w:val="24"/>
          <w:szCs w:val="24"/>
          <w:rtl/>
        </w:rPr>
        <w:t>,</w:t>
      </w:r>
      <w:r w:rsidR="00C15E5C" w:rsidRPr="00395020">
        <w:rPr>
          <w:rFonts w:asciiTheme="minorBidi" w:hAnsiTheme="minorBidi" w:cs="David"/>
          <w:sz w:val="24"/>
          <w:szCs w:val="24"/>
          <w:rtl/>
        </w:rPr>
        <w:t xml:space="preserve"> </w:t>
      </w:r>
      <w:r w:rsidR="003A7974">
        <w:rPr>
          <w:rFonts w:asciiTheme="minorBidi" w:hAnsiTheme="minorBidi" w:cs="David" w:hint="cs"/>
          <w:sz w:val="24"/>
          <w:szCs w:val="24"/>
          <w:rtl/>
        </w:rPr>
        <w:t xml:space="preserve">ורוצה לשתף את הצבור בכך. לרוב, אותה עליה לתורה מלווה לאחר התפילה גם בקידוש למתפללים, זכר לקרבן תודה שהיו מביאים לבית המקדש במצבים אלה. </w:t>
      </w:r>
      <w:r w:rsidR="00C15E5C" w:rsidRPr="00395020">
        <w:rPr>
          <w:rFonts w:asciiTheme="minorBidi" w:hAnsiTheme="minorBidi" w:cs="David"/>
          <w:sz w:val="24"/>
          <w:szCs w:val="24"/>
          <w:rtl/>
        </w:rPr>
        <w:t xml:space="preserve">גם אם אין להם מקור בהלכה. </w:t>
      </w:r>
      <w:r w:rsidR="00C63E60" w:rsidRPr="00395020">
        <w:rPr>
          <w:rFonts w:asciiTheme="minorBidi" w:hAnsiTheme="minorBidi" w:cs="David"/>
          <w:sz w:val="24"/>
          <w:szCs w:val="24"/>
          <w:rtl/>
        </w:rPr>
        <w:t>לפעמים</w:t>
      </w:r>
      <w:r w:rsidR="008F4685">
        <w:rPr>
          <w:rFonts w:asciiTheme="minorBidi" w:hAnsiTheme="minorBidi" w:cs="David" w:hint="cs"/>
          <w:sz w:val="24"/>
          <w:szCs w:val="24"/>
          <w:rtl/>
        </w:rPr>
        <w:t>,</w:t>
      </w:r>
      <w:r w:rsidR="00C63E60" w:rsidRPr="00395020">
        <w:rPr>
          <w:rFonts w:asciiTheme="minorBidi" w:hAnsiTheme="minorBidi" w:cs="David"/>
          <w:sz w:val="24"/>
          <w:szCs w:val="24"/>
          <w:rtl/>
        </w:rPr>
        <w:t xml:space="preserve"> ישנו רצון </w:t>
      </w:r>
      <w:r w:rsidR="008F4685">
        <w:rPr>
          <w:rFonts w:asciiTheme="minorBidi" w:hAnsiTheme="minorBidi" w:cs="David" w:hint="cs"/>
          <w:sz w:val="24"/>
          <w:szCs w:val="24"/>
          <w:rtl/>
        </w:rPr>
        <w:t>לאדם</w:t>
      </w:r>
      <w:r w:rsidR="00C63E60" w:rsidRPr="00395020">
        <w:rPr>
          <w:rFonts w:asciiTheme="minorBidi" w:hAnsiTheme="minorBidi" w:cs="David"/>
          <w:sz w:val="24"/>
          <w:szCs w:val="24"/>
          <w:rtl/>
        </w:rPr>
        <w:t xml:space="preserve"> לשתף את הצבור באירועים פרטיים שלו.</w:t>
      </w:r>
      <w:r w:rsidR="00C15E5C" w:rsidRPr="00395020">
        <w:rPr>
          <w:rFonts w:asciiTheme="minorBidi" w:hAnsiTheme="minorBidi" w:cs="David"/>
          <w:sz w:val="24"/>
          <w:szCs w:val="24"/>
          <w:rtl/>
        </w:rPr>
        <w:t xml:space="preserve"> </w:t>
      </w:r>
      <w:r w:rsidR="00CF77D3">
        <w:rPr>
          <w:rStyle w:val="a9"/>
          <w:rFonts w:asciiTheme="minorBidi" w:hAnsiTheme="minorBidi" w:cs="David"/>
          <w:sz w:val="24"/>
          <w:szCs w:val="24"/>
          <w:rtl/>
        </w:rPr>
        <w:footnoteReference w:id="147"/>
      </w:r>
      <w:bookmarkStart w:id="50" w:name="_Toc305326152"/>
      <w:r w:rsidR="000F267E" w:rsidRPr="007D1EF0">
        <w:rPr>
          <w:rStyle w:val="af0"/>
          <w:rFonts w:asciiTheme="minorBidi" w:hAnsiTheme="minorBidi" w:cs="David"/>
          <w:i w:val="0"/>
          <w:iCs w:val="0"/>
          <w:rtl/>
        </w:rPr>
        <w:t>נוהגים לברך ברכת הגומל לאחר קריאת התורה.</w:t>
      </w:r>
      <w:r w:rsidR="000F267E" w:rsidRPr="007D1EF0">
        <w:rPr>
          <w:rStyle w:val="af0"/>
          <w:rFonts w:asciiTheme="minorBidi" w:hAnsiTheme="minorBidi" w:cs="David"/>
          <w:i w:val="0"/>
          <w:iCs w:val="0"/>
          <w:sz w:val="16"/>
          <w:szCs w:val="16"/>
          <w:rtl/>
        </w:rPr>
        <w:footnoteReference w:id="148"/>
      </w:r>
      <w:r w:rsidR="000F267E" w:rsidRPr="007D1EF0">
        <w:rPr>
          <w:rStyle w:val="af0"/>
          <w:rFonts w:asciiTheme="minorBidi" w:hAnsiTheme="minorBidi" w:cs="David"/>
          <w:i w:val="0"/>
          <w:iCs w:val="0"/>
          <w:rtl/>
        </w:rPr>
        <w:t xml:space="preserve"> נאמרו טעמים שונים לצירוף של ברכת הגומל לקריאת התורה</w:t>
      </w:r>
      <w:r w:rsidR="000F267E" w:rsidRPr="007D1EF0">
        <w:rPr>
          <w:rStyle w:val="af0"/>
          <w:rFonts w:asciiTheme="minorBidi" w:hAnsiTheme="minorBidi" w:cs="David"/>
          <w:i w:val="0"/>
          <w:iCs w:val="0"/>
          <w:sz w:val="16"/>
          <w:szCs w:val="16"/>
          <w:rtl/>
        </w:rPr>
        <w:footnoteReference w:id="149"/>
      </w:r>
      <w:r w:rsidR="000F267E" w:rsidRPr="007D1EF0">
        <w:rPr>
          <w:rStyle w:val="af0"/>
          <w:rFonts w:asciiTheme="minorBidi" w:hAnsiTheme="minorBidi" w:cs="David"/>
          <w:i w:val="0"/>
          <w:iCs w:val="0"/>
          <w:rtl/>
        </w:rPr>
        <w:t>.</w:t>
      </w:r>
      <w:r w:rsidR="003A7974">
        <w:rPr>
          <w:rStyle w:val="af0"/>
          <w:rFonts w:asciiTheme="minorBidi" w:hAnsiTheme="minorBidi" w:cs="David" w:hint="cs"/>
          <w:i w:val="0"/>
          <w:iCs w:val="0"/>
          <w:rtl/>
        </w:rPr>
        <w:t xml:space="preserve"> </w:t>
      </w:r>
      <w:r w:rsidR="000F267E" w:rsidRPr="007D1EF0">
        <w:rPr>
          <w:rStyle w:val="af0"/>
          <w:rFonts w:asciiTheme="minorBidi" w:hAnsiTheme="minorBidi" w:cs="David"/>
          <w:i w:val="0"/>
          <w:iCs w:val="0"/>
          <w:rtl/>
        </w:rPr>
        <w:t xml:space="preserve">טעם אחד הוא שעליה לתורה באה במקום הקרבת קרבן </w:t>
      </w:r>
      <w:r w:rsidR="000F267E" w:rsidRPr="007D1EF0">
        <w:rPr>
          <w:rStyle w:val="af0"/>
          <w:rFonts w:asciiTheme="minorBidi" w:hAnsiTheme="minorBidi" w:cs="David"/>
          <w:i w:val="0"/>
          <w:iCs w:val="0"/>
          <w:sz w:val="16"/>
          <w:szCs w:val="16"/>
          <w:rtl/>
        </w:rPr>
        <w:footnoteReference w:id="150"/>
      </w:r>
      <w:r w:rsidR="000F267E" w:rsidRPr="007D1EF0">
        <w:rPr>
          <w:rStyle w:val="af0"/>
          <w:rFonts w:asciiTheme="minorBidi" w:hAnsiTheme="minorBidi" w:cs="David"/>
          <w:i w:val="0"/>
          <w:iCs w:val="0"/>
          <w:rtl/>
        </w:rPr>
        <w:t>,</w:t>
      </w:r>
      <w:r w:rsidR="003A7974">
        <w:rPr>
          <w:rStyle w:val="af0"/>
          <w:rFonts w:asciiTheme="minorBidi" w:hAnsiTheme="minorBidi" w:cs="David" w:hint="cs"/>
          <w:i w:val="0"/>
          <w:iCs w:val="0"/>
          <w:rtl/>
        </w:rPr>
        <w:t xml:space="preserve"> </w:t>
      </w:r>
      <w:r w:rsidR="000F267E" w:rsidRPr="007D1EF0">
        <w:rPr>
          <w:rStyle w:val="af0"/>
          <w:rFonts w:asciiTheme="minorBidi" w:hAnsiTheme="minorBidi" w:cs="David"/>
          <w:i w:val="0"/>
          <w:iCs w:val="0"/>
          <w:rtl/>
        </w:rPr>
        <w:t>וכאשר מברך הגומל</w:t>
      </w:r>
      <w:r w:rsidR="000F267E" w:rsidRPr="00395020">
        <w:rPr>
          <w:rStyle w:val="af0"/>
          <w:rFonts w:asciiTheme="minorBidi" w:hAnsiTheme="minorBidi" w:cs="David"/>
          <w:rtl/>
        </w:rPr>
        <w:t xml:space="preserve"> </w:t>
      </w:r>
      <w:r w:rsidR="000F267E" w:rsidRPr="007D1EF0">
        <w:rPr>
          <w:rStyle w:val="af0"/>
          <w:rFonts w:asciiTheme="minorBidi" w:hAnsiTheme="minorBidi" w:cs="David"/>
          <w:i w:val="0"/>
          <w:iCs w:val="0"/>
          <w:rtl/>
        </w:rPr>
        <w:t>בשעת הקריאה מקיים מה שנאמר (תהילים קז כב) "ויזבחו זבחי תודה ויספרו מעשיו ברנה .</w:t>
      </w:r>
      <w:r w:rsidR="000F267E" w:rsidRPr="007D1EF0">
        <w:rPr>
          <w:rStyle w:val="af0"/>
          <w:rFonts w:asciiTheme="minorBidi" w:hAnsiTheme="minorBidi" w:cs="David"/>
          <w:i w:val="0"/>
          <w:iCs w:val="0"/>
          <w:sz w:val="16"/>
          <w:szCs w:val="16"/>
          <w:rtl/>
        </w:rPr>
        <w:footnoteReference w:id="151"/>
      </w:r>
      <w:r w:rsidR="000F267E" w:rsidRPr="007D1EF0">
        <w:rPr>
          <w:rStyle w:val="af0"/>
          <w:rFonts w:asciiTheme="minorBidi" w:hAnsiTheme="minorBidi" w:cs="David" w:hint="cs"/>
          <w:i w:val="0"/>
          <w:iCs w:val="0"/>
          <w:rtl/>
        </w:rPr>
        <w:t xml:space="preserve"> </w:t>
      </w:r>
      <w:r w:rsidR="000F267E" w:rsidRPr="007D1EF0">
        <w:rPr>
          <w:rStyle w:val="af0"/>
          <w:rFonts w:asciiTheme="minorBidi" w:hAnsiTheme="minorBidi" w:cs="David"/>
          <w:i w:val="0"/>
          <w:iCs w:val="0"/>
          <w:rtl/>
        </w:rPr>
        <w:t>קרבן תודה נאכל ברוב עם,</w:t>
      </w:r>
      <w:r w:rsidR="000F267E">
        <w:rPr>
          <w:rStyle w:val="af0"/>
          <w:rFonts w:asciiTheme="minorBidi" w:hAnsiTheme="minorBidi" w:cs="David" w:hint="cs"/>
          <w:i w:val="0"/>
          <w:iCs w:val="0"/>
          <w:rtl/>
        </w:rPr>
        <w:t xml:space="preserve"> </w:t>
      </w:r>
      <w:r w:rsidR="000F267E" w:rsidRPr="007D1EF0">
        <w:rPr>
          <w:rStyle w:val="af0"/>
          <w:rFonts w:asciiTheme="minorBidi" w:hAnsiTheme="minorBidi" w:cs="David"/>
          <w:i w:val="0"/>
          <w:iCs w:val="0"/>
          <w:rtl/>
        </w:rPr>
        <w:t>משתפים את הצבור בהודאה לה' בשמחה אשר גמל לנו.</w:t>
      </w:r>
      <w:r w:rsidR="000F267E" w:rsidRPr="007D1EF0">
        <w:rPr>
          <w:rStyle w:val="af0"/>
          <w:rFonts w:asciiTheme="minorBidi" w:hAnsiTheme="minorBidi" w:cs="David"/>
          <w:i w:val="0"/>
          <w:iCs w:val="0"/>
          <w:sz w:val="16"/>
          <w:szCs w:val="16"/>
          <w:rtl/>
        </w:rPr>
        <w:footnoteReference w:id="152"/>
      </w:r>
    </w:p>
    <w:p w:rsidR="00AF4AD3" w:rsidRDefault="00AF4AD3" w:rsidP="00395020">
      <w:pPr>
        <w:pStyle w:val="1"/>
        <w:spacing w:line="480" w:lineRule="auto"/>
        <w:rPr>
          <w:rFonts w:asciiTheme="minorBidi" w:hAnsiTheme="minorBidi"/>
          <w:sz w:val="24"/>
          <w:szCs w:val="24"/>
          <w:u w:val="none"/>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Default="00001DC2" w:rsidP="00001DC2">
      <w:pPr>
        <w:rPr>
          <w:rtl/>
        </w:rPr>
      </w:pPr>
    </w:p>
    <w:p w:rsidR="00001DC2" w:rsidRPr="00001DC2" w:rsidRDefault="00001DC2" w:rsidP="00001DC2">
      <w:pPr>
        <w:rPr>
          <w:rtl/>
        </w:rPr>
      </w:pPr>
    </w:p>
    <w:p w:rsidR="00B92FB6" w:rsidRPr="00001DC2" w:rsidRDefault="00B92FB6" w:rsidP="00B92FB6">
      <w:pPr>
        <w:pStyle w:val="1"/>
        <w:spacing w:line="480" w:lineRule="auto"/>
        <w:jc w:val="both"/>
        <w:rPr>
          <w:rFonts w:asciiTheme="minorBidi" w:hAnsiTheme="minorBidi"/>
          <w:sz w:val="24"/>
          <w:szCs w:val="24"/>
          <w:u w:val="none"/>
          <w:rtl/>
        </w:rPr>
      </w:pPr>
      <w:bookmarkStart w:id="51" w:name="_Toc319217457"/>
      <w:bookmarkEnd w:id="50"/>
      <w:r w:rsidRPr="00001DC2">
        <w:rPr>
          <w:rFonts w:asciiTheme="minorBidi" w:hAnsiTheme="minorBidi"/>
          <w:sz w:val="24"/>
          <w:szCs w:val="24"/>
          <w:u w:val="none"/>
          <w:rtl/>
        </w:rPr>
        <w:t>התנגשות בין העליות החשובות</w:t>
      </w:r>
      <w:r w:rsidRPr="00001DC2">
        <w:rPr>
          <w:rStyle w:val="a9"/>
          <w:rFonts w:asciiTheme="minorBidi" w:hAnsiTheme="minorBidi"/>
          <w:sz w:val="24"/>
          <w:szCs w:val="24"/>
          <w:u w:val="none"/>
          <w:rtl/>
        </w:rPr>
        <w:footnoteReference w:id="153"/>
      </w:r>
      <w:bookmarkEnd w:id="51"/>
    </w:p>
    <w:p w:rsidR="00180546" w:rsidRDefault="008A781D" w:rsidP="008A781D">
      <w:pPr>
        <w:spacing w:line="480" w:lineRule="auto"/>
        <w:jc w:val="both"/>
        <w:rPr>
          <w:rFonts w:asciiTheme="minorBidi" w:hAnsiTheme="minorBidi" w:cs="David"/>
          <w:sz w:val="24"/>
          <w:szCs w:val="24"/>
          <w:rtl/>
        </w:rPr>
      </w:pPr>
      <w:r>
        <w:rPr>
          <w:rFonts w:asciiTheme="minorBidi" w:hAnsiTheme="minorBidi" w:cs="David" w:hint="cs"/>
          <w:sz w:val="24"/>
          <w:szCs w:val="24"/>
          <w:rtl/>
        </w:rPr>
        <w:t>ל</w:t>
      </w:r>
      <w:r>
        <w:rPr>
          <w:rFonts w:asciiTheme="minorBidi" w:hAnsiTheme="minorBidi" w:cs="David"/>
          <w:sz w:val="24"/>
          <w:szCs w:val="24"/>
          <w:rtl/>
        </w:rPr>
        <w:t>תוכחה שבפרשת בחוקותי עולה השלישי,</w:t>
      </w:r>
      <w:r w:rsidR="00A25B33">
        <w:rPr>
          <w:rFonts w:asciiTheme="minorBidi" w:hAnsiTheme="minorBidi" w:cs="David" w:hint="cs"/>
          <w:sz w:val="24"/>
          <w:szCs w:val="24"/>
          <w:rtl/>
        </w:rPr>
        <w:t xml:space="preserve"> </w:t>
      </w:r>
      <w:r>
        <w:rPr>
          <w:rFonts w:asciiTheme="minorBidi" w:hAnsiTheme="minorBidi" w:cs="David"/>
          <w:sz w:val="24"/>
          <w:szCs w:val="24"/>
          <w:rtl/>
        </w:rPr>
        <w:t>התוכחה שבפרשת כי</w:t>
      </w:r>
      <w:r>
        <w:rPr>
          <w:rFonts w:asciiTheme="minorBidi" w:hAnsiTheme="minorBidi" w:cs="David" w:hint="cs"/>
          <w:sz w:val="24"/>
          <w:szCs w:val="24"/>
          <w:rtl/>
        </w:rPr>
        <w:t xml:space="preserve"> </w:t>
      </w:r>
      <w:r w:rsidR="00B92FB6">
        <w:rPr>
          <w:rFonts w:asciiTheme="minorBidi" w:hAnsiTheme="minorBidi" w:cs="David"/>
          <w:sz w:val="24"/>
          <w:szCs w:val="24"/>
          <w:rtl/>
        </w:rPr>
        <w:t>תבא עולה הששי</w:t>
      </w:r>
      <w:r w:rsidR="00B92FB6">
        <w:rPr>
          <w:rFonts w:asciiTheme="minorBidi" w:hAnsiTheme="minorBidi" w:cs="David" w:hint="cs"/>
          <w:sz w:val="24"/>
          <w:szCs w:val="24"/>
          <w:rtl/>
        </w:rPr>
        <w:t>.הבעיה מתחילה להתעורר</w:t>
      </w:r>
      <w:r w:rsidR="00C63E60" w:rsidRPr="00395020">
        <w:rPr>
          <w:rFonts w:asciiTheme="minorBidi" w:hAnsiTheme="minorBidi" w:cs="David"/>
          <w:sz w:val="24"/>
          <w:szCs w:val="24"/>
          <w:rtl/>
        </w:rPr>
        <w:t xml:space="preserve"> לאותם הנוהגים מחד גיסא</w:t>
      </w:r>
      <w:r>
        <w:rPr>
          <w:rFonts w:asciiTheme="minorBidi" w:hAnsiTheme="minorBidi" w:cs="David" w:hint="cs"/>
          <w:sz w:val="24"/>
          <w:szCs w:val="24"/>
          <w:rtl/>
        </w:rPr>
        <w:t>,</w:t>
      </w:r>
      <w:r w:rsidR="00B92FB6">
        <w:rPr>
          <w:rFonts w:asciiTheme="minorBidi" w:hAnsiTheme="minorBidi" w:cs="David" w:hint="cs"/>
          <w:sz w:val="24"/>
          <w:szCs w:val="24"/>
          <w:rtl/>
        </w:rPr>
        <w:t xml:space="preserve"> </w:t>
      </w:r>
      <w:r>
        <w:rPr>
          <w:rFonts w:asciiTheme="minorBidi" w:hAnsiTheme="minorBidi" w:cs="David"/>
          <w:sz w:val="24"/>
          <w:szCs w:val="24"/>
          <w:rtl/>
        </w:rPr>
        <w:t>שהרב עולה ל</w:t>
      </w:r>
      <w:r w:rsidR="00B92FB6">
        <w:rPr>
          <w:rFonts w:asciiTheme="minorBidi" w:hAnsiTheme="minorBidi" w:cs="David" w:hint="cs"/>
          <w:sz w:val="24"/>
          <w:szCs w:val="24"/>
          <w:rtl/>
        </w:rPr>
        <w:t>"</w:t>
      </w:r>
      <w:r>
        <w:rPr>
          <w:rFonts w:asciiTheme="minorBidi" w:hAnsiTheme="minorBidi" w:cs="David"/>
          <w:sz w:val="24"/>
          <w:szCs w:val="24"/>
          <w:rtl/>
        </w:rPr>
        <w:t>שלישי</w:t>
      </w:r>
      <w:r w:rsidR="00B92FB6">
        <w:rPr>
          <w:rFonts w:asciiTheme="minorBidi" w:hAnsiTheme="minorBidi" w:cs="David" w:hint="cs"/>
          <w:sz w:val="24"/>
          <w:szCs w:val="24"/>
          <w:rtl/>
        </w:rPr>
        <w:t>"</w:t>
      </w:r>
      <w:r>
        <w:rPr>
          <w:rFonts w:asciiTheme="minorBidi" w:hAnsiTheme="minorBidi" w:cs="David"/>
          <w:sz w:val="24"/>
          <w:szCs w:val="24"/>
          <w:rtl/>
        </w:rPr>
        <w:t xml:space="preserve"> או</w:t>
      </w:r>
      <w:r>
        <w:rPr>
          <w:rFonts w:asciiTheme="minorBidi" w:hAnsiTheme="minorBidi" w:cs="David" w:hint="cs"/>
          <w:sz w:val="24"/>
          <w:szCs w:val="24"/>
          <w:rtl/>
        </w:rPr>
        <w:t xml:space="preserve"> </w:t>
      </w:r>
      <w:r>
        <w:rPr>
          <w:rFonts w:asciiTheme="minorBidi" w:hAnsiTheme="minorBidi" w:cs="David"/>
          <w:sz w:val="24"/>
          <w:szCs w:val="24"/>
          <w:rtl/>
        </w:rPr>
        <w:t>בחצרות</w:t>
      </w:r>
      <w:r>
        <w:rPr>
          <w:rFonts w:asciiTheme="minorBidi" w:hAnsiTheme="minorBidi" w:cs="David" w:hint="cs"/>
          <w:sz w:val="24"/>
          <w:szCs w:val="24"/>
          <w:rtl/>
        </w:rPr>
        <w:t xml:space="preserve"> </w:t>
      </w:r>
      <w:r>
        <w:rPr>
          <w:rFonts w:asciiTheme="minorBidi" w:hAnsiTheme="minorBidi" w:cs="David"/>
          <w:sz w:val="24"/>
          <w:szCs w:val="24"/>
          <w:rtl/>
        </w:rPr>
        <w:t>החסידים שהאדמו"ר עולה ל</w:t>
      </w:r>
      <w:r w:rsidR="00B92FB6">
        <w:rPr>
          <w:rFonts w:asciiTheme="minorBidi" w:hAnsiTheme="minorBidi" w:cs="David" w:hint="cs"/>
          <w:sz w:val="24"/>
          <w:szCs w:val="24"/>
          <w:rtl/>
        </w:rPr>
        <w:t>"</w:t>
      </w:r>
      <w:r>
        <w:rPr>
          <w:rFonts w:asciiTheme="minorBidi" w:hAnsiTheme="minorBidi" w:cs="David"/>
          <w:sz w:val="24"/>
          <w:szCs w:val="24"/>
          <w:rtl/>
        </w:rPr>
        <w:t>ששי</w:t>
      </w:r>
      <w:r w:rsidR="00B92FB6">
        <w:rPr>
          <w:rFonts w:asciiTheme="minorBidi" w:hAnsiTheme="minorBidi" w:cs="David" w:hint="cs"/>
          <w:sz w:val="24"/>
          <w:szCs w:val="24"/>
          <w:rtl/>
        </w:rPr>
        <w:t>"</w:t>
      </w:r>
      <w:r w:rsidR="00C63E60" w:rsidRPr="00395020">
        <w:rPr>
          <w:rFonts w:asciiTheme="minorBidi" w:hAnsiTheme="minorBidi" w:cs="David"/>
          <w:sz w:val="24"/>
          <w:szCs w:val="24"/>
          <w:rtl/>
        </w:rPr>
        <w:t>,</w:t>
      </w:r>
      <w:r w:rsidR="00A25B33">
        <w:rPr>
          <w:rFonts w:asciiTheme="minorBidi" w:hAnsiTheme="minorBidi" w:cs="David" w:hint="cs"/>
          <w:sz w:val="24"/>
          <w:szCs w:val="24"/>
          <w:rtl/>
        </w:rPr>
        <w:t xml:space="preserve"> </w:t>
      </w:r>
      <w:r w:rsidR="00C63E60" w:rsidRPr="00395020">
        <w:rPr>
          <w:rFonts w:asciiTheme="minorBidi" w:hAnsiTheme="minorBidi" w:cs="David"/>
          <w:sz w:val="24"/>
          <w:szCs w:val="24"/>
          <w:rtl/>
        </w:rPr>
        <w:t>ומאידך גיסא</w:t>
      </w:r>
      <w:r w:rsidR="00B92FB6">
        <w:rPr>
          <w:rFonts w:asciiTheme="minorBidi" w:hAnsiTheme="minorBidi" w:cs="David" w:hint="cs"/>
          <w:sz w:val="24"/>
          <w:szCs w:val="24"/>
          <w:rtl/>
        </w:rPr>
        <w:t>,</w:t>
      </w:r>
      <w:r w:rsidR="00C63E60" w:rsidRPr="00395020">
        <w:rPr>
          <w:rFonts w:asciiTheme="minorBidi" w:hAnsiTheme="minorBidi" w:cs="David"/>
          <w:sz w:val="24"/>
          <w:szCs w:val="24"/>
          <w:rtl/>
        </w:rPr>
        <w:t xml:space="preserve"> נוהגים כדברי ספר החסידים שאין ל</w:t>
      </w:r>
      <w:r>
        <w:rPr>
          <w:rFonts w:asciiTheme="minorBidi" w:hAnsiTheme="minorBidi" w:cs="David"/>
          <w:sz w:val="24"/>
          <w:szCs w:val="24"/>
          <w:rtl/>
        </w:rPr>
        <w:t>קרוא לחכם לתוכחות  מתעוררת בעיה</w:t>
      </w:r>
      <w:r w:rsidR="00C63E60" w:rsidRPr="00395020">
        <w:rPr>
          <w:rFonts w:asciiTheme="minorBidi" w:hAnsiTheme="minorBidi" w:cs="David"/>
          <w:sz w:val="24"/>
          <w:szCs w:val="24"/>
          <w:rtl/>
        </w:rPr>
        <w:t>.</w:t>
      </w:r>
      <w:r w:rsidR="00A25B33">
        <w:rPr>
          <w:rFonts w:asciiTheme="minorBidi" w:hAnsiTheme="minorBidi" w:cs="David" w:hint="cs"/>
          <w:sz w:val="24"/>
          <w:szCs w:val="24"/>
          <w:rtl/>
        </w:rPr>
        <w:t xml:space="preserve"> </w:t>
      </w:r>
      <w:r>
        <w:rPr>
          <w:rFonts w:asciiTheme="minorBidi" w:hAnsiTheme="minorBidi" w:cs="David" w:hint="cs"/>
          <w:sz w:val="24"/>
          <w:szCs w:val="24"/>
          <w:rtl/>
        </w:rPr>
        <w:t>מצאנו</w:t>
      </w:r>
      <w:r w:rsidR="00B92FB6">
        <w:rPr>
          <w:rFonts w:asciiTheme="minorBidi" w:hAnsiTheme="minorBidi" w:cs="David" w:hint="cs"/>
          <w:sz w:val="24"/>
          <w:szCs w:val="24"/>
          <w:rtl/>
        </w:rPr>
        <w:t xml:space="preserve"> בספרות ההלכה והמנהג,</w:t>
      </w:r>
      <w:r>
        <w:rPr>
          <w:rFonts w:asciiTheme="minorBidi" w:hAnsiTheme="minorBidi" w:cs="David" w:hint="cs"/>
          <w:sz w:val="24"/>
          <w:szCs w:val="24"/>
          <w:rtl/>
        </w:rPr>
        <w:t xml:space="preserve"> פתרונות שונים על מנת לקיים את שני המנהגים.</w:t>
      </w:r>
      <w:r w:rsidR="00A25B33">
        <w:rPr>
          <w:rFonts w:asciiTheme="minorBidi" w:hAnsiTheme="minorBidi" w:cs="David" w:hint="cs"/>
          <w:sz w:val="24"/>
          <w:szCs w:val="24"/>
          <w:rtl/>
        </w:rPr>
        <w:t xml:space="preserve"> </w:t>
      </w:r>
      <w:r w:rsidR="00C63E60" w:rsidRPr="00395020">
        <w:rPr>
          <w:rFonts w:asciiTheme="minorBidi" w:hAnsiTheme="minorBidi" w:cs="David"/>
          <w:sz w:val="24"/>
          <w:szCs w:val="24"/>
          <w:rtl/>
        </w:rPr>
        <w:t xml:space="preserve">המנהג להתחיל ג' פסוקים לפני התוכחה הוא </w:t>
      </w:r>
      <w:r>
        <w:rPr>
          <w:rFonts w:asciiTheme="minorBidi" w:hAnsiTheme="minorBidi" w:cs="David" w:hint="cs"/>
          <w:sz w:val="24"/>
          <w:szCs w:val="24"/>
          <w:rtl/>
        </w:rPr>
        <w:t xml:space="preserve">אחד מהניסיונות </w:t>
      </w:r>
      <w:r w:rsidR="00C63E60" w:rsidRPr="00395020">
        <w:rPr>
          <w:rFonts w:asciiTheme="minorBidi" w:hAnsiTheme="minorBidi" w:cs="David"/>
          <w:sz w:val="24"/>
          <w:szCs w:val="24"/>
          <w:rtl/>
        </w:rPr>
        <w:t xml:space="preserve"> לפתור את הבעיה הזו</w:t>
      </w:r>
      <w:r>
        <w:rPr>
          <w:rFonts w:asciiTheme="minorBidi" w:hAnsiTheme="minorBidi" w:cs="David" w:hint="cs"/>
          <w:sz w:val="24"/>
          <w:szCs w:val="24"/>
          <w:rtl/>
        </w:rPr>
        <w:t>.</w:t>
      </w:r>
      <w:r w:rsidR="00C63E60" w:rsidRPr="00395020">
        <w:rPr>
          <w:rStyle w:val="a9"/>
          <w:rFonts w:asciiTheme="minorBidi" w:hAnsiTheme="minorBidi" w:cs="David"/>
          <w:sz w:val="24"/>
          <w:szCs w:val="24"/>
          <w:rtl/>
        </w:rPr>
        <w:footnoteReference w:id="154"/>
      </w:r>
      <w:r w:rsidR="00180546">
        <w:rPr>
          <w:rFonts w:asciiTheme="minorBidi" w:hAnsiTheme="minorBidi" w:cs="David" w:hint="cs"/>
          <w:sz w:val="24"/>
          <w:szCs w:val="24"/>
          <w:rtl/>
        </w:rPr>
        <w:t xml:space="preserve"> </w:t>
      </w:r>
    </w:p>
    <w:p w:rsidR="00C63E60" w:rsidRPr="00395020" w:rsidRDefault="00C63E60" w:rsidP="008A781D">
      <w:pPr>
        <w:spacing w:line="480" w:lineRule="auto"/>
        <w:jc w:val="both"/>
        <w:rPr>
          <w:rFonts w:asciiTheme="minorBidi" w:hAnsiTheme="minorBidi" w:cs="David"/>
          <w:sz w:val="24"/>
          <w:szCs w:val="24"/>
          <w:rtl/>
        </w:rPr>
      </w:pPr>
      <w:r w:rsidRPr="00395020">
        <w:rPr>
          <w:rFonts w:asciiTheme="minorBidi" w:hAnsiTheme="minorBidi" w:cs="David"/>
          <w:sz w:val="24"/>
          <w:szCs w:val="24"/>
          <w:rtl/>
        </w:rPr>
        <w:t>יש שנהגו להוסיף עליות,כך שהעולה ל"ששי" לא יעלה לקללות.</w:t>
      </w:r>
      <w:r w:rsidRPr="00395020">
        <w:rPr>
          <w:rStyle w:val="a9"/>
          <w:rFonts w:asciiTheme="minorBidi" w:hAnsiTheme="minorBidi" w:cs="David"/>
          <w:sz w:val="24"/>
          <w:szCs w:val="24"/>
          <w:rtl/>
        </w:rPr>
        <w:footnoteReference w:id="155"/>
      </w:r>
    </w:p>
    <w:p w:rsidR="00587488" w:rsidRDefault="008A781D" w:rsidP="00587488">
      <w:pPr>
        <w:spacing w:line="480" w:lineRule="auto"/>
        <w:jc w:val="both"/>
        <w:rPr>
          <w:rFonts w:asciiTheme="minorBidi" w:hAnsiTheme="minorBidi" w:cs="David"/>
          <w:sz w:val="24"/>
          <w:szCs w:val="24"/>
          <w:rtl/>
        </w:rPr>
      </w:pPr>
      <w:r>
        <w:rPr>
          <w:rFonts w:asciiTheme="minorBidi" w:hAnsiTheme="minorBidi" w:cs="David" w:hint="cs"/>
          <w:sz w:val="24"/>
          <w:szCs w:val="24"/>
          <w:rtl/>
        </w:rPr>
        <w:lastRenderedPageBreak/>
        <w:t>מקרה נוסף שמצאנו שישנה התנגשות בין מנהגים שונים בקריאת התורה הוא בשבת חזון</w:t>
      </w:r>
    </w:p>
    <w:p w:rsidR="003B4E51" w:rsidRDefault="00587488" w:rsidP="003B4E51">
      <w:pPr>
        <w:spacing w:line="480" w:lineRule="auto"/>
        <w:jc w:val="both"/>
        <w:rPr>
          <w:rFonts w:asciiTheme="minorBidi" w:hAnsiTheme="minorBidi" w:cs="David"/>
          <w:sz w:val="24"/>
          <w:szCs w:val="24"/>
          <w:rtl/>
        </w:rPr>
      </w:pPr>
      <w:r>
        <w:rPr>
          <w:rFonts w:asciiTheme="minorBidi" w:hAnsiTheme="minorBidi" w:cs="David" w:hint="cs"/>
          <w:sz w:val="24"/>
          <w:szCs w:val="24"/>
          <w:rtl/>
        </w:rPr>
        <w:t xml:space="preserve">וכך פוסק </w:t>
      </w:r>
      <w:r w:rsidR="006A7B6F">
        <w:rPr>
          <w:rFonts w:asciiTheme="minorBidi" w:hAnsiTheme="minorBidi" w:cs="David" w:hint="cs"/>
          <w:sz w:val="24"/>
          <w:szCs w:val="24"/>
          <w:rtl/>
        </w:rPr>
        <w:t>המגן אברהם</w:t>
      </w:r>
      <w:r w:rsidR="006A7B6F">
        <w:rPr>
          <w:rStyle w:val="a9"/>
          <w:rFonts w:asciiTheme="minorBidi" w:hAnsiTheme="minorBidi" w:cs="David"/>
          <w:sz w:val="24"/>
          <w:szCs w:val="24"/>
          <w:rtl/>
        </w:rPr>
        <w:footnoteReference w:id="156"/>
      </w:r>
      <w:r w:rsidR="006A7B6F">
        <w:rPr>
          <w:rFonts w:asciiTheme="minorBidi" w:hAnsiTheme="minorBidi" w:cs="David" w:hint="cs"/>
          <w:sz w:val="24"/>
          <w:szCs w:val="24"/>
          <w:rtl/>
        </w:rPr>
        <w:t xml:space="preserve">: </w:t>
      </w:r>
      <w:r>
        <w:rPr>
          <w:rFonts w:asciiTheme="minorBidi" w:hAnsiTheme="minorBidi" w:cs="David" w:hint="cs"/>
          <w:sz w:val="24"/>
          <w:szCs w:val="24"/>
          <w:rtl/>
        </w:rPr>
        <w:t>"</w:t>
      </w:r>
      <w:r w:rsidR="006A7B6F">
        <w:rPr>
          <w:rFonts w:asciiTheme="minorBidi" w:hAnsiTheme="minorBidi" w:cs="David" w:hint="cs"/>
          <w:sz w:val="24"/>
          <w:szCs w:val="24"/>
          <w:rtl/>
        </w:rPr>
        <w:t xml:space="preserve">וה"ה בשבת של חזון ואפילו נמצא מי שיודע להפטיר רק שלא יודע לקונן כנהוג, דינא הכי ( כלומר יכול לעלות למפטיר מי שכבר עלה לתורה </w:t>
      </w:r>
      <w:r w:rsidR="003B4E51">
        <w:rPr>
          <w:rFonts w:asciiTheme="minorBidi" w:hAnsiTheme="minorBidi" w:cs="David" w:hint="cs"/>
          <w:sz w:val="24"/>
          <w:szCs w:val="24"/>
          <w:rtl/>
        </w:rPr>
        <w:t xml:space="preserve">ויודע לקונן), כ"מ בריב"ש שם. ומ"כ </w:t>
      </w:r>
      <w:r w:rsidR="00C63E60" w:rsidRPr="00395020">
        <w:rPr>
          <w:rFonts w:asciiTheme="minorBidi" w:hAnsiTheme="minorBidi" w:cs="David"/>
          <w:sz w:val="24"/>
          <w:szCs w:val="24"/>
          <w:rtl/>
        </w:rPr>
        <w:t>אפי' יש אחרים היודעים לקונן רשאי הרב לומר כיון שדרך הרב לעולם לאומרו מ</w:t>
      </w:r>
      <w:r w:rsidR="00BF02CA">
        <w:rPr>
          <w:rFonts w:asciiTheme="minorBidi" w:hAnsiTheme="minorBidi" w:cs="David"/>
          <w:sz w:val="24"/>
          <w:szCs w:val="24"/>
          <w:rtl/>
        </w:rPr>
        <w:t>ותר לכתחילה לעלות שלישי ומפטיר</w:t>
      </w:r>
      <w:r w:rsidR="00BF02CA">
        <w:rPr>
          <w:rFonts w:asciiTheme="minorBidi" w:hAnsiTheme="minorBidi" w:cs="David" w:hint="cs"/>
          <w:sz w:val="24"/>
          <w:szCs w:val="24"/>
          <w:rtl/>
        </w:rPr>
        <w:t>.</w:t>
      </w:r>
      <w:r w:rsidR="00180546">
        <w:rPr>
          <w:rFonts w:asciiTheme="minorBidi" w:hAnsiTheme="minorBidi" w:cs="David" w:hint="cs"/>
          <w:sz w:val="24"/>
          <w:szCs w:val="24"/>
          <w:rtl/>
        </w:rPr>
        <w:t xml:space="preserve"> </w:t>
      </w:r>
      <w:r w:rsidR="00C63E60" w:rsidRPr="00395020">
        <w:rPr>
          <w:rFonts w:asciiTheme="minorBidi" w:hAnsiTheme="minorBidi" w:cs="David"/>
          <w:sz w:val="24"/>
          <w:szCs w:val="24"/>
          <w:rtl/>
        </w:rPr>
        <w:t>ול</w:t>
      </w:r>
      <w:r>
        <w:rPr>
          <w:rFonts w:asciiTheme="minorBidi" w:hAnsiTheme="minorBidi" w:cs="David"/>
          <w:sz w:val="24"/>
          <w:szCs w:val="24"/>
          <w:rtl/>
        </w:rPr>
        <w:t>"נ דלא יעלה לשלישי כמ"ש הרמ"א</w:t>
      </w:r>
      <w:r w:rsidR="003B4E51">
        <w:rPr>
          <w:rFonts w:asciiTheme="minorBidi" w:hAnsiTheme="minorBidi" w:cs="David" w:hint="cs"/>
          <w:sz w:val="24"/>
          <w:szCs w:val="24"/>
          <w:rtl/>
        </w:rPr>
        <w:t xml:space="preserve"> בסוף סימן קמד:</w:t>
      </w:r>
      <w:r w:rsidR="00180546">
        <w:rPr>
          <w:rFonts w:asciiTheme="minorBidi" w:hAnsiTheme="minorBidi" w:cs="David" w:hint="cs"/>
          <w:sz w:val="24"/>
          <w:szCs w:val="24"/>
          <w:rtl/>
        </w:rPr>
        <w:t xml:space="preserve"> "</w:t>
      </w:r>
      <w:r w:rsidR="003B4E51">
        <w:rPr>
          <w:rFonts w:asciiTheme="minorBidi" w:hAnsiTheme="minorBidi" w:cs="David" w:hint="cs"/>
          <w:sz w:val="24"/>
          <w:szCs w:val="24"/>
          <w:rtl/>
        </w:rPr>
        <w:t>אין קורין לאדם אחד בשני ספרי תורה משום פגמו, פירוש שנראה כפוגם ומטיל דופי בראשון.</w:t>
      </w:r>
      <w:bookmarkStart w:id="52" w:name="_Toc305326154"/>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AF4AD3" w:rsidRDefault="00AF4AD3" w:rsidP="007C5D51">
      <w:pPr>
        <w:rPr>
          <w:rtl/>
        </w:rPr>
      </w:pPr>
    </w:p>
    <w:p w:rsidR="007D6FCB" w:rsidRDefault="007D6FCB" w:rsidP="00395020">
      <w:pPr>
        <w:pStyle w:val="1"/>
        <w:spacing w:line="480" w:lineRule="auto"/>
        <w:rPr>
          <w:rFonts w:asciiTheme="minorBidi" w:hAnsiTheme="minorBidi"/>
          <w:sz w:val="24"/>
          <w:szCs w:val="24"/>
          <w:u w:val="none"/>
          <w:rtl/>
        </w:rPr>
      </w:pPr>
      <w:bookmarkStart w:id="53" w:name="_Toc319217458"/>
    </w:p>
    <w:p w:rsidR="007D6FCB" w:rsidRDefault="007D6FCB" w:rsidP="00395020">
      <w:pPr>
        <w:pStyle w:val="1"/>
        <w:spacing w:line="480" w:lineRule="auto"/>
        <w:rPr>
          <w:rFonts w:asciiTheme="minorBidi" w:hAnsiTheme="minorBidi"/>
          <w:sz w:val="24"/>
          <w:szCs w:val="24"/>
          <w:u w:val="none"/>
          <w:rtl/>
        </w:rPr>
      </w:pPr>
    </w:p>
    <w:p w:rsidR="007D6FCB" w:rsidRDefault="007D6FCB" w:rsidP="00395020">
      <w:pPr>
        <w:pStyle w:val="1"/>
        <w:spacing w:line="480" w:lineRule="auto"/>
        <w:rPr>
          <w:rFonts w:asciiTheme="minorBidi" w:hAnsiTheme="minorBidi"/>
          <w:sz w:val="24"/>
          <w:szCs w:val="24"/>
          <w:u w:val="none"/>
          <w:rtl/>
        </w:rPr>
      </w:pPr>
    </w:p>
    <w:p w:rsidR="007D6FCB" w:rsidRDefault="007D6FCB" w:rsidP="00395020">
      <w:pPr>
        <w:pStyle w:val="1"/>
        <w:spacing w:line="480" w:lineRule="auto"/>
        <w:rPr>
          <w:rFonts w:asciiTheme="minorBidi" w:hAnsiTheme="minorBidi"/>
          <w:sz w:val="24"/>
          <w:szCs w:val="24"/>
          <w:u w:val="none"/>
          <w:rtl/>
        </w:rPr>
      </w:pPr>
    </w:p>
    <w:p w:rsidR="007D6FCB" w:rsidRDefault="007D6FCB" w:rsidP="00395020">
      <w:pPr>
        <w:pStyle w:val="1"/>
        <w:spacing w:line="480" w:lineRule="auto"/>
        <w:rPr>
          <w:rFonts w:asciiTheme="minorBidi" w:hAnsiTheme="minorBidi"/>
          <w:sz w:val="24"/>
          <w:szCs w:val="24"/>
          <w:u w:val="none"/>
          <w:rtl/>
        </w:rPr>
      </w:pPr>
    </w:p>
    <w:p w:rsidR="00C63E60" w:rsidRPr="008510A8" w:rsidRDefault="00C63E60" w:rsidP="00395020">
      <w:pPr>
        <w:pStyle w:val="1"/>
        <w:spacing w:line="480" w:lineRule="auto"/>
        <w:rPr>
          <w:rFonts w:asciiTheme="minorBidi" w:hAnsiTheme="minorBidi"/>
          <w:sz w:val="24"/>
          <w:szCs w:val="24"/>
          <w:u w:val="none"/>
          <w:rtl/>
        </w:rPr>
      </w:pPr>
      <w:r w:rsidRPr="008510A8">
        <w:rPr>
          <w:rFonts w:asciiTheme="minorBidi" w:hAnsiTheme="minorBidi"/>
          <w:sz w:val="24"/>
          <w:szCs w:val="24"/>
          <w:u w:val="none"/>
          <w:rtl/>
        </w:rPr>
        <w:t>סיכום</w:t>
      </w:r>
      <w:bookmarkEnd w:id="52"/>
      <w:bookmarkEnd w:id="53"/>
    </w:p>
    <w:p w:rsidR="00C47355" w:rsidRPr="003203F9" w:rsidRDefault="00B0703C" w:rsidP="00B0703C">
      <w:pPr>
        <w:spacing w:line="480" w:lineRule="auto"/>
        <w:jc w:val="both"/>
        <w:rPr>
          <w:rFonts w:asciiTheme="minorBidi" w:hAnsiTheme="minorBidi" w:cs="David"/>
          <w:sz w:val="24"/>
          <w:szCs w:val="24"/>
          <w:rtl/>
        </w:rPr>
      </w:pPr>
      <w:r>
        <w:rPr>
          <w:rFonts w:asciiTheme="minorBidi" w:hAnsiTheme="minorBidi" w:cs="David" w:hint="cs"/>
          <w:sz w:val="24"/>
          <w:szCs w:val="24"/>
          <w:rtl/>
        </w:rPr>
        <w:t>כפי שראינו</w:t>
      </w:r>
      <w:r w:rsidR="001E109F">
        <w:rPr>
          <w:rFonts w:asciiTheme="minorBidi" w:hAnsiTheme="minorBidi" w:cs="David" w:hint="cs"/>
          <w:sz w:val="24"/>
          <w:szCs w:val="24"/>
          <w:rtl/>
        </w:rPr>
        <w:t>,</w:t>
      </w:r>
      <w:r>
        <w:rPr>
          <w:rFonts w:asciiTheme="minorBidi" w:hAnsiTheme="minorBidi" w:cs="David" w:hint="cs"/>
          <w:sz w:val="24"/>
          <w:szCs w:val="24"/>
          <w:rtl/>
        </w:rPr>
        <w:t xml:space="preserve"> </w:t>
      </w:r>
      <w:r w:rsidR="00C63E60" w:rsidRPr="00395020">
        <w:rPr>
          <w:rFonts w:asciiTheme="minorBidi" w:hAnsiTheme="minorBidi" w:cs="David"/>
          <w:sz w:val="24"/>
          <w:szCs w:val="24"/>
          <w:rtl/>
        </w:rPr>
        <w:t>גורמ</w:t>
      </w:r>
      <w:r w:rsidR="00D61B91" w:rsidRPr="00395020">
        <w:rPr>
          <w:rFonts w:asciiTheme="minorBidi" w:hAnsiTheme="minorBidi" w:cs="David"/>
          <w:sz w:val="24"/>
          <w:szCs w:val="24"/>
          <w:rtl/>
        </w:rPr>
        <w:t>ים שונים מתלווים לקריאת התורה</w:t>
      </w:r>
      <w:r>
        <w:rPr>
          <w:rFonts w:asciiTheme="minorBidi" w:hAnsiTheme="minorBidi" w:cs="David" w:hint="cs"/>
          <w:sz w:val="24"/>
          <w:szCs w:val="24"/>
          <w:rtl/>
        </w:rPr>
        <w:t xml:space="preserve"> בצבור</w:t>
      </w:r>
      <w:r w:rsidR="001E109F">
        <w:rPr>
          <w:rFonts w:asciiTheme="minorBidi" w:hAnsiTheme="minorBidi" w:cs="David" w:hint="cs"/>
          <w:sz w:val="24"/>
          <w:szCs w:val="24"/>
          <w:rtl/>
        </w:rPr>
        <w:t xml:space="preserve">. </w:t>
      </w:r>
      <w:r w:rsidR="00BD4D87">
        <w:rPr>
          <w:rFonts w:asciiTheme="minorBidi" w:hAnsiTheme="minorBidi" w:cs="David" w:hint="cs"/>
          <w:sz w:val="24"/>
          <w:szCs w:val="24"/>
          <w:rtl/>
        </w:rPr>
        <w:t>הכוונה</w:t>
      </w:r>
      <w:r w:rsidR="001E109F">
        <w:rPr>
          <w:rFonts w:asciiTheme="minorBidi" w:hAnsiTheme="minorBidi" w:cs="David" w:hint="cs"/>
          <w:sz w:val="24"/>
          <w:szCs w:val="24"/>
          <w:rtl/>
        </w:rPr>
        <w:t xml:space="preserve"> היא </w:t>
      </w:r>
      <w:r w:rsidR="001E109F">
        <w:rPr>
          <w:rFonts w:asciiTheme="minorBidi" w:hAnsiTheme="minorBidi" w:cs="David"/>
          <w:sz w:val="24"/>
          <w:szCs w:val="24"/>
          <w:rtl/>
        </w:rPr>
        <w:t xml:space="preserve">בעיקר </w:t>
      </w:r>
      <w:r w:rsidR="001E109F">
        <w:rPr>
          <w:rFonts w:asciiTheme="minorBidi" w:hAnsiTheme="minorBidi" w:cs="David" w:hint="cs"/>
          <w:sz w:val="24"/>
          <w:szCs w:val="24"/>
          <w:rtl/>
        </w:rPr>
        <w:t>ל</w:t>
      </w:r>
      <w:r w:rsidRPr="00395020">
        <w:rPr>
          <w:rFonts w:asciiTheme="minorBidi" w:hAnsiTheme="minorBidi" w:cs="David"/>
          <w:sz w:val="24"/>
          <w:szCs w:val="24"/>
          <w:rtl/>
        </w:rPr>
        <w:t>מנהגי קריאת התורה</w:t>
      </w:r>
      <w:r w:rsidRPr="00395020">
        <w:rPr>
          <w:rStyle w:val="a9"/>
          <w:rFonts w:asciiTheme="minorBidi" w:hAnsiTheme="minorBidi" w:cs="David"/>
          <w:sz w:val="24"/>
          <w:szCs w:val="24"/>
        </w:rPr>
        <w:footnoteReference w:id="157"/>
      </w:r>
      <w:r>
        <w:rPr>
          <w:rFonts w:asciiTheme="minorBidi" w:hAnsiTheme="minorBidi" w:cs="David" w:hint="cs"/>
          <w:sz w:val="24"/>
          <w:szCs w:val="24"/>
          <w:rtl/>
        </w:rPr>
        <w:t xml:space="preserve">, </w:t>
      </w:r>
      <w:r>
        <w:rPr>
          <w:rFonts w:asciiTheme="minorBidi" w:hAnsiTheme="minorBidi" w:cs="David"/>
          <w:sz w:val="24"/>
          <w:szCs w:val="24"/>
          <w:rtl/>
        </w:rPr>
        <w:t>השפעות של תורת הנסתר</w:t>
      </w:r>
      <w:r>
        <w:rPr>
          <w:rFonts w:asciiTheme="minorBidi" w:hAnsiTheme="minorBidi" w:cs="David" w:hint="cs"/>
          <w:sz w:val="24"/>
          <w:szCs w:val="24"/>
          <w:rtl/>
        </w:rPr>
        <w:t xml:space="preserve"> </w:t>
      </w:r>
      <w:r w:rsidR="001E109F">
        <w:rPr>
          <w:rFonts w:asciiTheme="minorBidi" w:hAnsiTheme="minorBidi" w:cs="David" w:hint="cs"/>
          <w:sz w:val="24"/>
          <w:szCs w:val="24"/>
          <w:rtl/>
        </w:rPr>
        <w:t>ואפילו</w:t>
      </w:r>
      <w:r w:rsidR="00AB2C3B">
        <w:rPr>
          <w:rFonts w:asciiTheme="minorBidi" w:hAnsiTheme="minorBidi" w:cs="David"/>
          <w:sz w:val="24"/>
          <w:szCs w:val="24"/>
          <w:rtl/>
        </w:rPr>
        <w:t xml:space="preserve"> גורמים חברתיים כגון כבוד</w:t>
      </w:r>
      <w:r w:rsidR="00C63E60" w:rsidRPr="00395020">
        <w:rPr>
          <w:rFonts w:asciiTheme="minorBidi" w:hAnsiTheme="minorBidi" w:cs="David"/>
          <w:sz w:val="24"/>
          <w:szCs w:val="24"/>
          <w:rtl/>
        </w:rPr>
        <w:t>,</w:t>
      </w:r>
      <w:r w:rsidR="00AB2C3B">
        <w:rPr>
          <w:rFonts w:asciiTheme="minorBidi" w:hAnsiTheme="minorBidi" w:cs="David" w:hint="cs"/>
          <w:sz w:val="24"/>
          <w:szCs w:val="24"/>
          <w:rtl/>
        </w:rPr>
        <w:t xml:space="preserve"> </w:t>
      </w:r>
      <w:r w:rsidR="00C63E60" w:rsidRPr="00395020">
        <w:rPr>
          <w:rFonts w:asciiTheme="minorBidi" w:hAnsiTheme="minorBidi" w:cs="David"/>
          <w:sz w:val="24"/>
          <w:szCs w:val="24"/>
          <w:rtl/>
        </w:rPr>
        <w:t>כסף</w:t>
      </w:r>
      <w:r w:rsidR="00C63E60" w:rsidRPr="00395020">
        <w:rPr>
          <w:rStyle w:val="a9"/>
          <w:rFonts w:asciiTheme="minorBidi" w:hAnsiTheme="minorBidi" w:cs="David"/>
          <w:sz w:val="24"/>
          <w:szCs w:val="24"/>
        </w:rPr>
        <w:footnoteReference w:id="158"/>
      </w:r>
      <w:r w:rsidR="00C63E60" w:rsidRPr="00395020">
        <w:rPr>
          <w:rFonts w:asciiTheme="minorBidi" w:hAnsiTheme="minorBidi" w:cs="David"/>
          <w:sz w:val="24"/>
          <w:szCs w:val="24"/>
          <w:rtl/>
        </w:rPr>
        <w:t>,</w:t>
      </w:r>
      <w:r w:rsidR="00D0351B" w:rsidRPr="00395020">
        <w:rPr>
          <w:rFonts w:asciiTheme="minorBidi" w:hAnsiTheme="minorBidi" w:cs="David"/>
          <w:sz w:val="24"/>
          <w:szCs w:val="24"/>
          <w:rtl/>
        </w:rPr>
        <w:t xml:space="preserve"> מעמד </w:t>
      </w:r>
      <w:r w:rsidR="001E109F">
        <w:rPr>
          <w:rFonts w:asciiTheme="minorBidi" w:hAnsiTheme="minorBidi" w:cs="David" w:hint="cs"/>
          <w:sz w:val="24"/>
          <w:szCs w:val="24"/>
          <w:rtl/>
        </w:rPr>
        <w:t>,</w:t>
      </w:r>
      <w:r w:rsidR="00C63E60" w:rsidRPr="00395020">
        <w:rPr>
          <w:rFonts w:asciiTheme="minorBidi" w:hAnsiTheme="minorBidi" w:cs="David"/>
          <w:sz w:val="24"/>
          <w:szCs w:val="24"/>
          <w:rtl/>
        </w:rPr>
        <w:t>ייחוס</w:t>
      </w:r>
      <w:r w:rsidR="00DA7523">
        <w:rPr>
          <w:rStyle w:val="a9"/>
          <w:rFonts w:asciiTheme="minorBidi" w:hAnsiTheme="minorBidi" w:cs="David"/>
          <w:sz w:val="24"/>
          <w:szCs w:val="24"/>
          <w:rtl/>
        </w:rPr>
        <w:footnoteReference w:id="159"/>
      </w:r>
      <w:r w:rsidR="00D0351B" w:rsidRPr="00395020">
        <w:rPr>
          <w:rFonts w:asciiTheme="minorBidi" w:hAnsiTheme="minorBidi" w:cs="David"/>
          <w:sz w:val="24"/>
          <w:szCs w:val="24"/>
          <w:rtl/>
        </w:rPr>
        <w:t xml:space="preserve"> וחזקה</w:t>
      </w:r>
      <w:r w:rsidRPr="00395020">
        <w:rPr>
          <w:rStyle w:val="a9"/>
          <w:rFonts w:asciiTheme="minorBidi" w:hAnsiTheme="minorBidi" w:cs="David"/>
          <w:sz w:val="24"/>
          <w:szCs w:val="24"/>
          <w:rtl/>
        </w:rPr>
        <w:footnoteReference w:id="160"/>
      </w:r>
      <w:r>
        <w:rPr>
          <w:rFonts w:asciiTheme="minorBidi" w:hAnsiTheme="minorBidi" w:cs="David" w:hint="cs"/>
          <w:sz w:val="24"/>
          <w:szCs w:val="24"/>
          <w:rtl/>
        </w:rPr>
        <w:t xml:space="preserve">. </w:t>
      </w:r>
      <w:r w:rsidR="006F5752">
        <w:rPr>
          <w:rFonts w:asciiTheme="minorBidi" w:hAnsiTheme="minorBidi" w:cs="David" w:hint="cs"/>
          <w:sz w:val="24"/>
          <w:szCs w:val="24"/>
          <w:rtl/>
        </w:rPr>
        <w:t>כאמור</w:t>
      </w:r>
      <w:r w:rsidR="001E109F">
        <w:rPr>
          <w:rFonts w:asciiTheme="minorBidi" w:hAnsiTheme="minorBidi" w:cs="David" w:hint="cs"/>
          <w:sz w:val="24"/>
          <w:szCs w:val="24"/>
          <w:rtl/>
        </w:rPr>
        <w:t>,</w:t>
      </w:r>
      <w:r w:rsidR="006F5752">
        <w:rPr>
          <w:rFonts w:asciiTheme="minorBidi" w:hAnsiTheme="minorBidi" w:cs="David" w:hint="cs"/>
          <w:sz w:val="24"/>
          <w:szCs w:val="24"/>
          <w:rtl/>
        </w:rPr>
        <w:t xml:space="preserve"> </w:t>
      </w:r>
      <w:r w:rsidR="00C63E60" w:rsidRPr="00395020">
        <w:rPr>
          <w:rFonts w:asciiTheme="minorBidi" w:hAnsiTheme="minorBidi" w:cs="David"/>
          <w:sz w:val="24"/>
          <w:szCs w:val="24"/>
          <w:rtl/>
        </w:rPr>
        <w:t>קריאת התורה</w:t>
      </w:r>
      <w:r w:rsidR="006F5752">
        <w:rPr>
          <w:rFonts w:asciiTheme="minorBidi" w:hAnsiTheme="minorBidi" w:cs="David" w:hint="cs"/>
          <w:sz w:val="24"/>
          <w:szCs w:val="24"/>
          <w:rtl/>
        </w:rPr>
        <w:t xml:space="preserve"> הפכה במשך הזמן להיות חלק מהותי מהתפילה ופסקה להיות מוקד ללימוד תורה.</w:t>
      </w:r>
      <w:r w:rsidR="00747669">
        <w:rPr>
          <w:rFonts w:asciiTheme="minorBidi" w:hAnsiTheme="minorBidi" w:cs="David" w:hint="cs"/>
          <w:sz w:val="24"/>
          <w:szCs w:val="24"/>
          <w:rtl/>
        </w:rPr>
        <w:t xml:space="preserve"> </w:t>
      </w:r>
      <w:r w:rsidR="00C63E60" w:rsidRPr="00395020">
        <w:rPr>
          <w:rFonts w:asciiTheme="minorBidi" w:hAnsiTheme="minorBidi" w:cs="David"/>
          <w:sz w:val="24"/>
          <w:szCs w:val="24"/>
          <w:rtl/>
        </w:rPr>
        <w:t>ככל דבר שבקדושה</w:t>
      </w:r>
      <w:r w:rsidR="00AB2C3B">
        <w:rPr>
          <w:rFonts w:asciiTheme="minorBidi" w:hAnsiTheme="minorBidi" w:cs="David" w:hint="cs"/>
          <w:sz w:val="24"/>
          <w:szCs w:val="24"/>
          <w:rtl/>
        </w:rPr>
        <w:t>,</w:t>
      </w:r>
      <w:r w:rsidR="00C63E60" w:rsidRPr="00395020">
        <w:rPr>
          <w:rFonts w:asciiTheme="minorBidi" w:hAnsiTheme="minorBidi" w:cs="David"/>
          <w:sz w:val="24"/>
          <w:szCs w:val="24"/>
          <w:rtl/>
        </w:rPr>
        <w:t xml:space="preserve"> </w:t>
      </w:r>
      <w:r w:rsidR="006F5752">
        <w:rPr>
          <w:rFonts w:asciiTheme="minorBidi" w:hAnsiTheme="minorBidi" w:cs="David" w:hint="cs"/>
          <w:sz w:val="24"/>
          <w:szCs w:val="24"/>
          <w:rtl/>
        </w:rPr>
        <w:t xml:space="preserve">גם קריאת התורה </w:t>
      </w:r>
      <w:r w:rsidR="00C63E60" w:rsidRPr="00395020">
        <w:rPr>
          <w:rFonts w:asciiTheme="minorBidi" w:hAnsiTheme="minorBidi" w:cs="David"/>
          <w:sz w:val="24"/>
          <w:szCs w:val="24"/>
          <w:rtl/>
        </w:rPr>
        <w:t>מצריכה נוכחות של צבור</w:t>
      </w:r>
      <w:r w:rsidR="00AB2C3B">
        <w:rPr>
          <w:rFonts w:asciiTheme="minorBidi" w:hAnsiTheme="minorBidi" w:cs="David" w:hint="cs"/>
          <w:sz w:val="24"/>
          <w:szCs w:val="24"/>
          <w:rtl/>
        </w:rPr>
        <w:t>,</w:t>
      </w:r>
      <w:r w:rsidR="00C63E60" w:rsidRPr="00395020">
        <w:rPr>
          <w:rFonts w:asciiTheme="minorBidi" w:hAnsiTheme="minorBidi" w:cs="David"/>
          <w:sz w:val="24"/>
          <w:szCs w:val="24"/>
          <w:rtl/>
        </w:rPr>
        <w:t xml:space="preserve"> ועל כן </w:t>
      </w:r>
      <w:r w:rsidR="00D61B91" w:rsidRPr="00395020">
        <w:rPr>
          <w:rFonts w:asciiTheme="minorBidi" w:hAnsiTheme="minorBidi" w:cs="David"/>
          <w:sz w:val="24"/>
          <w:szCs w:val="24"/>
          <w:rtl/>
        </w:rPr>
        <w:t xml:space="preserve">מטבע הדברים </w:t>
      </w:r>
      <w:r w:rsidR="00C63E60" w:rsidRPr="00395020">
        <w:rPr>
          <w:rFonts w:asciiTheme="minorBidi" w:hAnsiTheme="minorBidi" w:cs="David"/>
          <w:sz w:val="24"/>
          <w:szCs w:val="24"/>
          <w:rtl/>
        </w:rPr>
        <w:t xml:space="preserve">קיים אצל אנשים שונים הרצון </w:t>
      </w:r>
      <w:r w:rsidR="00D61B91" w:rsidRPr="00395020">
        <w:rPr>
          <w:rFonts w:asciiTheme="minorBidi" w:hAnsiTheme="minorBidi" w:cs="David"/>
          <w:sz w:val="24"/>
          <w:szCs w:val="24"/>
          <w:rtl/>
        </w:rPr>
        <w:t xml:space="preserve">או הצורך </w:t>
      </w:r>
      <w:r w:rsidR="00BD4D87">
        <w:rPr>
          <w:rFonts w:asciiTheme="minorBidi" w:hAnsiTheme="minorBidi" w:cs="David"/>
          <w:sz w:val="24"/>
          <w:szCs w:val="24"/>
          <w:rtl/>
        </w:rPr>
        <w:t>להתבלט</w:t>
      </w:r>
      <w:r w:rsidR="00C63E60" w:rsidRPr="00395020">
        <w:rPr>
          <w:rFonts w:asciiTheme="minorBidi" w:hAnsiTheme="minorBidi" w:cs="David"/>
          <w:sz w:val="24"/>
          <w:szCs w:val="24"/>
          <w:rtl/>
        </w:rPr>
        <w:t>.</w:t>
      </w:r>
      <w:r w:rsidR="00747669">
        <w:rPr>
          <w:rFonts w:asciiTheme="minorBidi" w:hAnsiTheme="minorBidi" w:cs="David" w:hint="cs"/>
          <w:sz w:val="24"/>
          <w:szCs w:val="24"/>
          <w:rtl/>
        </w:rPr>
        <w:t xml:space="preserve"> </w:t>
      </w:r>
      <w:r w:rsidR="00C63E60" w:rsidRPr="00395020">
        <w:rPr>
          <w:rFonts w:asciiTheme="minorBidi" w:hAnsiTheme="minorBidi" w:cs="David"/>
          <w:sz w:val="24"/>
          <w:szCs w:val="24"/>
          <w:rtl/>
        </w:rPr>
        <w:t xml:space="preserve">מציאות זו יוצרת לפעמים מצב שריב ומחלוקת בין </w:t>
      </w:r>
      <w:r w:rsidR="00644D69" w:rsidRPr="00395020">
        <w:rPr>
          <w:rFonts w:asciiTheme="minorBidi" w:hAnsiTheme="minorBidi" w:cs="David"/>
          <w:sz w:val="24"/>
          <w:szCs w:val="24"/>
          <w:rtl/>
        </w:rPr>
        <w:t xml:space="preserve"> </w:t>
      </w:r>
      <w:r w:rsidR="00C63E60" w:rsidRPr="00395020">
        <w:rPr>
          <w:rFonts w:asciiTheme="minorBidi" w:hAnsiTheme="minorBidi" w:cs="David"/>
          <w:sz w:val="24"/>
          <w:szCs w:val="24"/>
          <w:rtl/>
        </w:rPr>
        <w:t>אנשים</w:t>
      </w:r>
      <w:r w:rsidR="00BD4D87">
        <w:rPr>
          <w:rFonts w:asciiTheme="minorBidi" w:hAnsiTheme="minorBidi" w:cs="David" w:hint="cs"/>
          <w:sz w:val="24"/>
          <w:szCs w:val="24"/>
          <w:rtl/>
        </w:rPr>
        <w:t xml:space="preserve"> </w:t>
      </w:r>
      <w:r w:rsidR="00D61B91" w:rsidRPr="00395020">
        <w:rPr>
          <w:rFonts w:asciiTheme="minorBidi" w:hAnsiTheme="minorBidi" w:cs="David"/>
          <w:sz w:val="24"/>
          <w:szCs w:val="24"/>
          <w:rtl/>
        </w:rPr>
        <w:t>נ</w:t>
      </w:r>
      <w:r w:rsidR="00BD4D87">
        <w:rPr>
          <w:rFonts w:asciiTheme="minorBidi" w:hAnsiTheme="minorBidi" w:cs="David"/>
          <w:sz w:val="24"/>
          <w:szCs w:val="24"/>
          <w:rtl/>
        </w:rPr>
        <w:t>הפך למצב בלתי נמנע כדברי המאירי</w:t>
      </w:r>
      <w:r w:rsidR="00180546">
        <w:rPr>
          <w:rFonts w:asciiTheme="minorBidi" w:hAnsiTheme="minorBidi" w:cs="David"/>
          <w:sz w:val="24"/>
          <w:szCs w:val="24"/>
        </w:rPr>
        <w:t xml:space="preserve"> </w:t>
      </w:r>
      <w:r w:rsidR="00D61B91" w:rsidRPr="00395020">
        <w:rPr>
          <w:rFonts w:asciiTheme="minorBidi" w:hAnsiTheme="minorBidi" w:cs="David"/>
          <w:sz w:val="24"/>
          <w:szCs w:val="24"/>
          <w:rtl/>
        </w:rPr>
        <w:t>"וכל מקום שרבים מצויין שם קנאה מקטרגת".</w:t>
      </w:r>
      <w:r w:rsidR="00644D69" w:rsidRPr="00395020">
        <w:rPr>
          <w:rFonts w:asciiTheme="minorBidi" w:hAnsiTheme="minorBidi" w:cs="David"/>
          <w:sz w:val="24"/>
          <w:szCs w:val="24"/>
          <w:rtl/>
        </w:rPr>
        <w:t>(</w:t>
      </w:r>
      <w:r w:rsidR="00D61B91" w:rsidRPr="00395020">
        <w:rPr>
          <w:rFonts w:asciiTheme="minorBidi" w:hAnsiTheme="minorBidi" w:cs="David"/>
          <w:sz w:val="24"/>
          <w:szCs w:val="24"/>
          <w:rtl/>
        </w:rPr>
        <w:t>מאירי גיטין נט)</w:t>
      </w:r>
      <w:r w:rsidR="00BD4D87">
        <w:rPr>
          <w:rFonts w:asciiTheme="minorBidi" w:hAnsiTheme="minorBidi" w:cs="David" w:hint="cs"/>
          <w:b/>
          <w:bCs/>
          <w:color w:val="000000"/>
          <w:sz w:val="24"/>
          <w:szCs w:val="24"/>
          <w:rtl/>
        </w:rPr>
        <w:t>.</w:t>
      </w:r>
      <w:r w:rsidR="00B2096A">
        <w:rPr>
          <w:rFonts w:asciiTheme="minorBidi" w:hAnsiTheme="minorBidi" w:cs="David" w:hint="cs"/>
          <w:sz w:val="24"/>
          <w:szCs w:val="24"/>
          <w:rtl/>
        </w:rPr>
        <w:t xml:space="preserve"> </w:t>
      </w:r>
      <w:r w:rsidR="00B2096A">
        <w:rPr>
          <w:rStyle w:val="a9"/>
          <w:rFonts w:asciiTheme="minorBidi" w:hAnsiTheme="minorBidi" w:cs="David"/>
          <w:sz w:val="24"/>
          <w:szCs w:val="24"/>
          <w:rtl/>
        </w:rPr>
        <w:footnoteReference w:id="161"/>
      </w:r>
      <w:r w:rsidR="00747669">
        <w:rPr>
          <w:rFonts w:asciiTheme="minorBidi" w:hAnsiTheme="minorBidi" w:cs="David" w:hint="cs"/>
          <w:sz w:val="24"/>
          <w:szCs w:val="24"/>
          <w:rtl/>
        </w:rPr>
        <w:t xml:space="preserve"> </w:t>
      </w:r>
      <w:r w:rsidR="00450EC1" w:rsidRPr="00395020">
        <w:rPr>
          <w:rFonts w:asciiTheme="minorBidi" w:hAnsiTheme="minorBidi" w:cs="David"/>
          <w:sz w:val="24"/>
          <w:szCs w:val="24"/>
          <w:rtl/>
        </w:rPr>
        <w:t>הכ</w:t>
      </w:r>
      <w:r w:rsidR="00C9647A">
        <w:rPr>
          <w:rFonts w:asciiTheme="minorBidi" w:hAnsiTheme="minorBidi" w:cs="David" w:hint="cs"/>
          <w:sz w:val="24"/>
          <w:szCs w:val="24"/>
          <w:rtl/>
        </w:rPr>
        <w:t>י</w:t>
      </w:r>
      <w:r w:rsidR="00450EC1" w:rsidRPr="00395020">
        <w:rPr>
          <w:rFonts w:asciiTheme="minorBidi" w:hAnsiTheme="minorBidi" w:cs="David"/>
          <w:sz w:val="24"/>
          <w:szCs w:val="24"/>
          <w:rtl/>
        </w:rPr>
        <w:t xml:space="preserve">בודים הופכים לפעמים </w:t>
      </w:r>
      <w:r w:rsidR="00AB2C3B">
        <w:rPr>
          <w:rFonts w:asciiTheme="minorBidi" w:hAnsiTheme="minorBidi" w:cs="David"/>
          <w:sz w:val="24"/>
          <w:szCs w:val="24"/>
          <w:rtl/>
        </w:rPr>
        <w:t>לסמלי סטטוס חברתייים בבית הכנסת</w:t>
      </w:r>
      <w:r w:rsidR="00747669">
        <w:rPr>
          <w:rFonts w:asciiTheme="minorBidi" w:hAnsiTheme="minorBidi" w:cs="David" w:hint="cs"/>
          <w:sz w:val="24"/>
          <w:szCs w:val="24"/>
          <w:rtl/>
        </w:rPr>
        <w:t xml:space="preserve">, </w:t>
      </w:r>
      <w:r w:rsidR="00AB2C3B">
        <w:rPr>
          <w:rFonts w:asciiTheme="minorBidi" w:hAnsiTheme="minorBidi" w:cs="David" w:hint="cs"/>
          <w:sz w:val="24"/>
          <w:szCs w:val="24"/>
          <w:rtl/>
        </w:rPr>
        <w:t xml:space="preserve"> </w:t>
      </w:r>
      <w:r w:rsidR="00450EC1" w:rsidRPr="00395020">
        <w:rPr>
          <w:rFonts w:asciiTheme="minorBidi" w:hAnsiTheme="minorBidi" w:cs="David"/>
          <w:sz w:val="24"/>
          <w:szCs w:val="24"/>
          <w:rtl/>
        </w:rPr>
        <w:t>שכן הם מבטאים את היחס</w:t>
      </w:r>
      <w:r w:rsidR="00AB2C3B">
        <w:rPr>
          <w:rFonts w:asciiTheme="minorBidi" w:hAnsiTheme="minorBidi" w:cs="David" w:hint="cs"/>
          <w:sz w:val="24"/>
          <w:szCs w:val="24"/>
          <w:rtl/>
        </w:rPr>
        <w:t xml:space="preserve"> של חלק מהצבור </w:t>
      </w:r>
      <w:r w:rsidR="00450EC1" w:rsidRPr="00395020">
        <w:rPr>
          <w:rFonts w:asciiTheme="minorBidi" w:hAnsiTheme="minorBidi" w:cs="David"/>
          <w:sz w:val="24"/>
          <w:szCs w:val="24"/>
          <w:rtl/>
        </w:rPr>
        <w:t>למתפלל</w:t>
      </w:r>
      <w:r w:rsidR="00AB2C3B">
        <w:rPr>
          <w:rFonts w:asciiTheme="minorBidi" w:hAnsiTheme="minorBidi" w:cs="David" w:hint="cs"/>
          <w:sz w:val="24"/>
          <w:szCs w:val="24"/>
          <w:rtl/>
        </w:rPr>
        <w:t>,</w:t>
      </w:r>
      <w:r w:rsidR="00450EC1" w:rsidRPr="00395020">
        <w:rPr>
          <w:rFonts w:asciiTheme="minorBidi" w:hAnsiTheme="minorBidi" w:cs="David"/>
          <w:sz w:val="24"/>
          <w:szCs w:val="24"/>
          <w:rtl/>
        </w:rPr>
        <w:t xml:space="preserve"> ו</w:t>
      </w:r>
      <w:r w:rsidR="00BD4D87">
        <w:rPr>
          <w:rFonts w:asciiTheme="minorBidi" w:hAnsiTheme="minorBidi" w:cs="David"/>
          <w:sz w:val="24"/>
          <w:szCs w:val="24"/>
          <w:rtl/>
        </w:rPr>
        <w:t xml:space="preserve">בכך קובעת את מעמדו  בעיני </w:t>
      </w:r>
      <w:r w:rsidR="0030371E">
        <w:rPr>
          <w:rFonts w:asciiTheme="minorBidi" w:hAnsiTheme="minorBidi" w:cs="David" w:hint="cs"/>
          <w:sz w:val="24"/>
          <w:szCs w:val="24"/>
          <w:rtl/>
        </w:rPr>
        <w:t>ה</w:t>
      </w:r>
      <w:r w:rsidR="00BD4D87">
        <w:rPr>
          <w:rFonts w:asciiTheme="minorBidi" w:hAnsiTheme="minorBidi" w:cs="David"/>
          <w:sz w:val="24"/>
          <w:szCs w:val="24"/>
          <w:rtl/>
        </w:rPr>
        <w:t>קהילה</w:t>
      </w:r>
      <w:r w:rsidR="00590453">
        <w:rPr>
          <w:rStyle w:val="a9"/>
          <w:rFonts w:asciiTheme="minorBidi" w:hAnsiTheme="minorBidi" w:cs="David"/>
          <w:sz w:val="24"/>
          <w:szCs w:val="24"/>
          <w:rtl/>
        </w:rPr>
        <w:footnoteReference w:id="162"/>
      </w:r>
      <w:r w:rsidR="00450EC1" w:rsidRPr="00395020">
        <w:rPr>
          <w:rFonts w:asciiTheme="minorBidi" w:hAnsiTheme="minorBidi" w:cs="David"/>
          <w:sz w:val="24"/>
          <w:szCs w:val="24"/>
          <w:rtl/>
        </w:rPr>
        <w:t>.</w:t>
      </w:r>
      <w:r w:rsidR="00747669">
        <w:rPr>
          <w:rFonts w:asciiTheme="minorBidi" w:hAnsiTheme="minorBidi" w:cs="David" w:hint="cs"/>
          <w:sz w:val="24"/>
          <w:szCs w:val="24"/>
          <w:rtl/>
        </w:rPr>
        <w:t xml:space="preserve"> </w:t>
      </w:r>
      <w:r w:rsidR="00A90E8D">
        <w:rPr>
          <w:rFonts w:asciiTheme="minorBidi" w:hAnsiTheme="minorBidi" w:cs="David" w:hint="cs"/>
          <w:sz w:val="24"/>
          <w:szCs w:val="24"/>
          <w:rtl/>
        </w:rPr>
        <w:t xml:space="preserve">יש לציין עוד את העובדה שעליות מיוחדות </w:t>
      </w:r>
      <w:r w:rsidR="003D67B2">
        <w:rPr>
          <w:rFonts w:asciiTheme="minorBidi" w:hAnsiTheme="minorBidi" w:cs="David" w:hint="cs"/>
          <w:sz w:val="24"/>
          <w:szCs w:val="24"/>
          <w:rtl/>
        </w:rPr>
        <w:t xml:space="preserve">הם לא </w:t>
      </w:r>
      <w:r w:rsidR="001E109F">
        <w:rPr>
          <w:rFonts w:asciiTheme="minorBidi" w:hAnsiTheme="minorBidi" w:cs="David" w:hint="cs"/>
          <w:sz w:val="24"/>
          <w:szCs w:val="24"/>
          <w:rtl/>
        </w:rPr>
        <w:t xml:space="preserve">בהכרח כאלה שמצד הדין הם מיוחדות. </w:t>
      </w:r>
      <w:r w:rsidR="003D67B2">
        <w:rPr>
          <w:rFonts w:asciiTheme="minorBidi" w:hAnsiTheme="minorBidi" w:cs="David" w:hint="cs"/>
          <w:sz w:val="24"/>
          <w:szCs w:val="24"/>
          <w:rtl/>
        </w:rPr>
        <w:t xml:space="preserve">מספיק שבתודעה של המתפללים לאורך הדורות </w:t>
      </w:r>
      <w:r w:rsidR="001E109F">
        <w:rPr>
          <w:rFonts w:asciiTheme="minorBidi" w:hAnsiTheme="minorBidi" w:cs="David" w:hint="cs"/>
          <w:sz w:val="24"/>
          <w:szCs w:val="24"/>
          <w:rtl/>
        </w:rPr>
        <w:t>הן נחשבות</w:t>
      </w:r>
      <w:r w:rsidR="0030371E">
        <w:rPr>
          <w:rFonts w:asciiTheme="minorBidi" w:hAnsiTheme="minorBidi" w:cs="David" w:hint="cs"/>
          <w:sz w:val="24"/>
          <w:szCs w:val="24"/>
          <w:rtl/>
        </w:rPr>
        <w:t xml:space="preserve"> </w:t>
      </w:r>
      <w:r w:rsidR="0030371E">
        <w:rPr>
          <w:rFonts w:asciiTheme="minorBidi" w:hAnsiTheme="minorBidi" w:cs="David" w:hint="cs"/>
          <w:sz w:val="24"/>
          <w:szCs w:val="24"/>
          <w:rtl/>
        </w:rPr>
        <w:lastRenderedPageBreak/>
        <w:t>למיוחדות מסיבה זו או אחר</w:t>
      </w:r>
      <w:r w:rsidR="003D67B2">
        <w:rPr>
          <w:rFonts w:asciiTheme="minorBidi" w:hAnsiTheme="minorBidi" w:cs="David" w:hint="cs"/>
          <w:sz w:val="24"/>
          <w:szCs w:val="24"/>
          <w:rtl/>
        </w:rPr>
        <w:t>ת</w:t>
      </w:r>
      <w:r w:rsidR="00BA7044">
        <w:rPr>
          <w:rFonts w:asciiTheme="minorBidi" w:hAnsiTheme="minorBidi" w:cs="David" w:hint="cs"/>
          <w:sz w:val="24"/>
          <w:szCs w:val="24"/>
          <w:rtl/>
        </w:rPr>
        <w:t xml:space="preserve">, </w:t>
      </w:r>
      <w:r w:rsidR="003D67B2">
        <w:rPr>
          <w:rFonts w:asciiTheme="minorBidi" w:hAnsiTheme="minorBidi" w:cs="David" w:hint="cs"/>
          <w:sz w:val="24"/>
          <w:szCs w:val="24"/>
          <w:rtl/>
        </w:rPr>
        <w:t>כדי שמי שיקבל אותן יחשב למכובד יותר בעיני הבריות .</w:t>
      </w:r>
      <w:r w:rsidR="00BA7044">
        <w:rPr>
          <w:rFonts w:asciiTheme="minorBidi" w:hAnsiTheme="minorBidi" w:cs="David" w:hint="cs"/>
          <w:sz w:val="24"/>
          <w:szCs w:val="24"/>
          <w:rtl/>
        </w:rPr>
        <w:t xml:space="preserve"> כך למשל אינו דומה עליה לתורה במנחה בשבת לעליה לתורה בשחרית בתודעה של הצבור כמו כן אינה דומה עליה </w:t>
      </w:r>
      <w:r w:rsidR="001E109F">
        <w:rPr>
          <w:rFonts w:asciiTheme="minorBidi" w:hAnsiTheme="minorBidi" w:cs="David" w:hint="cs"/>
          <w:sz w:val="24"/>
          <w:szCs w:val="24"/>
          <w:rtl/>
        </w:rPr>
        <w:t xml:space="preserve">בראש השנה לעליה בשבת רגילה. </w:t>
      </w:r>
      <w:r w:rsidR="00C47355" w:rsidRPr="00395020">
        <w:rPr>
          <w:rFonts w:asciiTheme="minorBidi" w:hAnsiTheme="minorBidi" w:cs="David"/>
          <w:sz w:val="24"/>
          <w:szCs w:val="24"/>
          <w:rtl/>
        </w:rPr>
        <w:t xml:space="preserve">הצירוף של עליות מיוחדות עם ההלכה שאין אדם עולה לתורה מבלי שהגבאי קורא לו </w:t>
      </w:r>
      <w:r w:rsidR="00180546">
        <w:rPr>
          <w:rFonts w:asciiTheme="minorBidi" w:hAnsiTheme="minorBidi" w:cs="David"/>
          <w:sz w:val="24"/>
          <w:szCs w:val="24"/>
          <w:rtl/>
        </w:rPr>
        <w:t>כלומר</w:t>
      </w:r>
      <w:r w:rsidR="00D0351B" w:rsidRPr="00395020">
        <w:rPr>
          <w:rFonts w:asciiTheme="minorBidi" w:hAnsiTheme="minorBidi" w:cs="David"/>
          <w:sz w:val="24"/>
          <w:szCs w:val="24"/>
          <w:rtl/>
        </w:rPr>
        <w:t>,</w:t>
      </w:r>
      <w:r w:rsidR="00180546">
        <w:rPr>
          <w:rFonts w:asciiTheme="minorBidi" w:hAnsiTheme="minorBidi" w:cs="David" w:hint="cs"/>
          <w:sz w:val="24"/>
          <w:szCs w:val="24"/>
          <w:rtl/>
        </w:rPr>
        <w:t xml:space="preserve"> </w:t>
      </w:r>
      <w:r w:rsidR="00C47355" w:rsidRPr="00395020">
        <w:rPr>
          <w:rFonts w:asciiTheme="minorBidi" w:hAnsiTheme="minorBidi" w:cs="David"/>
          <w:sz w:val="24"/>
          <w:szCs w:val="24"/>
          <w:rtl/>
        </w:rPr>
        <w:t xml:space="preserve">התלות בשיקול דעת של אדם נוסף מי ראוי  לעלות ומי לא, </w:t>
      </w:r>
      <w:r w:rsidR="00D0351B" w:rsidRPr="00395020">
        <w:rPr>
          <w:rFonts w:asciiTheme="minorBidi" w:hAnsiTheme="minorBidi" w:cs="David"/>
          <w:sz w:val="24"/>
          <w:szCs w:val="24"/>
          <w:rtl/>
        </w:rPr>
        <w:t xml:space="preserve">מהווה גורם </w:t>
      </w:r>
      <w:r w:rsidR="00BD4D87">
        <w:rPr>
          <w:rFonts w:asciiTheme="minorBidi" w:hAnsiTheme="minorBidi" w:cs="David"/>
          <w:sz w:val="24"/>
          <w:szCs w:val="24"/>
          <w:rtl/>
        </w:rPr>
        <w:t>למתיחות בין אנשים</w:t>
      </w:r>
      <w:r w:rsidR="00C47355" w:rsidRPr="00395020">
        <w:rPr>
          <w:rFonts w:asciiTheme="minorBidi" w:hAnsiTheme="minorBidi" w:cs="David"/>
          <w:sz w:val="24"/>
          <w:szCs w:val="24"/>
          <w:rtl/>
        </w:rPr>
        <w:t>,</w:t>
      </w:r>
      <w:r w:rsidR="00180546">
        <w:rPr>
          <w:rFonts w:asciiTheme="minorBidi" w:hAnsiTheme="minorBidi" w:cs="David" w:hint="cs"/>
          <w:sz w:val="24"/>
          <w:szCs w:val="24"/>
          <w:rtl/>
        </w:rPr>
        <w:t xml:space="preserve"> </w:t>
      </w:r>
      <w:r w:rsidR="00C47355" w:rsidRPr="00395020">
        <w:rPr>
          <w:rFonts w:asciiTheme="minorBidi" w:hAnsiTheme="minorBidi" w:cs="David"/>
          <w:sz w:val="24"/>
          <w:szCs w:val="24"/>
          <w:rtl/>
        </w:rPr>
        <w:t>שי</w:t>
      </w:r>
      <w:r w:rsidR="00450EC1" w:rsidRPr="00395020">
        <w:rPr>
          <w:rFonts w:asciiTheme="minorBidi" w:hAnsiTheme="minorBidi" w:cs="David"/>
          <w:sz w:val="24"/>
          <w:szCs w:val="24"/>
          <w:rtl/>
        </w:rPr>
        <w:t>כולים ל</w:t>
      </w:r>
      <w:r w:rsidR="00C47355" w:rsidRPr="00395020">
        <w:rPr>
          <w:rFonts w:asciiTheme="minorBidi" w:hAnsiTheme="minorBidi" w:cs="David"/>
          <w:sz w:val="24"/>
          <w:szCs w:val="24"/>
          <w:rtl/>
        </w:rPr>
        <w:t>חש</w:t>
      </w:r>
      <w:r w:rsidR="00450EC1" w:rsidRPr="00395020">
        <w:rPr>
          <w:rFonts w:asciiTheme="minorBidi" w:hAnsiTheme="minorBidi" w:cs="David"/>
          <w:sz w:val="24"/>
          <w:szCs w:val="24"/>
          <w:rtl/>
        </w:rPr>
        <w:t>וד בטוהר כוונותיו של הגבאי</w:t>
      </w:r>
      <w:r w:rsidR="00CC178A" w:rsidRPr="00395020">
        <w:rPr>
          <w:rFonts w:asciiTheme="minorBidi" w:hAnsiTheme="minorBidi" w:cs="David"/>
          <w:sz w:val="24"/>
          <w:szCs w:val="24"/>
          <w:rtl/>
        </w:rPr>
        <w:t>.</w:t>
      </w:r>
      <w:r w:rsidR="00CC178A">
        <w:rPr>
          <w:rStyle w:val="a9"/>
          <w:rFonts w:asciiTheme="minorBidi" w:hAnsiTheme="minorBidi" w:cs="David"/>
          <w:sz w:val="24"/>
          <w:szCs w:val="24"/>
          <w:rtl/>
        </w:rPr>
        <w:footnoteReference w:id="163"/>
      </w:r>
      <w:r w:rsidR="00CC178A">
        <w:rPr>
          <w:rFonts w:asciiTheme="minorBidi" w:hAnsiTheme="minorBidi" w:cs="David" w:hint="cs"/>
          <w:color w:val="000000"/>
          <w:sz w:val="24"/>
          <w:szCs w:val="24"/>
          <w:rtl/>
        </w:rPr>
        <w:t xml:space="preserve"> </w:t>
      </w:r>
    </w:p>
    <w:p w:rsidR="00275ADA" w:rsidRPr="00395020" w:rsidRDefault="00BD4D87" w:rsidP="00CC178A">
      <w:pPr>
        <w:spacing w:line="480" w:lineRule="auto"/>
        <w:jc w:val="both"/>
        <w:rPr>
          <w:rFonts w:asciiTheme="minorBidi" w:hAnsiTheme="minorBidi" w:cs="David"/>
          <w:sz w:val="24"/>
          <w:szCs w:val="24"/>
          <w:rtl/>
        </w:rPr>
      </w:pPr>
      <w:r>
        <w:rPr>
          <w:rFonts w:asciiTheme="minorBidi" w:hAnsiTheme="minorBidi" w:cs="David"/>
          <w:sz w:val="24"/>
          <w:szCs w:val="24"/>
          <w:rtl/>
        </w:rPr>
        <w:t>כידוע,</w:t>
      </w:r>
      <w:r w:rsidR="00BC6879">
        <w:rPr>
          <w:rFonts w:asciiTheme="minorBidi" w:hAnsiTheme="minorBidi" w:cs="David" w:hint="cs"/>
          <w:sz w:val="24"/>
          <w:szCs w:val="24"/>
          <w:rtl/>
        </w:rPr>
        <w:t xml:space="preserve"> </w:t>
      </w:r>
      <w:r>
        <w:rPr>
          <w:rFonts w:asciiTheme="minorBidi" w:hAnsiTheme="minorBidi" w:cs="David"/>
          <w:sz w:val="24"/>
          <w:szCs w:val="24"/>
          <w:rtl/>
        </w:rPr>
        <w:t>העליות מוגבלות</w:t>
      </w:r>
      <w:r>
        <w:rPr>
          <w:rFonts w:asciiTheme="minorBidi" w:hAnsiTheme="minorBidi" w:cs="David" w:hint="cs"/>
          <w:sz w:val="24"/>
          <w:szCs w:val="24"/>
          <w:rtl/>
        </w:rPr>
        <w:t xml:space="preserve"> </w:t>
      </w:r>
      <w:r>
        <w:rPr>
          <w:rFonts w:asciiTheme="minorBidi" w:hAnsiTheme="minorBidi" w:cs="David"/>
          <w:sz w:val="24"/>
          <w:szCs w:val="24"/>
          <w:rtl/>
        </w:rPr>
        <w:t>במספרן</w:t>
      </w:r>
      <w:r>
        <w:rPr>
          <w:rFonts w:asciiTheme="minorBidi" w:hAnsiTheme="minorBidi" w:cs="David" w:hint="cs"/>
          <w:sz w:val="24"/>
          <w:szCs w:val="24"/>
          <w:rtl/>
        </w:rPr>
        <w:t xml:space="preserve"> </w:t>
      </w:r>
      <w:r w:rsidR="00A83530" w:rsidRPr="00395020">
        <w:rPr>
          <w:rFonts w:asciiTheme="minorBidi" w:hAnsiTheme="minorBidi" w:cs="David"/>
          <w:sz w:val="24"/>
          <w:szCs w:val="24"/>
          <w:rtl/>
        </w:rPr>
        <w:t>ולא פעם יש צורך בויתור או בהכרעה מה קודם למה בחשיבותו.</w:t>
      </w:r>
      <w:r w:rsidR="00BC6879">
        <w:rPr>
          <w:rFonts w:asciiTheme="minorBidi" w:hAnsiTheme="minorBidi" w:cs="David" w:hint="cs"/>
          <w:sz w:val="24"/>
          <w:szCs w:val="24"/>
          <w:rtl/>
        </w:rPr>
        <w:t xml:space="preserve"> </w:t>
      </w:r>
      <w:r w:rsidR="00AB2C3B">
        <w:rPr>
          <w:rFonts w:asciiTheme="minorBidi" w:hAnsiTheme="minorBidi" w:cs="David"/>
          <w:sz w:val="24"/>
          <w:szCs w:val="24"/>
          <w:rtl/>
        </w:rPr>
        <w:t xml:space="preserve">הרצון </w:t>
      </w:r>
      <w:r w:rsidR="00A83530" w:rsidRPr="00395020">
        <w:rPr>
          <w:rFonts w:asciiTheme="minorBidi" w:hAnsiTheme="minorBidi" w:cs="David"/>
          <w:sz w:val="24"/>
          <w:szCs w:val="24"/>
          <w:rtl/>
        </w:rPr>
        <w:t>לקיים קהילה שמבוססת על הרעיון של</w:t>
      </w:r>
      <w:r>
        <w:rPr>
          <w:rFonts w:asciiTheme="minorBidi" w:hAnsiTheme="minorBidi" w:cs="David" w:hint="cs"/>
          <w:sz w:val="24"/>
          <w:szCs w:val="24"/>
          <w:rtl/>
        </w:rPr>
        <w:t xml:space="preserve"> </w:t>
      </w:r>
      <w:r w:rsidR="00A83530" w:rsidRPr="00395020">
        <w:rPr>
          <w:rFonts w:asciiTheme="minorBidi" w:hAnsiTheme="minorBidi" w:cs="David"/>
          <w:sz w:val="24"/>
          <w:szCs w:val="24"/>
          <w:rtl/>
        </w:rPr>
        <w:t>"ולא ניכר שוע לפני דל ",</w:t>
      </w:r>
      <w:r w:rsidR="00BC6879">
        <w:rPr>
          <w:rFonts w:asciiTheme="minorBidi" w:hAnsiTheme="minorBidi" w:cs="David" w:hint="cs"/>
          <w:sz w:val="24"/>
          <w:szCs w:val="24"/>
          <w:rtl/>
        </w:rPr>
        <w:t xml:space="preserve"> </w:t>
      </w:r>
      <w:r w:rsidR="00A83530" w:rsidRPr="00395020">
        <w:rPr>
          <w:rFonts w:asciiTheme="minorBidi" w:hAnsiTheme="minorBidi" w:cs="David"/>
          <w:sz w:val="24"/>
          <w:szCs w:val="24"/>
          <w:rtl/>
        </w:rPr>
        <w:t>וכן שחי</w:t>
      </w:r>
      <w:r>
        <w:rPr>
          <w:rFonts w:asciiTheme="minorBidi" w:hAnsiTheme="minorBidi" w:cs="David"/>
          <w:sz w:val="24"/>
          <w:szCs w:val="24"/>
          <w:rtl/>
        </w:rPr>
        <w:t xml:space="preserve">לוקי דעות בין המתפללים הנוגעים </w:t>
      </w:r>
      <w:r w:rsidR="00A83530" w:rsidRPr="00395020">
        <w:rPr>
          <w:rFonts w:asciiTheme="minorBidi" w:hAnsiTheme="minorBidi" w:cs="David"/>
          <w:sz w:val="24"/>
          <w:szCs w:val="24"/>
          <w:rtl/>
        </w:rPr>
        <w:t>להשקפת עולם לא יגרמו למתחים פנימיים בתוך בית הכנסת,</w:t>
      </w:r>
      <w:r w:rsidR="00BC6879">
        <w:rPr>
          <w:rFonts w:asciiTheme="minorBidi" w:hAnsiTheme="minorBidi" w:cs="David" w:hint="cs"/>
          <w:sz w:val="24"/>
          <w:szCs w:val="24"/>
          <w:rtl/>
        </w:rPr>
        <w:t xml:space="preserve"> </w:t>
      </w:r>
      <w:r w:rsidR="00A83530" w:rsidRPr="00395020">
        <w:rPr>
          <w:rFonts w:asciiTheme="minorBidi" w:hAnsiTheme="minorBidi" w:cs="David"/>
          <w:sz w:val="24"/>
          <w:szCs w:val="24"/>
          <w:rtl/>
        </w:rPr>
        <w:t>היא אכן  מציאות רצויה אך לא תמיד מצויה</w:t>
      </w:r>
      <w:r w:rsidR="00D0351B" w:rsidRPr="00395020">
        <w:rPr>
          <w:rFonts w:asciiTheme="minorBidi" w:hAnsiTheme="minorBidi" w:cs="David"/>
          <w:sz w:val="24"/>
          <w:szCs w:val="24"/>
          <w:rtl/>
        </w:rPr>
        <w:t>.</w:t>
      </w:r>
      <w:r w:rsidR="00BC6879">
        <w:rPr>
          <w:rFonts w:asciiTheme="minorBidi" w:hAnsiTheme="minorBidi" w:cs="David" w:hint="cs"/>
          <w:sz w:val="24"/>
          <w:szCs w:val="24"/>
          <w:rtl/>
        </w:rPr>
        <w:t xml:space="preserve"> </w:t>
      </w:r>
      <w:r>
        <w:rPr>
          <w:rFonts w:asciiTheme="minorBidi" w:hAnsiTheme="minorBidi" w:cs="David" w:hint="cs"/>
          <w:sz w:val="24"/>
          <w:szCs w:val="24"/>
          <w:rtl/>
        </w:rPr>
        <w:t>לפעמים הדברים באים לידי ביטוי גם ב</w:t>
      </w:r>
      <w:r w:rsidR="006F5752">
        <w:rPr>
          <w:rFonts w:asciiTheme="minorBidi" w:hAnsiTheme="minorBidi" w:cs="David" w:hint="cs"/>
          <w:sz w:val="24"/>
          <w:szCs w:val="24"/>
          <w:rtl/>
        </w:rPr>
        <w:t>אופן שבו קריאת התורה מתנהלת.</w:t>
      </w:r>
      <w:r w:rsidR="00BC6879">
        <w:rPr>
          <w:rFonts w:asciiTheme="minorBidi" w:hAnsiTheme="minorBidi" w:cs="David" w:hint="cs"/>
          <w:sz w:val="24"/>
          <w:szCs w:val="24"/>
          <w:rtl/>
        </w:rPr>
        <w:t xml:space="preserve"> </w:t>
      </w:r>
      <w:r w:rsidR="00D0351B" w:rsidRPr="00395020">
        <w:rPr>
          <w:rFonts w:asciiTheme="minorBidi" w:hAnsiTheme="minorBidi" w:cs="David"/>
          <w:sz w:val="24"/>
          <w:szCs w:val="24"/>
          <w:rtl/>
        </w:rPr>
        <w:t xml:space="preserve">בזמננו התווספה לעליות לתורה גורם נוסף שיכול בהחלט ליצור </w:t>
      </w:r>
      <w:r w:rsidR="00A83530" w:rsidRPr="00395020">
        <w:rPr>
          <w:rFonts w:asciiTheme="minorBidi" w:hAnsiTheme="minorBidi" w:cs="David"/>
          <w:sz w:val="24"/>
          <w:szCs w:val="24"/>
          <w:rtl/>
        </w:rPr>
        <w:t>חיכוך</w:t>
      </w:r>
      <w:r w:rsidR="00D0351B" w:rsidRPr="00395020">
        <w:rPr>
          <w:rFonts w:asciiTheme="minorBidi" w:hAnsiTheme="minorBidi" w:cs="David"/>
          <w:sz w:val="24"/>
          <w:szCs w:val="24"/>
          <w:rtl/>
        </w:rPr>
        <w:t>,</w:t>
      </w:r>
      <w:r w:rsidR="004F16E1">
        <w:rPr>
          <w:rFonts w:asciiTheme="minorBidi" w:hAnsiTheme="minorBidi" w:cs="David" w:hint="cs"/>
          <w:sz w:val="24"/>
          <w:szCs w:val="24"/>
          <w:rtl/>
        </w:rPr>
        <w:t xml:space="preserve"> </w:t>
      </w:r>
      <w:r w:rsidR="00A83530" w:rsidRPr="00395020">
        <w:rPr>
          <w:rFonts w:asciiTheme="minorBidi" w:hAnsiTheme="minorBidi" w:cs="David"/>
          <w:sz w:val="24"/>
          <w:szCs w:val="24"/>
          <w:rtl/>
        </w:rPr>
        <w:t>העובדה שקריאת התו</w:t>
      </w:r>
      <w:r w:rsidR="00AB2C3B">
        <w:rPr>
          <w:rFonts w:asciiTheme="minorBidi" w:hAnsiTheme="minorBidi" w:cs="David"/>
          <w:sz w:val="24"/>
          <w:szCs w:val="24"/>
          <w:rtl/>
        </w:rPr>
        <w:t xml:space="preserve">רה מוגבלת מעיקר הדין </w:t>
      </w:r>
      <w:r w:rsidR="00D0351B" w:rsidRPr="00395020">
        <w:rPr>
          <w:rFonts w:asciiTheme="minorBidi" w:hAnsiTheme="minorBidi" w:cs="David"/>
          <w:sz w:val="24"/>
          <w:szCs w:val="24"/>
          <w:rtl/>
        </w:rPr>
        <w:t xml:space="preserve">לצבור </w:t>
      </w:r>
      <w:r w:rsidR="00A83530" w:rsidRPr="00395020">
        <w:rPr>
          <w:rFonts w:asciiTheme="minorBidi" w:hAnsiTheme="minorBidi" w:cs="David"/>
          <w:sz w:val="24"/>
          <w:szCs w:val="24"/>
          <w:rtl/>
        </w:rPr>
        <w:t>של שומרי מצ</w:t>
      </w:r>
      <w:r w:rsidR="006F5752">
        <w:rPr>
          <w:rFonts w:asciiTheme="minorBidi" w:hAnsiTheme="minorBidi" w:cs="David"/>
          <w:sz w:val="24"/>
          <w:szCs w:val="24"/>
          <w:rtl/>
        </w:rPr>
        <w:t>וות.</w:t>
      </w:r>
      <w:r w:rsidR="00AB2C3B">
        <w:rPr>
          <w:rFonts w:asciiTheme="minorBidi" w:hAnsiTheme="minorBidi" w:cs="David" w:hint="cs"/>
          <w:sz w:val="24"/>
          <w:szCs w:val="24"/>
          <w:rtl/>
        </w:rPr>
        <w:t xml:space="preserve"> </w:t>
      </w:r>
      <w:r w:rsidR="00A83530" w:rsidRPr="00395020">
        <w:rPr>
          <w:rFonts w:asciiTheme="minorBidi" w:hAnsiTheme="minorBidi" w:cs="David"/>
          <w:sz w:val="24"/>
          <w:szCs w:val="24"/>
          <w:rtl/>
        </w:rPr>
        <w:t xml:space="preserve">השימוש בעליות לתורה כאמצעי חינוכי או הפגנתי כנגד צבור שאינו שומר תורה ומצוות בהכרח יכולה ליצור מתיחות בבית כנסת שמבוסס ברובו על צבור מסוג זה בעיקר בימי החגים. </w:t>
      </w:r>
      <w:r w:rsidR="00A83530" w:rsidRPr="00395020">
        <w:rPr>
          <w:rStyle w:val="a9"/>
          <w:rFonts w:asciiTheme="minorBidi" w:hAnsiTheme="minorBidi" w:cs="David"/>
          <w:sz w:val="24"/>
          <w:szCs w:val="24"/>
        </w:rPr>
        <w:footnoteReference w:id="164"/>
      </w:r>
      <w:r w:rsidR="00CC178A" w:rsidRPr="00CC178A">
        <w:rPr>
          <w:rFonts w:asciiTheme="minorBidi" w:hAnsiTheme="minorBidi" w:cs="David" w:hint="cs"/>
          <w:color w:val="000000"/>
          <w:sz w:val="24"/>
          <w:szCs w:val="24"/>
          <w:rtl/>
        </w:rPr>
        <w:t xml:space="preserve"> </w:t>
      </w:r>
    </w:p>
    <w:p w:rsidR="00A90E8D" w:rsidRPr="00395020" w:rsidRDefault="00275ADA" w:rsidP="00A90E8D">
      <w:pPr>
        <w:spacing w:line="480" w:lineRule="auto"/>
        <w:jc w:val="both"/>
        <w:rPr>
          <w:rFonts w:asciiTheme="minorBidi" w:hAnsiTheme="minorBidi" w:cs="David"/>
          <w:sz w:val="24"/>
          <w:szCs w:val="24"/>
          <w:rtl/>
        </w:rPr>
      </w:pPr>
      <w:r w:rsidRPr="00395020">
        <w:rPr>
          <w:rFonts w:asciiTheme="minorBidi" w:hAnsiTheme="minorBidi" w:cs="David"/>
          <w:sz w:val="24"/>
          <w:szCs w:val="24"/>
          <w:rtl/>
        </w:rPr>
        <w:lastRenderedPageBreak/>
        <w:t>יש לציין גורם נוסף שיוצר מתח בכל הקשור לקריאת ה</w:t>
      </w:r>
      <w:r w:rsidR="0053400D">
        <w:rPr>
          <w:rFonts w:asciiTheme="minorBidi" w:hAnsiTheme="minorBidi" w:cs="David"/>
          <w:sz w:val="24"/>
          <w:szCs w:val="24"/>
          <w:rtl/>
        </w:rPr>
        <w:t>תורה והוא נושא עליות נשים לתורה.</w:t>
      </w:r>
      <w:r w:rsidR="00AC2BCC">
        <w:rPr>
          <w:rFonts w:asciiTheme="minorBidi" w:hAnsiTheme="minorBidi" w:cs="David" w:hint="cs"/>
          <w:sz w:val="24"/>
          <w:szCs w:val="24"/>
          <w:rtl/>
        </w:rPr>
        <w:t xml:space="preserve"> </w:t>
      </w:r>
      <w:r w:rsidRPr="00395020">
        <w:rPr>
          <w:rFonts w:asciiTheme="minorBidi" w:hAnsiTheme="minorBidi" w:cs="David"/>
          <w:sz w:val="24"/>
          <w:szCs w:val="24"/>
          <w:rtl/>
        </w:rPr>
        <w:t xml:space="preserve">כפי שהזכרנו קריאת התורה מבטאת את הקשר בין העולה לתורה לנותן התורה ולא פעם עולה נושא זה לדיון </w:t>
      </w:r>
      <w:r w:rsidR="006F5752">
        <w:rPr>
          <w:rFonts w:asciiTheme="minorBidi" w:hAnsiTheme="minorBidi" w:cs="David"/>
          <w:sz w:val="24"/>
          <w:szCs w:val="24"/>
          <w:rtl/>
        </w:rPr>
        <w:t>בעיקר בקהילות בעלות אופי מסויים</w:t>
      </w:r>
      <w:r w:rsidRPr="00395020">
        <w:rPr>
          <w:rFonts w:asciiTheme="minorBidi" w:hAnsiTheme="minorBidi" w:cs="David"/>
          <w:sz w:val="24"/>
          <w:szCs w:val="24"/>
          <w:rtl/>
        </w:rPr>
        <w:t>.</w:t>
      </w:r>
      <w:r w:rsidR="00627678" w:rsidRPr="00395020">
        <w:rPr>
          <w:rStyle w:val="a9"/>
          <w:rFonts w:asciiTheme="minorBidi" w:hAnsiTheme="minorBidi" w:cs="David"/>
          <w:sz w:val="24"/>
          <w:szCs w:val="24"/>
          <w:rtl/>
        </w:rPr>
        <w:footnoteReference w:id="165"/>
      </w:r>
    </w:p>
    <w:p w:rsidR="000F5EE9" w:rsidRDefault="00C63E60" w:rsidP="00316856">
      <w:pPr>
        <w:spacing w:line="480" w:lineRule="auto"/>
        <w:jc w:val="both"/>
        <w:rPr>
          <w:rFonts w:asciiTheme="minorBidi" w:hAnsiTheme="minorBidi" w:cs="David"/>
          <w:sz w:val="24"/>
          <w:szCs w:val="24"/>
          <w:rtl/>
        </w:rPr>
      </w:pPr>
      <w:r w:rsidRPr="00395020">
        <w:rPr>
          <w:rFonts w:asciiTheme="minorBidi" w:hAnsiTheme="minorBidi" w:cs="David"/>
          <w:sz w:val="24"/>
          <w:szCs w:val="24"/>
          <w:rtl/>
        </w:rPr>
        <w:t>לא בכדי</w:t>
      </w:r>
      <w:r w:rsidR="00AB2C3B">
        <w:rPr>
          <w:rFonts w:asciiTheme="minorBidi" w:hAnsiTheme="minorBidi" w:cs="David" w:hint="cs"/>
          <w:sz w:val="24"/>
          <w:szCs w:val="24"/>
          <w:rtl/>
        </w:rPr>
        <w:t>,</w:t>
      </w:r>
      <w:r w:rsidRPr="00395020">
        <w:rPr>
          <w:rFonts w:asciiTheme="minorBidi" w:hAnsiTheme="minorBidi" w:cs="David"/>
          <w:sz w:val="24"/>
          <w:szCs w:val="24"/>
          <w:rtl/>
        </w:rPr>
        <w:t xml:space="preserve"> כשנשאלה השאלה בתקופת האמוראים "אחריהן מי קוראין"</w:t>
      </w:r>
      <w:r w:rsidRPr="00395020">
        <w:rPr>
          <w:rStyle w:val="a9"/>
          <w:rFonts w:asciiTheme="minorBidi" w:hAnsiTheme="minorBidi" w:cs="David"/>
          <w:sz w:val="24"/>
          <w:szCs w:val="24"/>
          <w:rtl/>
        </w:rPr>
        <w:footnoteReference w:id="166"/>
      </w:r>
      <w:r w:rsidRPr="00395020">
        <w:rPr>
          <w:rFonts w:asciiTheme="minorBidi" w:hAnsiTheme="minorBidi" w:cs="David"/>
          <w:sz w:val="24"/>
          <w:szCs w:val="24"/>
          <w:rtl/>
        </w:rPr>
        <w:t xml:space="preserve"> כלומ</w:t>
      </w:r>
      <w:r w:rsidR="00AC2BCC">
        <w:rPr>
          <w:rFonts w:asciiTheme="minorBidi" w:hAnsiTheme="minorBidi" w:cs="David"/>
          <w:sz w:val="24"/>
          <w:szCs w:val="24"/>
          <w:rtl/>
        </w:rPr>
        <w:t>ר</w:t>
      </w:r>
      <w:r w:rsidR="0053400D">
        <w:rPr>
          <w:rFonts w:asciiTheme="minorBidi" w:hAnsiTheme="minorBidi" w:cs="David"/>
          <w:sz w:val="24"/>
          <w:szCs w:val="24"/>
          <w:rtl/>
        </w:rPr>
        <w:t>,</w:t>
      </w:r>
      <w:r w:rsidR="00AC2BCC">
        <w:rPr>
          <w:rFonts w:asciiTheme="minorBidi" w:hAnsiTheme="minorBidi" w:cs="David" w:hint="cs"/>
          <w:sz w:val="24"/>
          <w:szCs w:val="24"/>
          <w:rtl/>
        </w:rPr>
        <w:t xml:space="preserve"> </w:t>
      </w:r>
      <w:r w:rsidR="0053400D">
        <w:rPr>
          <w:rFonts w:asciiTheme="minorBidi" w:hAnsiTheme="minorBidi" w:cs="David"/>
          <w:sz w:val="24"/>
          <w:szCs w:val="24"/>
          <w:rtl/>
        </w:rPr>
        <w:t>מי הם העולים לאחר הכהן והלוי,</w:t>
      </w:r>
      <w:r w:rsidR="00AB2C3B">
        <w:rPr>
          <w:rFonts w:asciiTheme="minorBidi" w:hAnsiTheme="minorBidi" w:cs="David" w:hint="cs"/>
          <w:sz w:val="24"/>
          <w:szCs w:val="24"/>
          <w:rtl/>
        </w:rPr>
        <w:t>לאחר עליית המיוחסים,</w:t>
      </w:r>
      <w:r w:rsidR="00AC2BCC">
        <w:rPr>
          <w:rFonts w:asciiTheme="minorBidi" w:hAnsiTheme="minorBidi" w:cs="David" w:hint="cs"/>
          <w:sz w:val="24"/>
          <w:szCs w:val="24"/>
          <w:rtl/>
        </w:rPr>
        <w:t xml:space="preserve"> </w:t>
      </w:r>
      <w:r w:rsidR="0053400D">
        <w:rPr>
          <w:rFonts w:asciiTheme="minorBidi" w:hAnsiTheme="minorBidi" w:cs="David"/>
          <w:sz w:val="24"/>
          <w:szCs w:val="24"/>
          <w:rtl/>
        </w:rPr>
        <w:t>התלבט רבי חלבו,</w:t>
      </w:r>
      <w:r w:rsidRPr="00395020">
        <w:rPr>
          <w:rFonts w:asciiTheme="minorBidi" w:hAnsiTheme="minorBidi" w:cs="David"/>
          <w:sz w:val="24"/>
          <w:szCs w:val="24"/>
          <w:rtl/>
        </w:rPr>
        <w:t>"ל</w:t>
      </w:r>
      <w:r w:rsidR="00AC2BCC">
        <w:rPr>
          <w:rFonts w:asciiTheme="minorBidi" w:hAnsiTheme="minorBidi" w:cs="David"/>
          <w:sz w:val="24"/>
          <w:szCs w:val="24"/>
          <w:rtl/>
        </w:rPr>
        <w:t>א הוה בידיה"</w:t>
      </w:r>
      <w:r w:rsidR="00AC2BCC">
        <w:rPr>
          <w:rFonts w:asciiTheme="minorBidi" w:hAnsiTheme="minorBidi" w:cs="David" w:hint="cs"/>
          <w:sz w:val="24"/>
          <w:szCs w:val="24"/>
          <w:rtl/>
        </w:rPr>
        <w:t xml:space="preserve">. </w:t>
      </w:r>
      <w:r w:rsidR="0053400D">
        <w:rPr>
          <w:rFonts w:asciiTheme="minorBidi" w:hAnsiTheme="minorBidi" w:cs="David"/>
          <w:sz w:val="24"/>
          <w:szCs w:val="24"/>
          <w:rtl/>
        </w:rPr>
        <w:t>יש להניח שהוא הבין</w:t>
      </w:r>
      <w:r w:rsidR="0053400D">
        <w:rPr>
          <w:rFonts w:asciiTheme="minorBidi" w:hAnsiTheme="minorBidi" w:cs="David" w:hint="cs"/>
          <w:sz w:val="24"/>
          <w:szCs w:val="24"/>
          <w:rtl/>
        </w:rPr>
        <w:t xml:space="preserve"> </w:t>
      </w:r>
      <w:r w:rsidRPr="00395020">
        <w:rPr>
          <w:rFonts w:asciiTheme="minorBidi" w:hAnsiTheme="minorBidi" w:cs="David"/>
          <w:sz w:val="24"/>
          <w:szCs w:val="24"/>
          <w:rtl/>
        </w:rPr>
        <w:t xml:space="preserve">שכל זמן שסדר העליות נקבע בזכות הייחוס, דבר </w:t>
      </w:r>
      <w:r w:rsidR="00D0351B" w:rsidRPr="00395020">
        <w:rPr>
          <w:rFonts w:asciiTheme="minorBidi" w:hAnsiTheme="minorBidi" w:cs="David"/>
          <w:sz w:val="24"/>
          <w:szCs w:val="24"/>
          <w:rtl/>
        </w:rPr>
        <w:t>זה יכול  עדיין לה</w:t>
      </w:r>
      <w:r w:rsidRPr="00395020">
        <w:rPr>
          <w:rFonts w:asciiTheme="minorBidi" w:hAnsiTheme="minorBidi" w:cs="David"/>
          <w:sz w:val="24"/>
          <w:szCs w:val="24"/>
          <w:rtl/>
        </w:rPr>
        <w:t>תקב</w:t>
      </w:r>
      <w:r w:rsidR="00CE5A5F">
        <w:rPr>
          <w:rFonts w:asciiTheme="minorBidi" w:hAnsiTheme="minorBidi" w:cs="David"/>
          <w:sz w:val="24"/>
          <w:szCs w:val="24"/>
          <w:rtl/>
        </w:rPr>
        <w:t>ל על הדעת ולא עלול לגרום למריבה,</w:t>
      </w:r>
      <w:r w:rsidR="0030371E">
        <w:rPr>
          <w:rFonts w:asciiTheme="minorBidi" w:hAnsiTheme="minorBidi" w:cs="David" w:hint="cs"/>
          <w:sz w:val="24"/>
          <w:szCs w:val="24"/>
          <w:rtl/>
        </w:rPr>
        <w:t xml:space="preserve"> </w:t>
      </w:r>
      <w:r w:rsidRPr="00395020">
        <w:rPr>
          <w:rFonts w:asciiTheme="minorBidi" w:hAnsiTheme="minorBidi" w:cs="David"/>
          <w:sz w:val="24"/>
          <w:szCs w:val="24"/>
          <w:rtl/>
        </w:rPr>
        <w:t>מעין זה ניתן להבחין</w:t>
      </w:r>
      <w:r w:rsidR="00AC2BCC">
        <w:rPr>
          <w:rFonts w:asciiTheme="minorBidi" w:hAnsiTheme="minorBidi" w:cs="David" w:hint="cs"/>
          <w:sz w:val="24"/>
          <w:szCs w:val="24"/>
          <w:rtl/>
        </w:rPr>
        <w:t>,</w:t>
      </w:r>
      <w:r w:rsidRPr="00395020">
        <w:rPr>
          <w:rFonts w:asciiTheme="minorBidi" w:hAnsiTheme="minorBidi" w:cs="David"/>
          <w:sz w:val="24"/>
          <w:szCs w:val="24"/>
          <w:rtl/>
        </w:rPr>
        <w:t xml:space="preserve"> בהבנה שאנשים מגלים למה שקור</w:t>
      </w:r>
      <w:r w:rsidR="0053400D">
        <w:rPr>
          <w:rFonts w:asciiTheme="minorBidi" w:hAnsiTheme="minorBidi" w:cs="David"/>
          <w:sz w:val="24"/>
          <w:szCs w:val="24"/>
          <w:rtl/>
        </w:rPr>
        <w:t>אים ה"חיובים",</w:t>
      </w:r>
      <w:r w:rsidR="00AC2BCC">
        <w:rPr>
          <w:rFonts w:asciiTheme="minorBidi" w:hAnsiTheme="minorBidi" w:cs="David" w:hint="cs"/>
          <w:sz w:val="24"/>
          <w:szCs w:val="24"/>
          <w:rtl/>
        </w:rPr>
        <w:t xml:space="preserve"> </w:t>
      </w:r>
      <w:r w:rsidRPr="00395020">
        <w:rPr>
          <w:rFonts w:asciiTheme="minorBidi" w:hAnsiTheme="minorBidi" w:cs="David"/>
          <w:sz w:val="24"/>
          <w:szCs w:val="24"/>
          <w:rtl/>
        </w:rPr>
        <w:t>משום שהכבוד לא ניתן בזכות ה</w:t>
      </w:r>
      <w:r w:rsidR="0053400D">
        <w:rPr>
          <w:rFonts w:asciiTheme="minorBidi" w:hAnsiTheme="minorBidi" w:cs="David"/>
          <w:sz w:val="24"/>
          <w:szCs w:val="24"/>
          <w:rtl/>
        </w:rPr>
        <w:t>תכונות התרומיות שהעולה ניחן בהן,</w:t>
      </w:r>
      <w:r w:rsidR="00AC2BCC">
        <w:rPr>
          <w:rFonts w:asciiTheme="minorBidi" w:hAnsiTheme="minorBidi" w:cs="David" w:hint="cs"/>
          <w:sz w:val="24"/>
          <w:szCs w:val="24"/>
          <w:rtl/>
        </w:rPr>
        <w:t xml:space="preserve"> </w:t>
      </w:r>
      <w:r w:rsidRPr="00395020">
        <w:rPr>
          <w:rFonts w:asciiTheme="minorBidi" w:hAnsiTheme="minorBidi" w:cs="David"/>
          <w:sz w:val="24"/>
          <w:szCs w:val="24"/>
          <w:rtl/>
        </w:rPr>
        <w:t>אולם מרגע שמסתיימים הייחוסי</w:t>
      </w:r>
      <w:r w:rsidR="00AC2BCC">
        <w:rPr>
          <w:rFonts w:asciiTheme="minorBidi" w:hAnsiTheme="minorBidi" w:cs="David"/>
          <w:sz w:val="24"/>
          <w:szCs w:val="24"/>
          <w:rtl/>
        </w:rPr>
        <w:t>ם, שמקורם בתקופות קדומות</w:t>
      </w:r>
      <w:r w:rsidRPr="00395020">
        <w:rPr>
          <w:rFonts w:asciiTheme="minorBidi" w:hAnsiTheme="minorBidi" w:cs="David"/>
          <w:sz w:val="24"/>
          <w:szCs w:val="24"/>
          <w:rtl/>
        </w:rPr>
        <w:t>,</w:t>
      </w:r>
      <w:r w:rsidR="00AC2BCC">
        <w:rPr>
          <w:rFonts w:asciiTheme="minorBidi" w:hAnsiTheme="minorBidi" w:cs="David" w:hint="cs"/>
          <w:sz w:val="24"/>
          <w:szCs w:val="24"/>
          <w:rtl/>
        </w:rPr>
        <w:t xml:space="preserve"> </w:t>
      </w:r>
      <w:r w:rsidRPr="00395020">
        <w:rPr>
          <w:rFonts w:asciiTheme="minorBidi" w:hAnsiTheme="minorBidi" w:cs="David"/>
          <w:sz w:val="24"/>
          <w:szCs w:val="24"/>
          <w:rtl/>
        </w:rPr>
        <w:t>ומתחילים</w:t>
      </w:r>
      <w:r w:rsidR="0053400D">
        <w:rPr>
          <w:rFonts w:asciiTheme="minorBidi" w:hAnsiTheme="minorBidi" w:cs="David"/>
          <w:sz w:val="24"/>
          <w:szCs w:val="24"/>
          <w:rtl/>
        </w:rPr>
        <w:t xml:space="preserve"> להתייחס לאדם לפי ערכו ואישיותו,</w:t>
      </w:r>
      <w:r w:rsidR="00AC2BCC">
        <w:rPr>
          <w:rFonts w:asciiTheme="minorBidi" w:hAnsiTheme="minorBidi" w:cs="David" w:hint="cs"/>
          <w:sz w:val="24"/>
          <w:szCs w:val="24"/>
          <w:rtl/>
        </w:rPr>
        <w:t xml:space="preserve"> </w:t>
      </w:r>
      <w:r w:rsidR="0053400D">
        <w:rPr>
          <w:rFonts w:asciiTheme="minorBidi" w:hAnsiTheme="minorBidi" w:cs="David"/>
          <w:sz w:val="24"/>
          <w:szCs w:val="24"/>
          <w:rtl/>
        </w:rPr>
        <w:t>אז מתחילות הבעיות,</w:t>
      </w:r>
      <w:r w:rsidR="00AC2BCC">
        <w:rPr>
          <w:rFonts w:asciiTheme="minorBidi" w:hAnsiTheme="minorBidi" w:cs="David" w:hint="cs"/>
          <w:sz w:val="24"/>
          <w:szCs w:val="24"/>
          <w:rtl/>
        </w:rPr>
        <w:t xml:space="preserve"> </w:t>
      </w:r>
      <w:r w:rsidRPr="00395020">
        <w:rPr>
          <w:rFonts w:asciiTheme="minorBidi" w:hAnsiTheme="minorBidi" w:cs="David"/>
          <w:sz w:val="24"/>
          <w:szCs w:val="24"/>
          <w:rtl/>
        </w:rPr>
        <w:t>על מה ולמה זכה בה פלוני ולא אלמוני, רבי חלבו הבין שברגע שמתחילים להער</w:t>
      </w:r>
      <w:r w:rsidR="00AC2BCC">
        <w:rPr>
          <w:rFonts w:asciiTheme="minorBidi" w:hAnsiTheme="minorBidi" w:cs="David"/>
          <w:sz w:val="24"/>
          <w:szCs w:val="24"/>
          <w:rtl/>
        </w:rPr>
        <w:t>יך אנשים ולסווגם לפי קריטריונים</w:t>
      </w:r>
      <w:r w:rsidRPr="00395020">
        <w:rPr>
          <w:rFonts w:asciiTheme="minorBidi" w:hAnsiTheme="minorBidi" w:cs="David"/>
          <w:sz w:val="24"/>
          <w:szCs w:val="24"/>
          <w:rtl/>
        </w:rPr>
        <w:t>,</w:t>
      </w:r>
      <w:r w:rsidR="00AC2BCC">
        <w:rPr>
          <w:rFonts w:asciiTheme="minorBidi" w:hAnsiTheme="minorBidi" w:cs="David" w:hint="cs"/>
          <w:sz w:val="24"/>
          <w:szCs w:val="24"/>
          <w:rtl/>
        </w:rPr>
        <w:t xml:space="preserve"> </w:t>
      </w:r>
      <w:r w:rsidRPr="00395020">
        <w:rPr>
          <w:rFonts w:asciiTheme="minorBidi" w:hAnsiTheme="minorBidi" w:cs="David"/>
          <w:sz w:val="24"/>
          <w:szCs w:val="24"/>
          <w:rtl/>
        </w:rPr>
        <w:t xml:space="preserve">מצב זה מוביל בהכרח לריב ומשום כך </w:t>
      </w:r>
      <w:r w:rsidRPr="00316856">
        <w:rPr>
          <w:rFonts w:asciiTheme="minorBidi" w:hAnsiTheme="minorBidi" w:cs="David"/>
          <w:sz w:val="24"/>
          <w:szCs w:val="24"/>
          <w:rtl/>
        </w:rPr>
        <w:t>"לא הוה בידיה",</w:t>
      </w:r>
      <w:r w:rsidRPr="00395020">
        <w:rPr>
          <w:rFonts w:asciiTheme="minorBidi" w:hAnsiTheme="minorBidi" w:cs="David"/>
          <w:sz w:val="24"/>
          <w:szCs w:val="24"/>
          <w:rtl/>
        </w:rPr>
        <w:t xml:space="preserve"> רבי יצחק אכן חילק את העליות על פי מפתח חברתי, לפי חשי</w:t>
      </w:r>
      <w:r w:rsidR="00316856">
        <w:rPr>
          <w:rFonts w:asciiTheme="minorBidi" w:hAnsiTheme="minorBidi" w:cs="David"/>
          <w:sz w:val="24"/>
          <w:szCs w:val="24"/>
          <w:rtl/>
        </w:rPr>
        <w:t>בות האדם בחברה.</w:t>
      </w:r>
      <w:r w:rsidR="00316856">
        <w:rPr>
          <w:rFonts w:asciiTheme="minorBidi" w:hAnsiTheme="minorBidi" w:cs="David" w:hint="cs"/>
          <w:sz w:val="24"/>
          <w:szCs w:val="24"/>
          <w:rtl/>
        </w:rPr>
        <w:t xml:space="preserve"> </w:t>
      </w:r>
      <w:r w:rsidRPr="00395020">
        <w:rPr>
          <w:rFonts w:asciiTheme="minorBidi" w:hAnsiTheme="minorBidi" w:cs="David"/>
          <w:sz w:val="24"/>
          <w:szCs w:val="24"/>
          <w:rtl/>
        </w:rPr>
        <w:t xml:space="preserve">אך עדיין נשאלת השאלה </w:t>
      </w:r>
      <w:r w:rsidR="00316856">
        <w:rPr>
          <w:rFonts w:asciiTheme="minorBidi" w:hAnsiTheme="minorBidi" w:cs="David" w:hint="cs"/>
          <w:sz w:val="24"/>
          <w:szCs w:val="24"/>
          <w:rtl/>
        </w:rPr>
        <w:t>במקומה עומדת</w:t>
      </w:r>
      <w:r w:rsidR="00316856">
        <w:rPr>
          <w:rFonts w:asciiTheme="minorBidi" w:hAnsiTheme="minorBidi" w:cs="David"/>
          <w:sz w:val="24"/>
          <w:szCs w:val="24"/>
          <w:rtl/>
        </w:rPr>
        <w:t xml:space="preserve"> </w:t>
      </w:r>
      <w:r w:rsidR="00C17474" w:rsidRPr="00395020">
        <w:rPr>
          <w:rFonts w:asciiTheme="minorBidi" w:hAnsiTheme="minorBidi" w:cs="David"/>
          <w:sz w:val="24"/>
          <w:szCs w:val="24"/>
          <w:rtl/>
        </w:rPr>
        <w:t>מה הדין בבית כנסת של פשוטי עם</w:t>
      </w:r>
      <w:r w:rsidRPr="00395020">
        <w:rPr>
          <w:rFonts w:asciiTheme="minorBidi" w:hAnsiTheme="minorBidi" w:cs="David"/>
          <w:sz w:val="24"/>
          <w:szCs w:val="24"/>
          <w:rtl/>
        </w:rPr>
        <w:t>,</w:t>
      </w:r>
      <w:r w:rsidR="00C17474" w:rsidRPr="00395020">
        <w:rPr>
          <w:rFonts w:asciiTheme="minorBidi" w:hAnsiTheme="minorBidi" w:cs="David"/>
          <w:sz w:val="24"/>
          <w:szCs w:val="24"/>
          <w:rtl/>
        </w:rPr>
        <w:t xml:space="preserve"> </w:t>
      </w:r>
      <w:r w:rsidR="00EA4B08">
        <w:rPr>
          <w:rFonts w:asciiTheme="minorBidi" w:hAnsiTheme="minorBidi" w:cs="David"/>
          <w:sz w:val="24"/>
          <w:szCs w:val="24"/>
          <w:rtl/>
        </w:rPr>
        <w:t>מי אחריהן</w:t>
      </w:r>
      <w:r w:rsidR="00AC2BCC">
        <w:rPr>
          <w:rFonts w:asciiTheme="minorBidi" w:hAnsiTheme="minorBidi" w:cs="David" w:hint="cs"/>
          <w:sz w:val="24"/>
          <w:szCs w:val="24"/>
          <w:rtl/>
        </w:rPr>
        <w:t>?</w:t>
      </w:r>
    </w:p>
    <w:p w:rsidR="00625097" w:rsidRDefault="00625097" w:rsidP="000F5EE9">
      <w:pPr>
        <w:spacing w:line="480" w:lineRule="auto"/>
        <w:jc w:val="both"/>
        <w:rPr>
          <w:rFonts w:asciiTheme="minorBidi" w:hAnsiTheme="minorBidi" w:cs="David"/>
          <w:sz w:val="24"/>
          <w:szCs w:val="24"/>
          <w:rtl/>
        </w:rPr>
      </w:pPr>
    </w:p>
    <w:p w:rsidR="00AF4AD3" w:rsidRDefault="00AF4AD3" w:rsidP="000F5EE9">
      <w:pPr>
        <w:spacing w:line="480" w:lineRule="auto"/>
        <w:jc w:val="both"/>
        <w:rPr>
          <w:rFonts w:asciiTheme="minorBidi" w:hAnsiTheme="minorBidi" w:cs="David"/>
          <w:sz w:val="24"/>
          <w:szCs w:val="24"/>
          <w:rtl/>
        </w:rPr>
      </w:pPr>
    </w:p>
    <w:p w:rsidR="00AF4AD3" w:rsidRDefault="00AF4AD3" w:rsidP="000F5EE9">
      <w:pPr>
        <w:spacing w:line="480" w:lineRule="auto"/>
        <w:jc w:val="both"/>
        <w:rPr>
          <w:rFonts w:asciiTheme="minorBidi" w:hAnsiTheme="minorBidi" w:cs="David"/>
          <w:sz w:val="24"/>
          <w:szCs w:val="24"/>
          <w:rtl/>
        </w:rPr>
      </w:pPr>
    </w:p>
    <w:p w:rsidR="00AF4AD3" w:rsidRDefault="00AF4AD3" w:rsidP="000F5EE9">
      <w:pPr>
        <w:spacing w:line="480" w:lineRule="auto"/>
        <w:jc w:val="both"/>
        <w:rPr>
          <w:rFonts w:asciiTheme="minorBidi" w:hAnsiTheme="minorBidi" w:cs="David"/>
          <w:sz w:val="24"/>
          <w:szCs w:val="24"/>
          <w:rtl/>
        </w:rPr>
      </w:pPr>
    </w:p>
    <w:p w:rsidR="00AD585F" w:rsidRDefault="00AD585F" w:rsidP="00AD585F">
      <w:pPr>
        <w:autoSpaceDE w:val="0"/>
        <w:autoSpaceDN w:val="0"/>
        <w:adjustRightInd w:val="0"/>
        <w:spacing w:line="480" w:lineRule="auto"/>
        <w:jc w:val="both"/>
        <w:rPr>
          <w:rFonts w:asciiTheme="minorBidi" w:hAnsiTheme="minorBidi" w:cs="David"/>
          <w:sz w:val="24"/>
          <w:szCs w:val="24"/>
          <w:rtl/>
        </w:rPr>
      </w:pPr>
    </w:p>
    <w:p w:rsidR="00AD585F" w:rsidRDefault="00AD585F" w:rsidP="00AD585F">
      <w:pPr>
        <w:autoSpaceDE w:val="0"/>
        <w:autoSpaceDN w:val="0"/>
        <w:adjustRightInd w:val="0"/>
        <w:spacing w:line="480" w:lineRule="auto"/>
        <w:jc w:val="both"/>
        <w:rPr>
          <w:rFonts w:asciiTheme="minorBidi" w:hAnsiTheme="minorBidi" w:cs="David"/>
          <w:sz w:val="24"/>
          <w:szCs w:val="24"/>
          <w:rtl/>
        </w:rPr>
      </w:pPr>
    </w:p>
    <w:p w:rsidR="00AD585F" w:rsidRDefault="00AD585F" w:rsidP="00AD585F">
      <w:pPr>
        <w:autoSpaceDE w:val="0"/>
        <w:autoSpaceDN w:val="0"/>
        <w:adjustRightInd w:val="0"/>
        <w:spacing w:line="480" w:lineRule="auto"/>
        <w:jc w:val="both"/>
        <w:rPr>
          <w:rFonts w:asciiTheme="minorBidi" w:hAnsiTheme="minorBidi" w:cs="David"/>
          <w:sz w:val="24"/>
          <w:szCs w:val="24"/>
          <w:rtl/>
        </w:rPr>
      </w:pPr>
    </w:p>
    <w:p w:rsidR="00AD585F" w:rsidRDefault="00AD585F" w:rsidP="00AD585F">
      <w:pPr>
        <w:autoSpaceDE w:val="0"/>
        <w:autoSpaceDN w:val="0"/>
        <w:adjustRightInd w:val="0"/>
        <w:spacing w:line="480" w:lineRule="auto"/>
        <w:jc w:val="both"/>
        <w:rPr>
          <w:rFonts w:asciiTheme="minorBidi" w:hAnsiTheme="minorBidi" w:cs="David"/>
          <w:sz w:val="24"/>
          <w:szCs w:val="24"/>
          <w:rtl/>
        </w:rPr>
      </w:pPr>
    </w:p>
    <w:p w:rsidR="00AD585F" w:rsidRDefault="00AD585F" w:rsidP="00AD585F">
      <w:pPr>
        <w:autoSpaceDE w:val="0"/>
        <w:autoSpaceDN w:val="0"/>
        <w:adjustRightInd w:val="0"/>
        <w:spacing w:line="480" w:lineRule="auto"/>
        <w:jc w:val="both"/>
        <w:rPr>
          <w:rFonts w:asciiTheme="minorBidi" w:hAnsiTheme="minorBidi" w:cs="David"/>
          <w:sz w:val="24"/>
          <w:szCs w:val="24"/>
          <w:rtl/>
        </w:rPr>
      </w:pPr>
    </w:p>
    <w:p w:rsidR="00AD585F" w:rsidRDefault="00AD585F" w:rsidP="00AD585F">
      <w:pPr>
        <w:autoSpaceDE w:val="0"/>
        <w:autoSpaceDN w:val="0"/>
        <w:adjustRightInd w:val="0"/>
        <w:spacing w:line="480" w:lineRule="auto"/>
        <w:jc w:val="both"/>
        <w:rPr>
          <w:rFonts w:asciiTheme="minorBidi" w:hAnsiTheme="minorBidi" w:cs="David"/>
          <w:sz w:val="24"/>
          <w:szCs w:val="24"/>
          <w:rtl/>
        </w:rPr>
      </w:pPr>
    </w:p>
    <w:p w:rsidR="00AD585F" w:rsidRDefault="00AD585F" w:rsidP="00AD585F">
      <w:pPr>
        <w:autoSpaceDE w:val="0"/>
        <w:autoSpaceDN w:val="0"/>
        <w:adjustRightInd w:val="0"/>
        <w:spacing w:line="480" w:lineRule="auto"/>
        <w:jc w:val="both"/>
        <w:rPr>
          <w:rFonts w:asciiTheme="minorBidi" w:hAnsiTheme="minorBidi" w:cs="David"/>
          <w:sz w:val="24"/>
          <w:szCs w:val="24"/>
          <w:rtl/>
        </w:rPr>
      </w:pPr>
    </w:p>
    <w:p w:rsidR="00AD585F" w:rsidRDefault="00C25813" w:rsidP="009125AE">
      <w:pPr>
        <w:autoSpaceDE w:val="0"/>
        <w:autoSpaceDN w:val="0"/>
        <w:adjustRightInd w:val="0"/>
        <w:spacing w:line="480" w:lineRule="auto"/>
        <w:jc w:val="both"/>
        <w:rPr>
          <w:rFonts w:asciiTheme="minorBidi" w:hAnsiTheme="minorBidi" w:cs="David"/>
          <w:sz w:val="24"/>
          <w:szCs w:val="24"/>
          <w:rtl/>
        </w:rPr>
      </w:pPr>
      <w:r>
        <w:rPr>
          <w:rFonts w:asciiTheme="minorBidi" w:hAnsiTheme="minorBidi" w:cs="David" w:hint="cs"/>
          <w:sz w:val="24"/>
          <w:szCs w:val="24"/>
          <w:rtl/>
        </w:rPr>
        <w:t>קדיש בתפילה מהווה סיום של פרק . אחרי פסוקי דזמרא , אחרי קדושא דסידרא. כשמחליפים שליח צבור באמצע התפילה לכאורה היה צריך להתחלף לברכו ולא לישתבח  כי הקדיש של ישתבח שייך לאומר את פסוקי .דזמרא. נראה לי שהחשיבות המיסטית  שמייחסים לקדיש  היא הקובעת.</w:t>
      </w:r>
    </w:p>
    <w:p w:rsidR="00A35AA1" w:rsidRDefault="00A35AA1" w:rsidP="00A35AA1">
      <w:pPr>
        <w:spacing w:line="480" w:lineRule="auto"/>
        <w:jc w:val="both"/>
        <w:rPr>
          <w:rFonts w:asciiTheme="minorBidi" w:hAnsiTheme="minorBidi" w:cs="David"/>
          <w:sz w:val="24"/>
          <w:szCs w:val="24"/>
          <w:rtl/>
        </w:rPr>
      </w:pPr>
    </w:p>
    <w:p w:rsidR="00D97484" w:rsidRDefault="00D97484" w:rsidP="00D97484">
      <w:pPr>
        <w:autoSpaceDE w:val="0"/>
        <w:autoSpaceDN w:val="0"/>
        <w:adjustRightInd w:val="0"/>
        <w:spacing w:line="480" w:lineRule="auto"/>
        <w:jc w:val="both"/>
        <w:rPr>
          <w:rFonts w:asciiTheme="minorBidi" w:hAnsiTheme="minorBidi" w:cs="David"/>
          <w:color w:val="000000"/>
          <w:sz w:val="24"/>
          <w:szCs w:val="24"/>
          <w:rtl/>
        </w:rPr>
      </w:pPr>
    </w:p>
    <w:p w:rsidR="00B53399" w:rsidRPr="00AC0E9F" w:rsidRDefault="00B53399" w:rsidP="00B53399">
      <w:pPr>
        <w:pStyle w:val="a8"/>
        <w:rPr>
          <w:rFonts w:cs="David"/>
          <w:sz w:val="24"/>
          <w:szCs w:val="24"/>
          <w:rtl/>
        </w:rPr>
      </w:pPr>
    </w:p>
    <w:p w:rsidR="003755DB" w:rsidRDefault="003755DB" w:rsidP="003755DB">
      <w:pPr>
        <w:autoSpaceDE w:val="0"/>
        <w:autoSpaceDN w:val="0"/>
        <w:adjustRightInd w:val="0"/>
        <w:spacing w:line="480" w:lineRule="auto"/>
        <w:jc w:val="both"/>
        <w:rPr>
          <w:rFonts w:asciiTheme="minorBidi" w:hAnsiTheme="minorBidi" w:cs="David"/>
          <w:sz w:val="24"/>
          <w:szCs w:val="24"/>
          <w:rtl/>
        </w:rPr>
      </w:pPr>
    </w:p>
    <w:p w:rsidR="00C9647A" w:rsidRPr="00A35AA1" w:rsidRDefault="00C9647A" w:rsidP="00683F7D">
      <w:pPr>
        <w:spacing w:line="480" w:lineRule="auto"/>
        <w:jc w:val="both"/>
        <w:rPr>
          <w:rFonts w:asciiTheme="minorBidi" w:hAnsiTheme="minorBidi" w:cs="David"/>
          <w:b/>
          <w:bCs/>
          <w:color w:val="FF0000"/>
          <w:sz w:val="24"/>
          <w:szCs w:val="24"/>
          <w:rtl/>
        </w:rPr>
      </w:pPr>
    </w:p>
    <w:p w:rsidR="003755DB" w:rsidRDefault="003755DB" w:rsidP="003755DB">
      <w:pPr>
        <w:autoSpaceDE w:val="0"/>
        <w:autoSpaceDN w:val="0"/>
        <w:adjustRightInd w:val="0"/>
        <w:spacing w:line="480" w:lineRule="auto"/>
        <w:jc w:val="both"/>
        <w:rPr>
          <w:rFonts w:asciiTheme="minorBidi" w:hAnsiTheme="minorBidi" w:cs="David"/>
          <w:sz w:val="24"/>
          <w:szCs w:val="24"/>
          <w:rtl/>
        </w:rPr>
      </w:pPr>
    </w:p>
    <w:p w:rsidR="003755DB" w:rsidRDefault="003755DB" w:rsidP="003755DB">
      <w:pPr>
        <w:autoSpaceDE w:val="0"/>
        <w:autoSpaceDN w:val="0"/>
        <w:adjustRightInd w:val="0"/>
        <w:spacing w:line="480" w:lineRule="auto"/>
        <w:jc w:val="both"/>
        <w:rPr>
          <w:rFonts w:asciiTheme="minorBidi" w:hAnsiTheme="minorBidi" w:cs="David"/>
          <w:sz w:val="24"/>
          <w:szCs w:val="24"/>
          <w:rtl/>
        </w:rPr>
      </w:pPr>
    </w:p>
    <w:p w:rsidR="00790F5B" w:rsidRPr="00A35AA1" w:rsidRDefault="00790F5B" w:rsidP="00A35AA1">
      <w:pPr>
        <w:spacing w:line="480" w:lineRule="auto"/>
        <w:jc w:val="both"/>
        <w:rPr>
          <w:rFonts w:cs="David"/>
          <w:color w:val="FF0000"/>
          <w:sz w:val="32"/>
          <w:szCs w:val="32"/>
          <w:rtl/>
        </w:rPr>
      </w:pPr>
    </w:p>
    <w:sectPr w:rsidR="00790F5B" w:rsidRPr="00A35AA1" w:rsidSect="00B07B44">
      <w:pgSz w:w="11906" w:h="16838" w:code="9"/>
      <w:pgMar w:top="1440" w:right="1797" w:bottom="1440" w:left="1797" w:header="720" w:footer="72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46" w:rsidRDefault="00442446">
      <w:r>
        <w:separator/>
      </w:r>
    </w:p>
  </w:endnote>
  <w:endnote w:type="continuationSeparator" w:id="0">
    <w:p w:rsidR="00442446" w:rsidRDefault="00442446">
      <w:r>
        <w:continuationSeparator/>
      </w:r>
    </w:p>
  </w:endnote>
  <w:endnote w:id="1">
    <w:p w:rsidR="00590453" w:rsidRPr="004748B0" w:rsidRDefault="00590453" w:rsidP="00C30464">
      <w:pPr>
        <w:pStyle w:val="aa"/>
        <w:rPr>
          <w:rFonts w:cs="David"/>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46" w:rsidRDefault="00442446">
      <w:r>
        <w:separator/>
      </w:r>
    </w:p>
  </w:footnote>
  <w:footnote w:type="continuationSeparator" w:id="0">
    <w:p w:rsidR="00442446" w:rsidRDefault="00442446">
      <w:r>
        <w:continuationSeparator/>
      </w:r>
    </w:p>
  </w:footnote>
  <w:footnote w:id="1">
    <w:p w:rsidR="00590453" w:rsidRPr="00E86A53" w:rsidRDefault="00590453" w:rsidP="00CC6FF1">
      <w:pPr>
        <w:spacing w:line="480" w:lineRule="auto"/>
        <w:rPr>
          <w:rFonts w:ascii="David" w:hAnsi="David" w:cs="David"/>
          <w:rtl/>
        </w:rPr>
      </w:pPr>
      <w:r>
        <w:rPr>
          <w:rFonts w:cs="David"/>
        </w:rPr>
        <w:t xml:space="preserve"> </w:t>
      </w:r>
      <w:r w:rsidRPr="00E86A53">
        <w:rPr>
          <w:rStyle w:val="a9"/>
          <w:rFonts w:ascii="David" w:hAnsi="David" w:cs="David"/>
        </w:rPr>
        <w:footnoteRef/>
      </w:r>
      <w:r w:rsidRPr="00E86A53">
        <w:rPr>
          <w:rFonts w:ascii="David" w:hAnsi="David" w:cs="David"/>
          <w:rtl/>
        </w:rPr>
        <w:t>ראו  : י"ד</w:t>
      </w:r>
      <w:r w:rsidRPr="00E86A53">
        <w:rPr>
          <w:rStyle w:val="a9"/>
          <w:rFonts w:ascii="David" w:hAnsi="David" w:cs="David"/>
        </w:rPr>
        <w:t xml:space="preserve"> </w:t>
      </w:r>
      <w:proofErr w:type="spellStart"/>
      <w:r w:rsidRPr="00E86A53">
        <w:rPr>
          <w:rFonts w:ascii="David" w:hAnsi="David" w:cs="David"/>
          <w:rtl/>
        </w:rPr>
        <w:t>סולובייצ'יק</w:t>
      </w:r>
      <w:proofErr w:type="spellEnd"/>
      <w:r w:rsidRPr="00E86A53">
        <w:rPr>
          <w:rFonts w:ascii="David" w:hAnsi="David" w:cs="David"/>
          <w:rtl/>
        </w:rPr>
        <w:t>, דברי הגות והערכה, ירושלים 1982, עמ' 99. י' בלידשטיין, 'מהבית לבית הכנסת –מחידושי בית הכנסת הבתר תלמודי', בתוך: א' (רמי) ריינר ואחרים (עורכים),</w:t>
      </w:r>
      <w:r w:rsidRPr="00E86A53">
        <w:rPr>
          <w:rFonts w:ascii="David" w:hAnsi="David" w:cs="David"/>
          <w:b/>
          <w:bCs/>
          <w:rtl/>
        </w:rPr>
        <w:t xml:space="preserve"> </w:t>
      </w:r>
      <w:r w:rsidRPr="00E86A53">
        <w:rPr>
          <w:rFonts w:ascii="David" w:hAnsi="David" w:cs="David"/>
          <w:rtl/>
        </w:rPr>
        <w:t>תא שמע, מחקרים במדעי היהדות לזכרו של ישראל מ' תא שמע א,</w:t>
      </w:r>
      <w:r w:rsidRPr="00E86A53">
        <w:rPr>
          <w:rFonts w:ascii="David" w:hAnsi="David" w:cs="David"/>
          <w:b/>
          <w:bCs/>
          <w:rtl/>
        </w:rPr>
        <w:t xml:space="preserve"> </w:t>
      </w:r>
      <w:r w:rsidRPr="00E86A53">
        <w:rPr>
          <w:rFonts w:ascii="David" w:hAnsi="David" w:cs="David"/>
          <w:rtl/>
        </w:rPr>
        <w:t>אלון שבות  תשע"ב, עמ' 105- 134,</w:t>
      </w:r>
    </w:p>
  </w:footnote>
  <w:footnote w:id="2">
    <w:p w:rsidR="00590453" w:rsidRPr="00E86A53" w:rsidRDefault="00590453" w:rsidP="007610FB">
      <w:pPr>
        <w:autoSpaceDE w:val="0"/>
        <w:autoSpaceDN w:val="0"/>
        <w:adjustRightInd w:val="0"/>
        <w:spacing w:line="480" w:lineRule="auto"/>
        <w:jc w:val="both"/>
        <w:rPr>
          <w:rFonts w:ascii="David" w:hAnsi="David" w:cs="David"/>
        </w:rPr>
      </w:pPr>
      <w:r w:rsidRPr="00E86A53">
        <w:rPr>
          <w:rStyle w:val="a9"/>
          <w:rFonts w:ascii="David" w:hAnsi="David" w:cs="David"/>
        </w:rPr>
        <w:footnoteRef/>
      </w:r>
      <w:r w:rsidRPr="00E86A53">
        <w:rPr>
          <w:rFonts w:ascii="David" w:hAnsi="David" w:cs="David"/>
          <w:rtl/>
        </w:rPr>
        <w:t xml:space="preserve"> משנה, מגילה ג, ג: " ועוד אמר רבי יהודה: בית כנסת שחרב אין </w:t>
      </w:r>
      <w:proofErr w:type="spellStart"/>
      <w:r w:rsidRPr="00E86A53">
        <w:rPr>
          <w:rFonts w:ascii="David" w:hAnsi="David" w:cs="David"/>
          <w:rtl/>
        </w:rPr>
        <w:t>מספידין</w:t>
      </w:r>
      <w:proofErr w:type="spellEnd"/>
      <w:r w:rsidRPr="00E86A53">
        <w:rPr>
          <w:rFonts w:ascii="David" w:hAnsi="David" w:cs="David"/>
          <w:rtl/>
        </w:rPr>
        <w:t xml:space="preserve"> בתוכו </w:t>
      </w:r>
      <w:proofErr w:type="spellStart"/>
      <w:r w:rsidRPr="00E86A53">
        <w:rPr>
          <w:rFonts w:ascii="David" w:hAnsi="David" w:cs="David"/>
          <w:rtl/>
        </w:rPr>
        <w:t>ןאין</w:t>
      </w:r>
      <w:proofErr w:type="spellEnd"/>
      <w:r w:rsidRPr="00E86A53">
        <w:rPr>
          <w:rFonts w:ascii="David" w:hAnsi="David" w:cs="David"/>
          <w:rtl/>
        </w:rPr>
        <w:t xml:space="preserve"> </w:t>
      </w:r>
      <w:proofErr w:type="spellStart"/>
      <w:r w:rsidRPr="00E86A53">
        <w:rPr>
          <w:rFonts w:ascii="David" w:hAnsi="David" w:cs="David"/>
          <w:rtl/>
        </w:rPr>
        <w:t>מפשילין</w:t>
      </w:r>
      <w:proofErr w:type="spellEnd"/>
      <w:r w:rsidRPr="00E86A53">
        <w:rPr>
          <w:rFonts w:ascii="David" w:hAnsi="David" w:cs="David"/>
          <w:rtl/>
        </w:rPr>
        <w:t xml:space="preserve"> בתוכו חבלים ואין </w:t>
      </w:r>
      <w:proofErr w:type="spellStart"/>
      <w:r w:rsidRPr="00E86A53">
        <w:rPr>
          <w:rFonts w:ascii="David" w:hAnsi="David" w:cs="David"/>
          <w:rtl/>
        </w:rPr>
        <w:t>פורשין</w:t>
      </w:r>
      <w:proofErr w:type="spellEnd"/>
      <w:r w:rsidRPr="00E86A53">
        <w:rPr>
          <w:rFonts w:ascii="David" w:hAnsi="David" w:cs="David"/>
          <w:rtl/>
        </w:rPr>
        <w:t xml:space="preserve"> לתוכו מצודות ,ואין </w:t>
      </w:r>
      <w:proofErr w:type="spellStart"/>
      <w:r w:rsidRPr="00E86A53">
        <w:rPr>
          <w:rFonts w:ascii="David" w:hAnsi="David" w:cs="David"/>
          <w:rtl/>
        </w:rPr>
        <w:t>שוטחין</w:t>
      </w:r>
      <w:proofErr w:type="spellEnd"/>
      <w:r w:rsidRPr="00E86A53">
        <w:rPr>
          <w:rFonts w:ascii="David" w:hAnsi="David" w:cs="David"/>
          <w:rtl/>
        </w:rPr>
        <w:t xml:space="preserve"> על גגו פירות ואין </w:t>
      </w:r>
      <w:proofErr w:type="spellStart"/>
      <w:r w:rsidRPr="00E86A53">
        <w:rPr>
          <w:rFonts w:ascii="David" w:hAnsi="David" w:cs="David"/>
          <w:rtl/>
        </w:rPr>
        <w:t>עושין</w:t>
      </w:r>
      <w:proofErr w:type="spellEnd"/>
      <w:r w:rsidRPr="00E86A53">
        <w:rPr>
          <w:rFonts w:ascii="David" w:hAnsi="David" w:cs="David"/>
          <w:rtl/>
        </w:rPr>
        <w:t xml:space="preserve"> אותו קפנדריא שנאמר </w:t>
      </w:r>
      <w:proofErr w:type="spellStart"/>
      <w:r w:rsidRPr="00E86A53">
        <w:rPr>
          <w:rFonts w:ascii="David" w:hAnsi="David" w:cs="David"/>
          <w:rtl/>
        </w:rPr>
        <w:t>והשימותי</w:t>
      </w:r>
      <w:proofErr w:type="spellEnd"/>
      <w:r w:rsidRPr="00E86A53">
        <w:rPr>
          <w:rFonts w:ascii="David" w:hAnsi="David" w:cs="David"/>
          <w:rtl/>
        </w:rPr>
        <w:t xml:space="preserve"> את מקדשיכם  קדושתן אף כשהן </w:t>
      </w:r>
      <w:proofErr w:type="spellStart"/>
      <w:r w:rsidRPr="00E86A53">
        <w:rPr>
          <w:rFonts w:ascii="David" w:hAnsi="David" w:cs="David"/>
          <w:rtl/>
        </w:rPr>
        <w:t>שוממין</w:t>
      </w:r>
      <w:proofErr w:type="spellEnd"/>
      <w:r w:rsidRPr="00E86A53">
        <w:rPr>
          <w:rFonts w:ascii="David" w:hAnsi="David" w:cs="David"/>
          <w:b/>
          <w:bCs/>
          <w:rtl/>
        </w:rPr>
        <w:t>".</w:t>
      </w:r>
      <w:r w:rsidRPr="00E86A53">
        <w:rPr>
          <w:rFonts w:ascii="David" w:hAnsi="David" w:cs="David"/>
          <w:rtl/>
        </w:rPr>
        <w:t xml:space="preserve"> וכן </w:t>
      </w:r>
      <w:proofErr w:type="spellStart"/>
      <w:r w:rsidRPr="00E86A53">
        <w:rPr>
          <w:rFonts w:ascii="David" w:hAnsi="David" w:cs="David"/>
          <w:rtl/>
        </w:rPr>
        <w:t>בתוספתא</w:t>
      </w:r>
      <w:proofErr w:type="spellEnd"/>
      <w:r w:rsidRPr="00E86A53">
        <w:rPr>
          <w:rFonts w:ascii="David" w:hAnsi="David" w:cs="David"/>
          <w:rtl/>
        </w:rPr>
        <w:t>, מגילה ג  ז: "</w:t>
      </w:r>
      <w:r w:rsidRPr="00E86A53">
        <w:rPr>
          <w:rFonts w:ascii="David" w:hAnsi="David" w:cs="David"/>
          <w:b/>
          <w:bCs/>
          <w:rtl/>
        </w:rPr>
        <w:t xml:space="preserve"> </w:t>
      </w:r>
      <w:r w:rsidRPr="00E86A53">
        <w:rPr>
          <w:rFonts w:ascii="David" w:hAnsi="David" w:cs="David"/>
          <w:rtl/>
        </w:rPr>
        <w:t xml:space="preserve">בתי כנסיות אין </w:t>
      </w:r>
      <w:proofErr w:type="spellStart"/>
      <w:r w:rsidRPr="00E86A53">
        <w:rPr>
          <w:rFonts w:ascii="David" w:hAnsi="David" w:cs="David"/>
          <w:rtl/>
        </w:rPr>
        <w:t>נוהגין</w:t>
      </w:r>
      <w:proofErr w:type="spellEnd"/>
      <w:r w:rsidRPr="00E86A53">
        <w:rPr>
          <w:rFonts w:ascii="David" w:hAnsi="David" w:cs="David"/>
          <w:rtl/>
        </w:rPr>
        <w:t xml:space="preserve"> בהן קלות ראש : לא יכנס בהן  בחמה מפני החמה ובצינה מפני הצינה ,ובגשמים מפני הגשמים ,אין </w:t>
      </w:r>
      <w:proofErr w:type="spellStart"/>
      <w:r w:rsidRPr="00E86A53">
        <w:rPr>
          <w:rFonts w:ascii="David" w:hAnsi="David" w:cs="David"/>
          <w:rtl/>
        </w:rPr>
        <w:t>אוכלין</w:t>
      </w:r>
      <w:proofErr w:type="spellEnd"/>
      <w:r w:rsidRPr="00E86A53">
        <w:rPr>
          <w:rFonts w:ascii="David" w:hAnsi="David" w:cs="David"/>
          <w:rtl/>
        </w:rPr>
        <w:t xml:space="preserve"> בהן ואין  שותים בהן ואין </w:t>
      </w:r>
      <w:proofErr w:type="spellStart"/>
      <w:r w:rsidRPr="00E86A53">
        <w:rPr>
          <w:rFonts w:ascii="David" w:hAnsi="David" w:cs="David"/>
          <w:rtl/>
        </w:rPr>
        <w:t>ישינין</w:t>
      </w:r>
      <w:proofErr w:type="spellEnd"/>
      <w:r w:rsidRPr="00E86A53">
        <w:rPr>
          <w:rFonts w:ascii="David" w:hAnsi="David" w:cs="David"/>
          <w:rtl/>
        </w:rPr>
        <w:t xml:space="preserve"> בהן ואין  </w:t>
      </w:r>
      <w:proofErr w:type="spellStart"/>
      <w:r w:rsidRPr="00E86A53">
        <w:rPr>
          <w:rFonts w:ascii="David" w:hAnsi="David" w:cs="David"/>
          <w:rtl/>
        </w:rPr>
        <w:t>מטיילין</w:t>
      </w:r>
      <w:proofErr w:type="spellEnd"/>
      <w:r w:rsidRPr="00E86A53">
        <w:rPr>
          <w:rFonts w:ascii="David" w:hAnsi="David" w:cs="David"/>
          <w:rtl/>
        </w:rPr>
        <w:t xml:space="preserve"> בהן ואין </w:t>
      </w:r>
      <w:proofErr w:type="spellStart"/>
      <w:r w:rsidRPr="00E86A53">
        <w:rPr>
          <w:rFonts w:ascii="David" w:hAnsi="David" w:cs="David"/>
          <w:rtl/>
        </w:rPr>
        <w:t>נאותין</w:t>
      </w:r>
      <w:proofErr w:type="spellEnd"/>
      <w:r w:rsidRPr="00E86A53">
        <w:rPr>
          <w:rFonts w:ascii="David" w:hAnsi="David" w:cs="David"/>
          <w:rtl/>
        </w:rPr>
        <w:t xml:space="preserve"> בהן</w:t>
      </w:r>
      <w:r w:rsidRPr="00E86A53">
        <w:rPr>
          <w:rFonts w:ascii="David" w:hAnsi="David" w:cs="David"/>
          <w:b/>
          <w:bCs/>
          <w:rtl/>
        </w:rPr>
        <w:t xml:space="preserve">   ...</w:t>
      </w:r>
      <w:r w:rsidRPr="00E86A53">
        <w:rPr>
          <w:rFonts w:ascii="David" w:hAnsi="David" w:cs="David"/>
          <w:rtl/>
        </w:rPr>
        <w:t xml:space="preserve"> " </w:t>
      </w:r>
    </w:p>
  </w:footnote>
  <w:footnote w:id="3">
    <w:p w:rsidR="00590453" w:rsidRPr="00E86A53" w:rsidRDefault="00590453" w:rsidP="0070357E">
      <w:pPr>
        <w:autoSpaceDE w:val="0"/>
        <w:autoSpaceDN w:val="0"/>
        <w:adjustRightInd w:val="0"/>
        <w:spacing w:line="480" w:lineRule="auto"/>
        <w:jc w:val="both"/>
        <w:rPr>
          <w:rFonts w:ascii="David" w:hAnsi="David" w:cs="David"/>
          <w:rtl/>
        </w:rPr>
      </w:pPr>
      <w:r w:rsidRPr="00E86A53">
        <w:rPr>
          <w:rFonts w:ascii="David" w:hAnsi="David" w:cs="David"/>
          <w:sz w:val="24"/>
          <w:szCs w:val="24"/>
        </w:rPr>
        <w:t xml:space="preserve"> </w:t>
      </w:r>
      <w:r w:rsidRPr="00E86A53">
        <w:rPr>
          <w:rStyle w:val="a9"/>
          <w:rFonts w:ascii="David" w:hAnsi="David" w:cs="David"/>
        </w:rPr>
        <w:footnoteRef/>
      </w:r>
      <w:r w:rsidRPr="00E86A53">
        <w:rPr>
          <w:rFonts w:ascii="David" w:hAnsi="David" w:cs="David"/>
          <w:rtl/>
        </w:rPr>
        <w:t xml:space="preserve"> בבלי, מגילה </w:t>
      </w:r>
      <w:proofErr w:type="spellStart"/>
      <w:r w:rsidRPr="00E86A53">
        <w:rPr>
          <w:rFonts w:ascii="David" w:hAnsi="David" w:cs="David"/>
          <w:rtl/>
        </w:rPr>
        <w:t>כט</w:t>
      </w:r>
      <w:proofErr w:type="spellEnd"/>
      <w:r w:rsidRPr="00E86A53">
        <w:rPr>
          <w:rFonts w:ascii="David" w:hAnsi="David" w:cs="David"/>
          <w:rtl/>
        </w:rPr>
        <w:t xml:space="preserve"> ע"א: </w:t>
      </w:r>
      <w:r w:rsidRPr="00E86A53">
        <w:rPr>
          <w:rFonts w:ascii="David" w:hAnsi="David" w:cs="David"/>
          <w:b/>
          <w:bCs/>
          <w:rtl/>
        </w:rPr>
        <w:t>"</w:t>
      </w:r>
      <w:proofErr w:type="spellStart"/>
      <w:r w:rsidRPr="00E86A53">
        <w:rPr>
          <w:rFonts w:ascii="David" w:hAnsi="David" w:cs="David"/>
          <w:rtl/>
        </w:rPr>
        <w:t>ואהי</w:t>
      </w:r>
      <w:proofErr w:type="spellEnd"/>
      <w:r w:rsidRPr="00E86A53">
        <w:rPr>
          <w:rFonts w:ascii="David" w:hAnsi="David" w:cs="David"/>
          <w:rtl/>
        </w:rPr>
        <w:t xml:space="preserve">  להם למקדש מעט (יחזקאל יא) אמר רבי יצחק אלו בתי כנסיות ובתי מדרשות שבבבל"</w:t>
      </w:r>
      <w:r w:rsidRPr="00E86A53">
        <w:rPr>
          <w:rFonts w:ascii="David" w:hAnsi="David" w:cs="David"/>
          <w:b/>
          <w:bCs/>
          <w:rtl/>
        </w:rPr>
        <w:t>.</w:t>
      </w:r>
      <w:r w:rsidRPr="00E86A53">
        <w:rPr>
          <w:rFonts w:ascii="David" w:hAnsi="David" w:cs="David"/>
          <w:rtl/>
        </w:rPr>
        <w:t xml:space="preserve"> וכן נפסק ברמב"ם, משנה תורה הלכות תפילה יא </w:t>
      </w:r>
      <w:proofErr w:type="spellStart"/>
      <w:r w:rsidRPr="00E86A53">
        <w:rPr>
          <w:rFonts w:ascii="David" w:hAnsi="David" w:cs="David"/>
          <w:rtl/>
        </w:rPr>
        <w:t>יא</w:t>
      </w:r>
      <w:proofErr w:type="spellEnd"/>
      <w:r w:rsidRPr="00E86A53">
        <w:rPr>
          <w:rFonts w:ascii="David" w:hAnsi="David" w:cs="David"/>
          <w:rtl/>
        </w:rPr>
        <w:t xml:space="preserve"> ובהלכות מזוזה ו </w:t>
      </w:r>
      <w:proofErr w:type="spellStart"/>
      <w:r w:rsidRPr="00E86A53">
        <w:rPr>
          <w:rFonts w:ascii="David" w:hAnsi="David" w:cs="David"/>
          <w:rtl/>
        </w:rPr>
        <w:t>ו</w:t>
      </w:r>
      <w:proofErr w:type="spellEnd"/>
      <w:r w:rsidRPr="00E86A53">
        <w:rPr>
          <w:rFonts w:ascii="David" w:hAnsi="David" w:cs="David"/>
          <w:rtl/>
        </w:rPr>
        <w:t xml:space="preserve"> ובתשובות הרמב"ם תשובה ר"צ</w:t>
      </w:r>
    </w:p>
    <w:p w:rsidR="00590453" w:rsidRPr="00E86A53" w:rsidRDefault="00590453" w:rsidP="0070357E">
      <w:pPr>
        <w:autoSpaceDE w:val="0"/>
        <w:autoSpaceDN w:val="0"/>
        <w:adjustRightInd w:val="0"/>
        <w:spacing w:line="480" w:lineRule="auto"/>
        <w:jc w:val="both"/>
        <w:rPr>
          <w:rFonts w:ascii="David" w:hAnsi="David" w:cs="David"/>
        </w:rPr>
      </w:pPr>
      <w:r w:rsidRPr="00E86A53">
        <w:rPr>
          <w:rFonts w:ascii="David" w:hAnsi="David" w:cs="David"/>
          <w:rtl/>
        </w:rPr>
        <w:t xml:space="preserve"> ( מהדורת בלאו) ירושלים תשמ"ו עמ' 546. : "וכל בית כנסת מקדש הוא". או כדעת הרמב"ן בחידושיו למסכת מגילה כה ע"ב: "</w:t>
      </w:r>
      <w:proofErr w:type="spellStart"/>
      <w:r w:rsidRPr="00E86A53">
        <w:rPr>
          <w:rFonts w:ascii="David" w:hAnsi="David" w:cs="David"/>
          <w:rtl/>
        </w:rPr>
        <w:t>דבית</w:t>
      </w:r>
      <w:proofErr w:type="spellEnd"/>
      <w:r w:rsidRPr="00E86A53">
        <w:rPr>
          <w:rFonts w:ascii="David" w:hAnsi="David" w:cs="David"/>
          <w:rtl/>
        </w:rPr>
        <w:t xml:space="preserve"> הכנסת עשו אותו כתשמישי  מצוה" . וכן נפסק בשולחן ערוך  אורח חיים סי' קנא סע' א.</w:t>
      </w:r>
    </w:p>
    <w:p w:rsidR="00590453" w:rsidRPr="00E86A53" w:rsidRDefault="00590453">
      <w:pPr>
        <w:pStyle w:val="a8"/>
        <w:rPr>
          <w:rFonts w:ascii="David" w:hAnsi="David" w:cs="David"/>
        </w:rPr>
      </w:pPr>
    </w:p>
  </w:footnote>
  <w:footnote w:id="4">
    <w:p w:rsidR="00590453" w:rsidRPr="00E86A53" w:rsidRDefault="00590453">
      <w:pPr>
        <w:pStyle w:val="a8"/>
        <w:rPr>
          <w:rFonts w:ascii="David" w:hAnsi="David" w:cs="David"/>
          <w:rtl/>
        </w:rPr>
      </w:pPr>
      <w:r w:rsidRPr="00E86A53">
        <w:rPr>
          <w:rStyle w:val="a9"/>
          <w:rFonts w:ascii="David" w:hAnsi="David" w:cs="David"/>
        </w:rPr>
        <w:footnoteRef/>
      </w:r>
      <w:r w:rsidRPr="00E86A53">
        <w:rPr>
          <w:rFonts w:ascii="David" w:hAnsi="David" w:cs="David"/>
          <w:rtl/>
        </w:rPr>
        <w:t xml:space="preserve"> משנה, יומא ב, ב</w:t>
      </w:r>
    </w:p>
  </w:footnote>
  <w:footnote w:id="5">
    <w:p w:rsidR="00590453" w:rsidRPr="00E86A53" w:rsidRDefault="00590453" w:rsidP="0070357E">
      <w:pPr>
        <w:pStyle w:val="a8"/>
        <w:rPr>
          <w:rFonts w:ascii="David" w:hAnsi="David" w:cs="David"/>
        </w:rPr>
      </w:pPr>
      <w:r w:rsidRPr="00E86A53">
        <w:rPr>
          <w:rStyle w:val="a9"/>
          <w:rFonts w:ascii="David" w:hAnsi="David" w:cs="David"/>
        </w:rPr>
        <w:footnoteRef/>
      </w:r>
      <w:r w:rsidRPr="00E86A53">
        <w:rPr>
          <w:rFonts w:ascii="David" w:hAnsi="David" w:cs="David"/>
          <w:rtl/>
        </w:rPr>
        <w:t xml:space="preserve"> </w:t>
      </w:r>
      <w:proofErr w:type="spellStart"/>
      <w:r w:rsidRPr="00E86A53">
        <w:rPr>
          <w:rFonts w:ascii="David" w:hAnsi="David" w:cs="David"/>
          <w:rtl/>
        </w:rPr>
        <w:t>תוספתא</w:t>
      </w:r>
      <w:proofErr w:type="spellEnd"/>
      <w:r w:rsidRPr="00E86A53">
        <w:rPr>
          <w:rFonts w:ascii="David" w:hAnsi="David" w:cs="David"/>
          <w:rtl/>
        </w:rPr>
        <w:t xml:space="preserve">, יומא א </w:t>
      </w:r>
      <w:proofErr w:type="spellStart"/>
      <w:r w:rsidRPr="00E86A53">
        <w:rPr>
          <w:rFonts w:ascii="David" w:hAnsi="David" w:cs="David"/>
          <w:rtl/>
        </w:rPr>
        <w:t>יב</w:t>
      </w:r>
      <w:proofErr w:type="spellEnd"/>
      <w:r w:rsidRPr="00E86A53">
        <w:rPr>
          <w:rFonts w:ascii="David" w:hAnsi="David" w:cs="David"/>
          <w:rtl/>
        </w:rPr>
        <w:t xml:space="preserve">(  יום הכפורים א מהדורת </w:t>
      </w:r>
      <w:proofErr w:type="spellStart"/>
      <w:r w:rsidRPr="00E86A53">
        <w:rPr>
          <w:rFonts w:ascii="David" w:hAnsi="David" w:cs="David"/>
          <w:rtl/>
        </w:rPr>
        <w:t>צוקרמאנדל</w:t>
      </w:r>
      <w:proofErr w:type="spellEnd"/>
      <w:r w:rsidRPr="00E86A53">
        <w:rPr>
          <w:rFonts w:ascii="David" w:hAnsi="David" w:cs="David"/>
          <w:rtl/>
        </w:rPr>
        <w:t xml:space="preserve"> עמ' 181)</w:t>
      </w:r>
    </w:p>
  </w:footnote>
  <w:footnote w:id="6">
    <w:p w:rsidR="00590453" w:rsidRPr="00E86A53" w:rsidRDefault="00590453" w:rsidP="00407B4F">
      <w:pPr>
        <w:pStyle w:val="a8"/>
        <w:rPr>
          <w:rFonts w:ascii="David" w:hAnsi="David" w:cs="David"/>
          <w:rtl/>
        </w:rPr>
      </w:pPr>
      <w:r w:rsidRPr="00E86A53">
        <w:rPr>
          <w:rStyle w:val="a9"/>
          <w:rFonts w:ascii="David" w:hAnsi="David" w:cs="David"/>
        </w:rPr>
        <w:footnoteRef/>
      </w:r>
      <w:r w:rsidRPr="00E86A53">
        <w:rPr>
          <w:rFonts w:ascii="David" w:hAnsi="David" w:cs="David"/>
          <w:rtl/>
        </w:rPr>
        <w:t xml:space="preserve"> עיין עוד בבלי, מנחות קט ע"ב  בנוגע למקדש </w:t>
      </w:r>
      <w:proofErr w:type="spellStart"/>
      <w:r w:rsidRPr="00E86A53">
        <w:rPr>
          <w:rFonts w:ascii="David" w:hAnsi="David" w:cs="David"/>
          <w:rtl/>
        </w:rPr>
        <w:t>חוניו</w:t>
      </w:r>
      <w:proofErr w:type="spellEnd"/>
      <w:r w:rsidRPr="00E86A53">
        <w:rPr>
          <w:rFonts w:ascii="David" w:hAnsi="David" w:cs="David"/>
          <w:rtl/>
        </w:rPr>
        <w:t xml:space="preserve"> שהוא תוצאה מקנאה </w:t>
      </w:r>
    </w:p>
  </w:footnote>
  <w:footnote w:id="7">
    <w:p w:rsidR="00590453" w:rsidRPr="00E86A53" w:rsidRDefault="00590453">
      <w:pPr>
        <w:pStyle w:val="a8"/>
        <w:rPr>
          <w:rFonts w:ascii="David" w:hAnsi="David" w:cs="David"/>
          <w:rtl/>
        </w:rPr>
      </w:pPr>
      <w:r w:rsidRPr="00E86A53">
        <w:rPr>
          <w:rStyle w:val="a9"/>
          <w:rFonts w:ascii="David" w:hAnsi="David" w:cs="David"/>
        </w:rPr>
        <w:footnoteRef/>
      </w:r>
      <w:r w:rsidRPr="00E86A53">
        <w:rPr>
          <w:rFonts w:ascii="David" w:hAnsi="David" w:cs="David"/>
          <w:rtl/>
        </w:rPr>
        <w:t xml:space="preserve"> עיין עוד בבלי, יומא  כד ע"ב  איכא בעלי זרועות </w:t>
      </w:r>
      <w:proofErr w:type="spellStart"/>
      <w:r w:rsidRPr="00E86A53">
        <w:rPr>
          <w:rFonts w:ascii="David" w:hAnsi="David" w:cs="David"/>
          <w:rtl/>
        </w:rPr>
        <w:t>דחמסי</w:t>
      </w:r>
      <w:proofErr w:type="spellEnd"/>
      <w:r w:rsidRPr="00E86A53">
        <w:rPr>
          <w:rFonts w:ascii="David" w:hAnsi="David" w:cs="David"/>
          <w:rtl/>
        </w:rPr>
        <w:t>.</w:t>
      </w:r>
    </w:p>
  </w:footnote>
  <w:footnote w:id="8">
    <w:p w:rsidR="00590453" w:rsidRPr="00E86A53" w:rsidRDefault="00590453">
      <w:pPr>
        <w:pStyle w:val="a8"/>
        <w:rPr>
          <w:rFonts w:ascii="David" w:hAnsi="David" w:cs="David"/>
        </w:rPr>
      </w:pPr>
      <w:r w:rsidRPr="00E86A53">
        <w:rPr>
          <w:rStyle w:val="a9"/>
          <w:rFonts w:ascii="David" w:hAnsi="David" w:cs="David"/>
        </w:rPr>
        <w:footnoteRef/>
      </w:r>
      <w:r w:rsidRPr="00E86A53">
        <w:rPr>
          <w:rFonts w:ascii="David" w:hAnsi="David" w:cs="David"/>
          <w:rtl/>
        </w:rPr>
        <w:t xml:space="preserve"> בבלי, חולין פז א, בבלי, בבא קמא צא ב</w:t>
      </w:r>
    </w:p>
  </w:footnote>
  <w:footnote w:id="9">
    <w:p w:rsidR="00590453" w:rsidRDefault="00590453">
      <w:pPr>
        <w:pStyle w:val="a8"/>
        <w:rPr>
          <w:rtl/>
        </w:rPr>
      </w:pPr>
      <w:r>
        <w:rPr>
          <w:rStyle w:val="a9"/>
        </w:rPr>
        <w:footnoteRef/>
      </w:r>
      <w:r>
        <w:rPr>
          <w:rtl/>
        </w:rPr>
        <w:t xml:space="preserve"> </w:t>
      </w:r>
      <w:r w:rsidRPr="002011FA">
        <w:rPr>
          <w:rFonts w:ascii="David" w:hAnsi="David" w:cs="David"/>
          <w:rtl/>
        </w:rPr>
        <w:t>שם חולין פז א</w:t>
      </w:r>
      <w:r>
        <w:rPr>
          <w:rFonts w:hint="cs"/>
          <w:rtl/>
        </w:rPr>
        <w:t>.</w:t>
      </w:r>
    </w:p>
  </w:footnote>
  <w:footnote w:id="10">
    <w:p w:rsidR="00590453" w:rsidRDefault="00590453">
      <w:pPr>
        <w:pStyle w:val="a8"/>
        <w:rPr>
          <w:rtl/>
        </w:rPr>
      </w:pPr>
      <w:r>
        <w:rPr>
          <w:rStyle w:val="a9"/>
        </w:rPr>
        <w:footnoteRef/>
      </w:r>
      <w:r>
        <w:rPr>
          <w:rtl/>
        </w:rPr>
        <w:t xml:space="preserve"> </w:t>
      </w:r>
      <w:r>
        <w:rPr>
          <w:rFonts w:hint="cs"/>
          <w:rtl/>
        </w:rPr>
        <w:t>שם בבא קמא צא ב.</w:t>
      </w:r>
    </w:p>
  </w:footnote>
  <w:footnote w:id="11">
    <w:p w:rsidR="00590453" w:rsidRPr="00E86A53" w:rsidRDefault="00590453" w:rsidP="00683F7D">
      <w:pPr>
        <w:spacing w:line="480" w:lineRule="auto"/>
        <w:jc w:val="both"/>
        <w:rPr>
          <w:rFonts w:ascii="David" w:hAnsi="David" w:cs="David"/>
          <w:sz w:val="32"/>
          <w:szCs w:val="32"/>
          <w:rtl/>
        </w:rPr>
      </w:pPr>
      <w:r w:rsidRPr="00E86A53">
        <w:rPr>
          <w:rStyle w:val="a9"/>
          <w:rFonts w:ascii="David" w:hAnsi="David" w:cs="David"/>
        </w:rPr>
        <w:footnoteRef/>
      </w:r>
      <w:r w:rsidRPr="00E86A53">
        <w:rPr>
          <w:rFonts w:ascii="David" w:hAnsi="David" w:cs="David"/>
          <w:rtl/>
        </w:rPr>
        <w:t xml:space="preserve"> א"י </w:t>
      </w:r>
      <w:proofErr w:type="spellStart"/>
      <w:r w:rsidRPr="00E86A53">
        <w:rPr>
          <w:rFonts w:ascii="David" w:hAnsi="David" w:cs="David"/>
          <w:rtl/>
        </w:rPr>
        <w:t>קרליץ</w:t>
      </w:r>
      <w:proofErr w:type="spellEnd"/>
      <w:r w:rsidRPr="00E86A53">
        <w:rPr>
          <w:rFonts w:ascii="David" w:hAnsi="David" w:cs="David"/>
          <w:rtl/>
        </w:rPr>
        <w:t>,</w:t>
      </w:r>
      <w:r w:rsidRPr="00E86A53">
        <w:rPr>
          <w:rFonts w:ascii="David" w:hAnsi="David" w:cs="David"/>
          <w:b/>
          <w:bCs/>
          <w:rtl/>
        </w:rPr>
        <w:t xml:space="preserve"> אמונה ובטחון</w:t>
      </w:r>
      <w:r w:rsidRPr="00E86A53">
        <w:rPr>
          <w:rFonts w:ascii="David" w:hAnsi="David" w:cs="David"/>
          <w:rtl/>
        </w:rPr>
        <w:t xml:space="preserve">, בני ברק תשנ"ז, עמ' </w:t>
      </w:r>
      <w:proofErr w:type="spellStart"/>
      <w:r w:rsidRPr="00E86A53">
        <w:rPr>
          <w:rFonts w:ascii="David" w:hAnsi="David" w:cs="David"/>
          <w:rtl/>
        </w:rPr>
        <w:t>מז</w:t>
      </w:r>
      <w:proofErr w:type="spellEnd"/>
      <w:r w:rsidRPr="00E86A53">
        <w:rPr>
          <w:rFonts w:ascii="David" w:hAnsi="David" w:cs="David"/>
          <w:rtl/>
        </w:rPr>
        <w:t>-מח . עיין עוד בדברי ר' אברהם סבע: " שעומד ס"ת פתוח ביום שבת ואין רוצים לעלות... ומזלזלים בכבוד התורה בעבורם כבודם ואומרים איני רוצה לעלות אלא שלישי או שביעי."</w:t>
      </w:r>
      <w:r w:rsidRPr="00E86A53">
        <w:rPr>
          <w:rFonts w:ascii="David" w:hAnsi="David" w:cs="David"/>
          <w:b/>
          <w:bCs/>
          <w:rtl/>
        </w:rPr>
        <w:t>צרור המור,</w:t>
      </w:r>
      <w:r w:rsidRPr="00E86A53">
        <w:rPr>
          <w:rFonts w:ascii="David" w:hAnsi="David" w:cs="David"/>
          <w:rtl/>
        </w:rPr>
        <w:t xml:space="preserve"> ויניציאה ש"ו , פט ע"ג ( צוטט אצל י"ל צונץ, </w:t>
      </w:r>
      <w:r w:rsidRPr="00E86A53">
        <w:rPr>
          <w:rFonts w:ascii="David" w:hAnsi="David" w:cs="David"/>
          <w:b/>
          <w:bCs/>
          <w:rtl/>
        </w:rPr>
        <w:t>הדרשות בישראל</w:t>
      </w:r>
      <w:r w:rsidRPr="00E86A53">
        <w:rPr>
          <w:rFonts w:ascii="David" w:hAnsi="David" w:cs="David"/>
          <w:rtl/>
        </w:rPr>
        <w:t>, ירושלים תשי"ד עמ' 548 הע' 114 .וכן דברי החיד"א "ואל יקפיד על מקום העליה שקראוהו שאינו לפי מה שסובר שהוא כבודו כי כל זה עצות היצה"ר להחטיאו ( מורה באצבע, סי' ג אות צא). וכן</w:t>
      </w:r>
      <w:r w:rsidRPr="00E86A53">
        <w:rPr>
          <w:rStyle w:val="af3"/>
          <w:rFonts w:ascii="David" w:hAnsi="David" w:cs="David"/>
          <w:sz w:val="24"/>
          <w:szCs w:val="24"/>
          <w:rtl/>
        </w:rPr>
        <w:t xml:space="preserve"> </w:t>
      </w:r>
      <w:r w:rsidRPr="00E86A53">
        <w:rPr>
          <w:rStyle w:val="af3"/>
          <w:rFonts w:ascii="David" w:hAnsi="David" w:cs="David"/>
          <w:sz w:val="20"/>
          <w:szCs w:val="20"/>
          <w:rtl/>
        </w:rPr>
        <w:t>עיין מאירי ברכות נה . "ואינו קורא מתוך גאוה שבו"</w:t>
      </w:r>
      <w:r w:rsidRPr="00E86A53">
        <w:rPr>
          <w:rFonts w:ascii="David" w:hAnsi="David" w:cs="David"/>
          <w:sz w:val="32"/>
          <w:szCs w:val="32"/>
          <w:rtl/>
        </w:rPr>
        <w:t>.</w:t>
      </w:r>
    </w:p>
    <w:p w:rsidR="00590453" w:rsidRPr="00E86A53" w:rsidRDefault="00590453" w:rsidP="00C54412">
      <w:pPr>
        <w:spacing w:line="480" w:lineRule="auto"/>
        <w:rPr>
          <w:rFonts w:ascii="David" w:hAnsi="David" w:cs="David"/>
          <w:rtl/>
        </w:rPr>
      </w:pPr>
    </w:p>
  </w:footnote>
  <w:footnote w:id="12">
    <w:p w:rsidR="00590453" w:rsidRPr="00274E3B" w:rsidRDefault="00590453" w:rsidP="002D4748">
      <w:pPr>
        <w:spacing w:line="480" w:lineRule="auto"/>
        <w:rPr>
          <w:rFonts w:ascii="Arial" w:hAnsi="Arial" w:cs="David"/>
          <w:rtl/>
        </w:rPr>
      </w:pPr>
      <w:r w:rsidRPr="00274E3B">
        <w:rPr>
          <w:rStyle w:val="a9"/>
          <w:rFonts w:cs="David"/>
        </w:rPr>
        <w:footnoteRef/>
      </w:r>
      <w:r w:rsidRPr="00274E3B">
        <w:rPr>
          <w:rFonts w:ascii="Arial" w:hAnsi="Arial" w:cs="David" w:hint="cs"/>
          <w:rtl/>
        </w:rPr>
        <w:t xml:space="preserve"> א"ד רבינוביץ-תאומים, </w:t>
      </w:r>
      <w:r w:rsidRPr="00444DB2">
        <w:rPr>
          <w:rFonts w:ascii="Arial" w:hAnsi="Arial" w:cs="David" w:hint="cs"/>
          <w:rtl/>
        </w:rPr>
        <w:t>'בהלכות קריאת התורה'</w:t>
      </w:r>
      <w:r w:rsidRPr="00274E3B">
        <w:rPr>
          <w:rFonts w:ascii="Arial" w:hAnsi="Arial" w:cs="David" w:hint="cs"/>
          <w:b/>
          <w:bCs/>
          <w:rtl/>
        </w:rPr>
        <w:t xml:space="preserve">, </w:t>
      </w:r>
      <w:r>
        <w:rPr>
          <w:rFonts w:ascii="Arial" w:hAnsi="Arial" w:cs="David" w:hint="cs"/>
          <w:rtl/>
        </w:rPr>
        <w:t xml:space="preserve">בתוך: </w:t>
      </w:r>
      <w:r w:rsidRPr="00274E3B">
        <w:rPr>
          <w:rFonts w:ascii="Arial" w:hAnsi="Arial" w:cs="David" w:hint="cs"/>
          <w:rtl/>
        </w:rPr>
        <w:t>י'</w:t>
      </w:r>
      <w:r>
        <w:rPr>
          <w:rFonts w:ascii="Arial" w:hAnsi="Arial" w:cs="David" w:hint="cs"/>
          <w:rtl/>
        </w:rPr>
        <w:t xml:space="preserve"> </w:t>
      </w:r>
      <w:r w:rsidRPr="00274E3B">
        <w:rPr>
          <w:rFonts w:ascii="Arial" w:hAnsi="Arial" w:cs="David" w:hint="cs"/>
          <w:rtl/>
        </w:rPr>
        <w:t xml:space="preserve">בוקסבאום  (עורך), </w:t>
      </w:r>
      <w:r w:rsidRPr="00274E3B">
        <w:rPr>
          <w:rFonts w:ascii="Arial" w:hAnsi="Arial" w:cs="David"/>
          <w:b/>
          <w:bCs/>
          <w:rtl/>
        </w:rPr>
        <w:t>מוריה</w:t>
      </w:r>
      <w:r w:rsidRPr="00274E3B">
        <w:rPr>
          <w:rFonts w:ascii="Arial" w:hAnsi="Arial" w:cs="David" w:hint="cs"/>
          <w:b/>
          <w:bCs/>
          <w:rtl/>
        </w:rPr>
        <w:t>,</w:t>
      </w:r>
      <w:r w:rsidRPr="00274E3B">
        <w:rPr>
          <w:rFonts w:ascii="Arial" w:hAnsi="Arial" w:cs="David" w:hint="cs"/>
          <w:rtl/>
        </w:rPr>
        <w:t xml:space="preserve"> </w:t>
      </w:r>
      <w:r w:rsidRPr="00274E3B">
        <w:rPr>
          <w:rFonts w:ascii="Arial" w:hAnsi="Arial" w:cs="David"/>
          <w:rtl/>
        </w:rPr>
        <w:t>שנת שתים עשרה גליון ה-ו</w:t>
      </w:r>
      <w:r>
        <w:rPr>
          <w:rFonts w:ascii="Arial" w:hAnsi="Arial" w:cs="David" w:hint="cs"/>
          <w:rtl/>
        </w:rPr>
        <w:t xml:space="preserve"> (</w:t>
      </w:r>
      <w:r w:rsidRPr="00274E3B">
        <w:rPr>
          <w:rFonts w:ascii="Arial" w:hAnsi="Arial" w:cs="David" w:hint="cs"/>
          <w:rtl/>
        </w:rPr>
        <w:t>קל"ז-קל"ח</w:t>
      </w:r>
      <w:r>
        <w:rPr>
          <w:rFonts w:ascii="Arial" w:hAnsi="Arial" w:cs="David" w:hint="cs"/>
          <w:rtl/>
        </w:rPr>
        <w:t xml:space="preserve"> ) ירושלים </w:t>
      </w:r>
      <w:r w:rsidRPr="00274E3B">
        <w:rPr>
          <w:rFonts w:ascii="Arial" w:hAnsi="Arial" w:cs="David" w:hint="cs"/>
          <w:rtl/>
        </w:rPr>
        <w:t xml:space="preserve">סיון תשמ"ג, עמ' </w:t>
      </w:r>
      <w:r>
        <w:rPr>
          <w:rFonts w:ascii="Arial" w:hAnsi="Arial" w:cs="David" w:hint="cs"/>
          <w:rtl/>
        </w:rPr>
        <w:t>טז-יז</w:t>
      </w:r>
    </w:p>
    <w:p w:rsidR="00590453" w:rsidRPr="00274E3B" w:rsidRDefault="00590453" w:rsidP="002D4748">
      <w:pPr>
        <w:pStyle w:val="a8"/>
        <w:rPr>
          <w:rFonts w:cs="David"/>
          <w:rtl/>
        </w:rPr>
      </w:pPr>
    </w:p>
  </w:footnote>
  <w:footnote w:id="13">
    <w:p w:rsidR="00590453" w:rsidRDefault="00590453">
      <w:pPr>
        <w:pStyle w:val="a8"/>
        <w:rPr>
          <w:rtl/>
        </w:rPr>
      </w:pPr>
      <w:r>
        <w:rPr>
          <w:rStyle w:val="a9"/>
        </w:rPr>
        <w:footnoteRef/>
      </w:r>
      <w:r>
        <w:rPr>
          <w:rtl/>
        </w:rPr>
        <w:t xml:space="preserve"> </w:t>
      </w:r>
      <w:r w:rsidRPr="00D94FB2">
        <w:rPr>
          <w:rFonts w:cs="David" w:hint="cs"/>
          <w:rtl/>
        </w:rPr>
        <w:t xml:space="preserve">עיין פירוש הרא"ש על התורה על הפסוק וילכו שלשת ימים ולא מצאו מים ... ולמה תיקן לקרוא במנחה בשבת ? שלא יהיה בין כהנים ולווים וישראל  מריבה , שלא היו שווים כהנים ןלווים עם ישראל , שישראל קורין חמישה בשבת שחרית ובשני וחמישי שנים הרי זה שבעה , וכהנים ולווים הם ו' , לכך תיקנו מנחה בשבת ואז הם שמונה </w:t>
      </w:r>
    </w:p>
  </w:footnote>
  <w:footnote w:id="14">
    <w:p w:rsidR="00590453" w:rsidRDefault="00590453" w:rsidP="007C0BB3">
      <w:pPr>
        <w:pStyle w:val="a8"/>
        <w:rPr>
          <w:rFonts w:ascii="David" w:hAnsi="David" w:cs="David"/>
          <w:rtl/>
        </w:rPr>
      </w:pPr>
      <w:r>
        <w:rPr>
          <w:rStyle w:val="a9"/>
        </w:rPr>
        <w:footnoteRef/>
      </w:r>
      <w:r>
        <w:rPr>
          <w:rtl/>
        </w:rPr>
        <w:t xml:space="preserve"> </w:t>
      </w:r>
      <w:r>
        <w:rPr>
          <w:rFonts w:ascii="David" w:hAnsi="David" w:cs="David" w:hint="cs"/>
          <w:rtl/>
        </w:rPr>
        <w:t>מחלוקת החריפה בין ר"ת לרבנו משולם בנוגע  לפרשת המוספים כפי שיבואר בהמשך המאמר.</w:t>
      </w:r>
    </w:p>
    <w:p w:rsidR="00590453" w:rsidRPr="00E27A14" w:rsidRDefault="00590453" w:rsidP="007C0BB3">
      <w:pPr>
        <w:pStyle w:val="a8"/>
        <w:rPr>
          <w:rFonts w:ascii="David" w:hAnsi="David" w:cs="David"/>
        </w:rPr>
      </w:pPr>
      <w:r>
        <w:rPr>
          <w:rFonts w:ascii="David" w:hAnsi="David" w:cs="David" w:hint="cs"/>
          <w:rtl/>
        </w:rPr>
        <w:t xml:space="preserve">כמו כן עיין : </w:t>
      </w:r>
      <w:proofErr w:type="spellStart"/>
      <w:r w:rsidRPr="00E27A14">
        <w:rPr>
          <w:rFonts w:ascii="David" w:hAnsi="David" w:cs="David"/>
          <w:rtl/>
        </w:rPr>
        <w:t>ש.גליק</w:t>
      </w:r>
      <w:proofErr w:type="spellEnd"/>
      <w:r>
        <w:rPr>
          <w:rFonts w:ascii="David" w:hAnsi="David" w:cs="David" w:hint="cs"/>
          <w:rtl/>
        </w:rPr>
        <w:t xml:space="preserve"> </w:t>
      </w:r>
      <w:r w:rsidRPr="000A02FB">
        <w:rPr>
          <w:rFonts w:ascii="David" w:hAnsi="David" w:cs="David"/>
          <w:b/>
          <w:bCs/>
          <w:rtl/>
        </w:rPr>
        <w:t xml:space="preserve">, </w:t>
      </w:r>
      <w:proofErr w:type="spellStart"/>
      <w:r w:rsidRPr="000A02FB">
        <w:rPr>
          <w:rFonts w:ascii="David" w:hAnsi="David" w:cs="David"/>
          <w:b/>
          <w:bCs/>
          <w:rtl/>
        </w:rPr>
        <w:t>קונטריס</w:t>
      </w:r>
      <w:proofErr w:type="spellEnd"/>
      <w:r w:rsidRPr="000A02FB">
        <w:rPr>
          <w:rFonts w:ascii="David" w:hAnsi="David" w:cs="David"/>
          <w:b/>
          <w:bCs/>
          <w:rtl/>
        </w:rPr>
        <w:t xml:space="preserve"> על ענין שבת החתונה</w:t>
      </w:r>
      <w:r w:rsidRPr="00E27A14">
        <w:rPr>
          <w:rFonts w:ascii="David" w:hAnsi="David" w:cs="David"/>
          <w:rtl/>
        </w:rPr>
        <w:t>, ירושלים 2007 . בענ</w:t>
      </w:r>
      <w:r>
        <w:rPr>
          <w:rFonts w:ascii="David" w:hAnsi="David" w:cs="David" w:hint="cs"/>
          <w:rtl/>
        </w:rPr>
        <w:t>י</w:t>
      </w:r>
      <w:r w:rsidRPr="00E27A14">
        <w:rPr>
          <w:rFonts w:ascii="David" w:hAnsi="David" w:cs="David"/>
          <w:rtl/>
        </w:rPr>
        <w:t>ין מחלוקת בין חכמי איטליה במאה ה18 בשאלה האם יכול חתן לקרוא את פרשת " ואברהם זקן" בשבת חתונתו במניין שבעת העולים לתורה.</w:t>
      </w:r>
      <w:r>
        <w:rPr>
          <w:rFonts w:ascii="David" w:hAnsi="David" w:cs="David" w:hint="cs"/>
          <w:rtl/>
        </w:rPr>
        <w:t xml:space="preserve"> </w:t>
      </w:r>
      <w:r w:rsidRPr="00E27A14">
        <w:rPr>
          <w:rFonts w:ascii="David" w:hAnsi="David" w:cs="David"/>
          <w:rtl/>
        </w:rPr>
        <w:t>מחלוקת שנמשכה כעשר שנים.</w:t>
      </w:r>
    </w:p>
  </w:footnote>
  <w:footnote w:id="15">
    <w:p w:rsidR="00590453" w:rsidRDefault="00590453">
      <w:pPr>
        <w:pStyle w:val="a8"/>
      </w:pPr>
      <w:r>
        <w:rPr>
          <w:rStyle w:val="a9"/>
        </w:rPr>
        <w:footnoteRef/>
      </w:r>
      <w:r>
        <w:rPr>
          <w:rtl/>
        </w:rPr>
        <w:t xml:space="preserve"> </w:t>
      </w:r>
      <w:r w:rsidRPr="004D0B8F">
        <w:rPr>
          <w:rFonts w:cs="David" w:hint="cs"/>
          <w:rtl/>
        </w:rPr>
        <w:t xml:space="preserve">עיין עוד דברים </w:t>
      </w:r>
      <w:proofErr w:type="spellStart"/>
      <w:r w:rsidRPr="004D0B8F">
        <w:rPr>
          <w:rFonts w:cs="David" w:hint="cs"/>
          <w:rtl/>
        </w:rPr>
        <w:t>כז</w:t>
      </w:r>
      <w:proofErr w:type="spellEnd"/>
      <w:r w:rsidRPr="004D0B8F">
        <w:rPr>
          <w:rFonts w:cs="David" w:hint="cs"/>
          <w:rtl/>
        </w:rPr>
        <w:t xml:space="preserve"> ג', דברים לא </w:t>
      </w:r>
      <w:proofErr w:type="spellStart"/>
      <w:r w:rsidRPr="004D0B8F">
        <w:rPr>
          <w:rFonts w:cs="David" w:hint="cs"/>
          <w:rtl/>
        </w:rPr>
        <w:t>כב</w:t>
      </w:r>
      <w:proofErr w:type="spellEnd"/>
      <w:r w:rsidRPr="004D0B8F">
        <w:rPr>
          <w:rFonts w:cs="David" w:hint="cs"/>
          <w:rtl/>
        </w:rPr>
        <w:t>', יהושע א ח'</w:t>
      </w:r>
    </w:p>
  </w:footnote>
  <w:footnote w:id="16">
    <w:p w:rsidR="00590453" w:rsidRDefault="00590453">
      <w:pPr>
        <w:pStyle w:val="a8"/>
      </w:pPr>
      <w:r>
        <w:rPr>
          <w:rStyle w:val="a9"/>
        </w:rPr>
        <w:footnoteRef/>
      </w:r>
      <w:r>
        <w:rPr>
          <w:rtl/>
        </w:rPr>
        <w:t xml:space="preserve"> </w:t>
      </w:r>
      <w:r w:rsidRPr="00B53585">
        <w:rPr>
          <w:rFonts w:cs="David" w:hint="cs"/>
          <w:rtl/>
        </w:rPr>
        <w:t xml:space="preserve">ש.ליברמן , יוונית ויוונות בארץ ישראל,, ירושלים תשנ"א עמ' 294- 298  </w:t>
      </w:r>
    </w:p>
  </w:footnote>
  <w:footnote w:id="17">
    <w:p w:rsidR="00590453" w:rsidRPr="00586B53" w:rsidRDefault="00590453" w:rsidP="00C50E6D">
      <w:pPr>
        <w:spacing w:line="480" w:lineRule="auto"/>
        <w:rPr>
          <w:rFonts w:ascii="Arial" w:hAnsi="Arial" w:cs="David"/>
          <w:rtl/>
        </w:rPr>
      </w:pPr>
      <w:r>
        <w:rPr>
          <w:rStyle w:val="a9"/>
        </w:rPr>
        <w:footnoteRef/>
      </w:r>
      <w:r>
        <w:rPr>
          <w:rtl/>
        </w:rPr>
        <w:t xml:space="preserve"> </w:t>
      </w:r>
      <w:r w:rsidRPr="00586B53">
        <w:rPr>
          <w:rFonts w:ascii="Arial" w:hAnsi="Arial" w:cs="David" w:hint="cs"/>
          <w:rtl/>
        </w:rPr>
        <w:t xml:space="preserve">ע' </w:t>
      </w:r>
      <w:r w:rsidRPr="00586B53">
        <w:rPr>
          <w:rFonts w:ascii="Arial" w:hAnsi="Arial" w:cs="David"/>
          <w:rtl/>
        </w:rPr>
        <w:t>פליישר</w:t>
      </w:r>
      <w:r w:rsidRPr="00586B53">
        <w:rPr>
          <w:rFonts w:ascii="Arial" w:hAnsi="Arial" w:cs="David" w:hint="cs"/>
          <w:rtl/>
        </w:rPr>
        <w:t xml:space="preserve">, </w:t>
      </w:r>
      <w:r w:rsidRPr="00D95AE3">
        <w:rPr>
          <w:rFonts w:ascii="Arial" w:hAnsi="Arial" w:cs="David" w:hint="cs"/>
          <w:rtl/>
        </w:rPr>
        <w:t>'</w:t>
      </w:r>
      <w:r w:rsidRPr="00D95AE3">
        <w:rPr>
          <w:rFonts w:ascii="Arial" w:hAnsi="Arial" w:cs="David"/>
          <w:rtl/>
        </w:rPr>
        <w:t>קריאה חד-שנתית ותלת- שנתית בתורה</w:t>
      </w:r>
      <w:r w:rsidRPr="00D95AE3">
        <w:rPr>
          <w:rFonts w:ascii="Arial" w:hAnsi="Arial" w:cs="David" w:hint="cs"/>
          <w:rtl/>
        </w:rPr>
        <w:t>'</w:t>
      </w:r>
      <w:r w:rsidRPr="00586B53">
        <w:rPr>
          <w:rFonts w:ascii="Arial" w:hAnsi="Arial" w:cs="David" w:hint="cs"/>
          <w:b/>
          <w:bCs/>
          <w:rtl/>
        </w:rPr>
        <w:t>,</w:t>
      </w:r>
      <w:r>
        <w:rPr>
          <w:rFonts w:ascii="Arial" w:hAnsi="Arial" w:cs="David" w:hint="cs"/>
          <w:b/>
          <w:bCs/>
          <w:rtl/>
        </w:rPr>
        <w:t xml:space="preserve"> </w:t>
      </w:r>
      <w:r>
        <w:rPr>
          <w:rFonts w:ascii="Arial" w:hAnsi="Arial" w:cs="David" w:hint="cs"/>
          <w:rtl/>
        </w:rPr>
        <w:t xml:space="preserve">בתוך: </w:t>
      </w:r>
      <w:r w:rsidRPr="00586B53">
        <w:rPr>
          <w:rFonts w:ascii="Arial" w:hAnsi="Arial" w:cs="David" w:hint="cs"/>
          <w:rtl/>
        </w:rPr>
        <w:t>ח'</w:t>
      </w:r>
      <w:r>
        <w:rPr>
          <w:rFonts w:ascii="Arial" w:hAnsi="Arial" w:cs="David" w:hint="cs"/>
          <w:rtl/>
        </w:rPr>
        <w:t xml:space="preserve"> </w:t>
      </w:r>
      <w:r w:rsidRPr="00586B53">
        <w:rPr>
          <w:rFonts w:ascii="Arial" w:hAnsi="Arial" w:cs="David" w:hint="cs"/>
          <w:rtl/>
        </w:rPr>
        <w:t>מאק (עורך)</w:t>
      </w:r>
      <w:r>
        <w:rPr>
          <w:rFonts w:ascii="Arial" w:hAnsi="Arial" w:cs="David" w:hint="cs"/>
          <w:b/>
          <w:bCs/>
          <w:rtl/>
        </w:rPr>
        <w:t xml:space="preserve">, </w:t>
      </w:r>
      <w:r w:rsidRPr="00586B53">
        <w:rPr>
          <w:rFonts w:ascii="Arial" w:hAnsi="Arial" w:cs="David" w:hint="cs"/>
          <w:b/>
          <w:bCs/>
          <w:rtl/>
        </w:rPr>
        <w:t>מקראה בחקר התפילה:ליקוטי תרביץ ו,</w:t>
      </w:r>
      <w:r w:rsidRPr="00586B53">
        <w:rPr>
          <w:rFonts w:ascii="Arial" w:hAnsi="Arial" w:cs="David" w:hint="cs"/>
          <w:rtl/>
        </w:rPr>
        <w:t>ירושלים תשס"ב</w:t>
      </w:r>
      <w:r w:rsidRPr="00586B53">
        <w:rPr>
          <w:rFonts w:ascii="Arial" w:hAnsi="Arial" w:cs="David" w:hint="cs"/>
          <w:b/>
          <w:bCs/>
          <w:rtl/>
        </w:rPr>
        <w:t>,</w:t>
      </w:r>
      <w:r w:rsidRPr="00586B53">
        <w:rPr>
          <w:rFonts w:ascii="Arial" w:hAnsi="Arial" w:cs="David"/>
          <w:rtl/>
        </w:rPr>
        <w:t xml:space="preserve"> עמ' 3</w:t>
      </w:r>
      <w:r w:rsidRPr="00586B53">
        <w:rPr>
          <w:rFonts w:ascii="Arial" w:hAnsi="Arial" w:cs="David" w:hint="cs"/>
          <w:rtl/>
        </w:rPr>
        <w:t>74</w:t>
      </w:r>
      <w:r>
        <w:rPr>
          <w:rFonts w:ascii="Arial" w:hAnsi="Arial" w:cs="David" w:hint="cs"/>
          <w:rtl/>
        </w:rPr>
        <w:t>- 392</w:t>
      </w:r>
    </w:p>
    <w:p w:rsidR="00590453" w:rsidRDefault="00590453">
      <w:pPr>
        <w:pStyle w:val="a8"/>
        <w:rPr>
          <w:rtl/>
        </w:rPr>
      </w:pPr>
    </w:p>
  </w:footnote>
  <w:footnote w:id="18">
    <w:p w:rsidR="00590453" w:rsidRDefault="00590453" w:rsidP="0021373D">
      <w:pPr>
        <w:spacing w:line="480" w:lineRule="auto"/>
        <w:rPr>
          <w:rFonts w:cs="David"/>
          <w:sz w:val="24"/>
          <w:szCs w:val="24"/>
          <w:rtl/>
        </w:rPr>
      </w:pPr>
      <w:r>
        <w:rPr>
          <w:rStyle w:val="a9"/>
        </w:rPr>
        <w:footnoteRef/>
      </w:r>
      <w:r>
        <w:rPr>
          <w:rFonts w:cs="David" w:hint="cs"/>
          <w:sz w:val="24"/>
          <w:szCs w:val="24"/>
          <w:rtl/>
        </w:rPr>
        <w:t xml:space="preserve"> </w:t>
      </w:r>
      <w:r w:rsidRPr="004D38C8">
        <w:rPr>
          <w:rFonts w:cs="David"/>
        </w:rPr>
        <w:t xml:space="preserve">Shaye </w:t>
      </w:r>
      <w:proofErr w:type="spellStart"/>
      <w:r w:rsidRPr="004D38C8">
        <w:rPr>
          <w:rFonts w:cs="David"/>
        </w:rPr>
        <w:t>J.D.Cohen</w:t>
      </w:r>
      <w:proofErr w:type="spellEnd"/>
      <w:r>
        <w:rPr>
          <w:rFonts w:cs="David"/>
        </w:rPr>
        <w:t xml:space="preserve">, </w:t>
      </w:r>
      <w:proofErr w:type="gramStart"/>
      <w:r w:rsidRPr="004D38C8">
        <w:rPr>
          <w:rFonts w:cs="David"/>
        </w:rPr>
        <w:t>"</w:t>
      </w:r>
      <w:r w:rsidRPr="004D38C8">
        <w:rPr>
          <w:rFonts w:cs="David" w:hint="cs"/>
        </w:rPr>
        <w:t xml:space="preserve"> W</w:t>
      </w:r>
      <w:r w:rsidRPr="004D38C8">
        <w:rPr>
          <w:rFonts w:cs="David"/>
        </w:rPr>
        <w:t>ere</w:t>
      </w:r>
      <w:proofErr w:type="gramEnd"/>
      <w:r w:rsidRPr="004D38C8">
        <w:rPr>
          <w:rFonts w:cs="David"/>
        </w:rPr>
        <w:t xml:space="preserve"> Pharisees and Rabbis the </w:t>
      </w:r>
      <w:r w:rsidRPr="004D38C8">
        <w:rPr>
          <w:rFonts w:cs="David" w:hint="cs"/>
        </w:rPr>
        <w:t>L</w:t>
      </w:r>
      <w:r w:rsidRPr="004D38C8">
        <w:rPr>
          <w:rFonts w:cs="David"/>
        </w:rPr>
        <w:t xml:space="preserve">eaders of Communal Prayers and Torah Study in Antiquity? The Evidence of the New Testament, Josephus, and the Early Church Fathers", Evolution of the </w:t>
      </w:r>
      <w:proofErr w:type="gramStart"/>
      <w:r w:rsidRPr="004D38C8">
        <w:rPr>
          <w:rFonts w:cs="David"/>
        </w:rPr>
        <w:t>Synagogue :Problems</w:t>
      </w:r>
      <w:proofErr w:type="gramEnd"/>
      <w:r w:rsidRPr="004D38C8">
        <w:rPr>
          <w:rFonts w:cs="David"/>
        </w:rPr>
        <w:t xml:space="preserve"> and Progress (ed. H. C. </w:t>
      </w:r>
      <w:proofErr w:type="spellStart"/>
      <w:r w:rsidRPr="004D38C8">
        <w:rPr>
          <w:rFonts w:cs="David"/>
        </w:rPr>
        <w:t>Kee</w:t>
      </w:r>
      <w:proofErr w:type="spellEnd"/>
      <w:r w:rsidRPr="004D38C8">
        <w:rPr>
          <w:rFonts w:cs="David"/>
        </w:rPr>
        <w:t xml:space="preserve"> and Lynn H. </w:t>
      </w:r>
      <w:proofErr w:type="spellStart"/>
      <w:r w:rsidRPr="004D38C8">
        <w:rPr>
          <w:rFonts w:cs="David"/>
        </w:rPr>
        <w:t>Cohick</w:t>
      </w:r>
      <w:proofErr w:type="spellEnd"/>
      <w:r w:rsidRPr="004D38C8">
        <w:rPr>
          <w:rFonts w:cs="David"/>
        </w:rPr>
        <w:t xml:space="preserve">). Harrisburg. Pa.: Trinity Press International 1999. </w:t>
      </w:r>
      <w:r>
        <w:rPr>
          <w:rFonts w:cs="David"/>
        </w:rPr>
        <w:t>p</w:t>
      </w:r>
      <w:r w:rsidRPr="004D38C8">
        <w:rPr>
          <w:rFonts w:cs="David"/>
        </w:rPr>
        <w:t>p. 89-105</w:t>
      </w:r>
    </w:p>
    <w:p w:rsidR="00590453" w:rsidRPr="00CA47A3" w:rsidRDefault="00590453" w:rsidP="00CA47A3">
      <w:pPr>
        <w:spacing w:line="480" w:lineRule="auto"/>
        <w:rPr>
          <w:rFonts w:ascii="Arial" w:hAnsi="Arial" w:cs="David"/>
          <w:rtl/>
        </w:rPr>
      </w:pPr>
      <w:r w:rsidRPr="00CA47A3">
        <w:rPr>
          <w:rFonts w:ascii="Arial" w:hAnsi="Arial" w:cs="David" w:hint="cs"/>
          <w:rtl/>
        </w:rPr>
        <w:t>הן כהן והן פליישר מסתמכים על אותם מקורות מספרות חז"ל ומחוצה לה ומפרשים אותם כל אחד לפי שיטתו .</w:t>
      </w:r>
    </w:p>
    <w:p w:rsidR="00590453" w:rsidRDefault="00590453" w:rsidP="00CA47A3">
      <w:pPr>
        <w:pStyle w:val="a8"/>
        <w:rPr>
          <w:rFonts w:asciiTheme="minorBidi" w:hAnsiTheme="minorBidi" w:cs="David"/>
          <w:sz w:val="24"/>
          <w:szCs w:val="24"/>
          <w:rtl/>
        </w:rPr>
      </w:pPr>
      <w:r w:rsidRPr="00CA47A3">
        <w:rPr>
          <w:rFonts w:asciiTheme="minorBidi" w:hAnsiTheme="minorBidi" w:cs="David" w:hint="cs"/>
          <w:rtl/>
        </w:rPr>
        <w:t>בין כך ובין כך, אין מחלוקת שבתי הכנסת שפעלו בזמן הבית היו מקום לימוד ומקום הדרשה</w:t>
      </w:r>
      <w:r>
        <w:rPr>
          <w:rFonts w:asciiTheme="minorBidi" w:hAnsiTheme="minorBidi" w:cs="David" w:hint="cs"/>
          <w:sz w:val="24"/>
          <w:szCs w:val="24"/>
          <w:rtl/>
        </w:rPr>
        <w:t xml:space="preserve">. </w:t>
      </w:r>
    </w:p>
    <w:p w:rsidR="00590453" w:rsidRDefault="00590453" w:rsidP="00CA47A3">
      <w:pPr>
        <w:pStyle w:val="a8"/>
        <w:rPr>
          <w:rFonts w:asciiTheme="minorBidi" w:hAnsiTheme="minorBidi" w:cs="David"/>
          <w:sz w:val="24"/>
          <w:szCs w:val="24"/>
          <w:rtl/>
        </w:rPr>
      </w:pPr>
    </w:p>
    <w:p w:rsidR="00590453" w:rsidRPr="0021373D" w:rsidRDefault="00590453" w:rsidP="0021373D">
      <w:pPr>
        <w:spacing w:line="480" w:lineRule="auto"/>
        <w:rPr>
          <w:rFonts w:cs="David"/>
          <w:sz w:val="24"/>
          <w:szCs w:val="24"/>
          <w:rtl/>
        </w:rPr>
      </w:pPr>
    </w:p>
  </w:footnote>
  <w:footnote w:id="19">
    <w:p w:rsidR="00590453" w:rsidRDefault="00590453" w:rsidP="0051036C">
      <w:pPr>
        <w:pStyle w:val="a8"/>
        <w:rPr>
          <w:rFonts w:cs="David"/>
          <w:rtl/>
        </w:rPr>
      </w:pPr>
      <w:r w:rsidRPr="002F47EA">
        <w:rPr>
          <w:rStyle w:val="a9"/>
          <w:rFonts w:cs="David"/>
        </w:rPr>
        <w:footnoteRef/>
      </w:r>
      <w:r w:rsidRPr="002F47EA">
        <w:rPr>
          <w:rFonts w:cs="David"/>
          <w:rtl/>
        </w:rPr>
        <w:t xml:space="preserve"> </w:t>
      </w:r>
      <w:r w:rsidRPr="002F47EA">
        <w:rPr>
          <w:rFonts w:cs="David" w:hint="cs"/>
          <w:rtl/>
        </w:rPr>
        <w:t>על כך ראה אצל פילון ב'היפותטיקה' (=פילון האלכסנדר</w:t>
      </w:r>
      <w:r>
        <w:rPr>
          <w:rFonts w:cs="David" w:hint="cs"/>
          <w:rtl/>
        </w:rPr>
        <w:t>וני, כתבים, בעריכת ס' דניאל-נטף</w:t>
      </w:r>
      <w:r w:rsidRPr="002F47EA">
        <w:rPr>
          <w:rFonts w:cs="David" w:hint="cs"/>
          <w:rtl/>
        </w:rPr>
        <w:t>, א, ירושלים</w:t>
      </w:r>
      <w:r>
        <w:rPr>
          <w:rFonts w:cs="David" w:hint="cs"/>
          <w:rtl/>
        </w:rPr>
        <w:t>, תשמ"ו</w:t>
      </w:r>
    </w:p>
    <w:p w:rsidR="00590453" w:rsidRDefault="00590453" w:rsidP="0051036C">
      <w:pPr>
        <w:pStyle w:val="a8"/>
        <w:rPr>
          <w:rFonts w:cs="David"/>
          <w:rtl/>
        </w:rPr>
      </w:pPr>
    </w:p>
    <w:p w:rsidR="00590453" w:rsidRPr="002F47EA" w:rsidRDefault="00590453" w:rsidP="0051036C">
      <w:pPr>
        <w:pStyle w:val="a8"/>
        <w:rPr>
          <w:rFonts w:cs="David"/>
        </w:rPr>
      </w:pPr>
      <w:r>
        <w:rPr>
          <w:rFonts w:cs="David" w:hint="cs"/>
          <w:rtl/>
        </w:rPr>
        <w:t>עמ' 163</w:t>
      </w:r>
      <w:r w:rsidRPr="002F47EA">
        <w:rPr>
          <w:rFonts w:cs="David" w:hint="cs"/>
          <w:rtl/>
        </w:rPr>
        <w:t xml:space="preserve"> '</w:t>
      </w:r>
    </w:p>
    <w:p w:rsidR="00590453" w:rsidRDefault="00590453" w:rsidP="0051036C">
      <w:pPr>
        <w:pStyle w:val="a8"/>
        <w:rPr>
          <w:rFonts w:cs="David"/>
          <w:rtl/>
        </w:rPr>
      </w:pPr>
      <w:r w:rsidRPr="002F47EA">
        <w:rPr>
          <w:rFonts w:cs="David" w:hint="cs"/>
          <w:rtl/>
        </w:rPr>
        <w:t>.</w:t>
      </w:r>
    </w:p>
    <w:p w:rsidR="00590453" w:rsidRPr="002F47EA" w:rsidRDefault="00590453" w:rsidP="0051036C">
      <w:pPr>
        <w:pStyle w:val="a8"/>
        <w:rPr>
          <w:rFonts w:cs="David"/>
          <w:rtl/>
        </w:rPr>
      </w:pPr>
    </w:p>
  </w:footnote>
  <w:footnote w:id="20">
    <w:p w:rsidR="00590453" w:rsidRPr="00117127" w:rsidRDefault="00590453" w:rsidP="00653CAE">
      <w:pPr>
        <w:pStyle w:val="a8"/>
        <w:rPr>
          <w:rFonts w:cs="David"/>
          <w:rtl/>
        </w:rPr>
      </w:pPr>
      <w:r w:rsidRPr="00117127">
        <w:rPr>
          <w:rStyle w:val="a9"/>
          <w:rFonts w:cs="David"/>
          <w:sz w:val="16"/>
          <w:szCs w:val="16"/>
        </w:rPr>
        <w:footnoteRef/>
      </w:r>
      <w:r w:rsidRPr="00117127">
        <w:rPr>
          <w:rFonts w:cs="David"/>
          <w:sz w:val="16"/>
          <w:szCs w:val="16"/>
          <w:rtl/>
        </w:rPr>
        <w:t xml:space="preserve"> </w:t>
      </w:r>
      <w:r w:rsidRPr="00117127">
        <w:rPr>
          <w:rFonts w:cs="David" w:hint="cs"/>
          <w:rtl/>
        </w:rPr>
        <w:t xml:space="preserve">י"ד גילת, </w:t>
      </w:r>
      <w:r w:rsidRPr="00117127">
        <w:rPr>
          <w:rFonts w:cs="David" w:hint="cs"/>
          <w:b/>
          <w:bCs/>
          <w:rtl/>
        </w:rPr>
        <w:t xml:space="preserve">פרקים בהשתלשלות ההלכה,  </w:t>
      </w:r>
      <w:r w:rsidRPr="00117127">
        <w:rPr>
          <w:rFonts w:cs="David" w:hint="cs"/>
          <w:rtl/>
        </w:rPr>
        <w:t xml:space="preserve">רמת גן תשנ"ב עמ' 357 </w:t>
      </w:r>
    </w:p>
    <w:p w:rsidR="00590453" w:rsidRPr="00117127" w:rsidRDefault="00590453" w:rsidP="00653CAE">
      <w:pPr>
        <w:pStyle w:val="a8"/>
        <w:rPr>
          <w:rFonts w:cs="David"/>
          <w:rtl/>
        </w:rPr>
      </w:pPr>
    </w:p>
  </w:footnote>
  <w:footnote w:id="21">
    <w:p w:rsidR="00590453" w:rsidRPr="00586B53" w:rsidRDefault="00590453" w:rsidP="001579F1">
      <w:pPr>
        <w:spacing w:line="480" w:lineRule="auto"/>
        <w:rPr>
          <w:rFonts w:ascii="Arial" w:hAnsi="Arial" w:cs="David"/>
          <w:rtl/>
        </w:rPr>
      </w:pPr>
      <w:r w:rsidRPr="00117127">
        <w:rPr>
          <w:rStyle w:val="a9"/>
        </w:rPr>
        <w:footnoteRef/>
      </w:r>
      <w:r w:rsidRPr="00117127">
        <w:rPr>
          <w:rFonts w:ascii="Arial" w:hAnsi="Arial" w:cs="David"/>
          <w:rtl/>
        </w:rPr>
        <w:t>,</w:t>
      </w:r>
      <w:r w:rsidRPr="00117127">
        <w:rPr>
          <w:rFonts w:ascii="Arial" w:hAnsi="Arial" w:cs="David" w:hint="cs"/>
          <w:rtl/>
        </w:rPr>
        <w:t>בבלי,</w:t>
      </w:r>
      <w:r w:rsidRPr="00117127">
        <w:rPr>
          <w:rFonts w:ascii="Arial" w:hAnsi="Arial" w:cs="David"/>
          <w:rtl/>
        </w:rPr>
        <w:t>מגילה דף כא ב תוד"ה תנא</w:t>
      </w:r>
      <w:r w:rsidRPr="00117127">
        <w:rPr>
          <w:rFonts w:ascii="Arial" w:hAnsi="Arial" w:cs="David" w:hint="cs"/>
          <w:rtl/>
        </w:rPr>
        <w:t>.</w:t>
      </w:r>
    </w:p>
  </w:footnote>
  <w:footnote w:id="22">
    <w:p w:rsidR="00590453" w:rsidRPr="00960C82" w:rsidRDefault="00590453" w:rsidP="00F51588">
      <w:pPr>
        <w:spacing w:line="480" w:lineRule="auto"/>
        <w:rPr>
          <w:rFonts w:ascii="Arial" w:hAnsi="Arial" w:cs="David"/>
          <w:rtl/>
        </w:rPr>
      </w:pPr>
      <w:r w:rsidRPr="00586B53">
        <w:rPr>
          <w:rStyle w:val="a9"/>
          <w:rFonts w:ascii="Arial" w:hAnsi="Arial" w:cs="David"/>
        </w:rPr>
        <w:footnoteRef/>
      </w:r>
      <w:r>
        <w:rPr>
          <w:rFonts w:ascii="Arial" w:hAnsi="Arial" w:cs="David" w:hint="cs"/>
          <w:rtl/>
        </w:rPr>
        <w:t xml:space="preserve"> ש ספראי ,</w:t>
      </w:r>
      <w:r>
        <w:rPr>
          <w:rFonts w:ascii="Arial" w:hAnsi="Arial" w:cs="David" w:hint="cs"/>
          <w:b/>
          <w:bCs/>
          <w:rtl/>
        </w:rPr>
        <w:t xml:space="preserve"> </w:t>
      </w:r>
      <w:r w:rsidRPr="00960C82">
        <w:rPr>
          <w:rFonts w:ascii="Arial" w:hAnsi="Arial" w:cs="David" w:hint="cs"/>
          <w:b/>
          <w:bCs/>
          <w:rtl/>
        </w:rPr>
        <w:t>בשלהי הבית השני ובתקופת המשנה</w:t>
      </w:r>
      <w:r>
        <w:rPr>
          <w:rFonts w:ascii="Arial" w:hAnsi="Arial" w:cs="David" w:hint="cs"/>
          <w:rtl/>
        </w:rPr>
        <w:t xml:space="preserve">, ירושלים תשמ"ג </w:t>
      </w:r>
      <w:r w:rsidRPr="00960C82">
        <w:rPr>
          <w:rFonts w:ascii="Arial" w:hAnsi="Arial" w:cs="David" w:hint="cs"/>
          <w:rtl/>
        </w:rPr>
        <w:t>עמ' 145:.</w:t>
      </w:r>
    </w:p>
    <w:p w:rsidR="00590453" w:rsidRPr="00960C82" w:rsidRDefault="00590453" w:rsidP="00F51588">
      <w:pPr>
        <w:spacing w:line="480" w:lineRule="auto"/>
        <w:rPr>
          <w:rFonts w:ascii="Arial" w:hAnsi="Arial" w:cs="David"/>
          <w:rtl/>
        </w:rPr>
      </w:pPr>
      <w:r w:rsidRPr="00586B53">
        <w:rPr>
          <w:rFonts w:ascii="Arial" w:hAnsi="Arial" w:cs="David" w:hint="cs"/>
          <w:rtl/>
        </w:rPr>
        <w:t>י"ד</w:t>
      </w:r>
      <w:r w:rsidRPr="00586B53">
        <w:rPr>
          <w:rFonts w:ascii="Arial" w:hAnsi="Arial" w:cs="David" w:hint="cs"/>
          <w:b/>
          <w:bCs/>
          <w:rtl/>
        </w:rPr>
        <w:t xml:space="preserve"> </w:t>
      </w:r>
      <w:r w:rsidRPr="00586B53">
        <w:rPr>
          <w:rFonts w:ascii="Arial" w:hAnsi="Arial" w:cs="David" w:hint="cs"/>
          <w:rtl/>
        </w:rPr>
        <w:t>סולובייצ'יק</w:t>
      </w:r>
      <w:r>
        <w:rPr>
          <w:rFonts w:ascii="Arial" w:hAnsi="Arial" w:cs="David" w:hint="cs"/>
          <w:b/>
          <w:bCs/>
          <w:rtl/>
        </w:rPr>
        <w:t xml:space="preserve">, </w:t>
      </w:r>
      <w:r w:rsidRPr="00960C82">
        <w:rPr>
          <w:rFonts w:ascii="Arial" w:hAnsi="Arial" w:cs="David" w:hint="cs"/>
          <w:b/>
          <w:bCs/>
          <w:rtl/>
        </w:rPr>
        <w:t>שעורים לזכר אבא מרי ז"ל</w:t>
      </w:r>
      <w:r w:rsidRPr="00960C82">
        <w:rPr>
          <w:rFonts w:ascii="Arial" w:hAnsi="Arial" w:cs="David" w:hint="cs"/>
          <w:rtl/>
        </w:rPr>
        <w:t xml:space="preserve"> </w:t>
      </w:r>
      <w:r w:rsidRPr="00960C82">
        <w:rPr>
          <w:rFonts w:ascii="Arial" w:hAnsi="Arial" w:cs="David" w:hint="cs"/>
          <w:b/>
          <w:bCs/>
          <w:rtl/>
        </w:rPr>
        <w:t>חלק א</w:t>
      </w:r>
      <w:r>
        <w:rPr>
          <w:rFonts w:ascii="Arial" w:hAnsi="Arial" w:cs="David" w:hint="cs"/>
          <w:rtl/>
        </w:rPr>
        <w:t>, ירושלים תשס"ג, עמ' קעו ואילך:</w:t>
      </w:r>
      <w:r w:rsidRPr="00960C82">
        <w:rPr>
          <w:rFonts w:ascii="Arial" w:hAnsi="Arial" w:cs="David" w:hint="cs"/>
          <w:rtl/>
        </w:rPr>
        <w:t>קה"ת בשבת ,בשני ובחמישי" בנוגע להבחנה בין תקנת משה לתקנת עזרא, בין קריאה בלי הבנה- "שימה בפיהם" לבין קריאה כחלק מחובת לי</w:t>
      </w:r>
      <w:r>
        <w:rPr>
          <w:rFonts w:ascii="Arial" w:hAnsi="Arial" w:cs="David" w:hint="cs"/>
          <w:rtl/>
        </w:rPr>
        <w:t>מוד תורה- "וענתה השירה הזאת לעד.</w:t>
      </w:r>
    </w:p>
    <w:p w:rsidR="00590453" w:rsidRPr="00960C82" w:rsidRDefault="00590453" w:rsidP="00F51588">
      <w:pPr>
        <w:spacing w:line="480" w:lineRule="auto"/>
        <w:rPr>
          <w:rFonts w:ascii="Arial" w:hAnsi="Arial" w:cs="David"/>
          <w:rtl/>
        </w:rPr>
      </w:pPr>
      <w:r w:rsidRPr="00960C82">
        <w:rPr>
          <w:rFonts w:ascii="Arial" w:hAnsi="Arial" w:cs="David" w:hint="cs"/>
          <w:rtl/>
        </w:rPr>
        <w:t xml:space="preserve">על קיומם של שני דפוסי פעילות בכל הקשור ליחס לתורה, קריאה </w:t>
      </w:r>
      <w:r>
        <w:rPr>
          <w:rFonts w:ascii="Arial" w:hAnsi="Arial" w:cs="David" w:hint="cs"/>
          <w:rtl/>
        </w:rPr>
        <w:t>מול לימוד, ראה מאמרו של</w:t>
      </w:r>
      <w:r w:rsidRPr="00F62131">
        <w:rPr>
          <w:rFonts w:ascii="Arial" w:hAnsi="Arial" w:cs="David" w:hint="cs"/>
          <w:rtl/>
        </w:rPr>
        <w:t xml:space="preserve"> </w:t>
      </w:r>
      <w:r>
        <w:rPr>
          <w:rFonts w:ascii="Arial" w:hAnsi="Arial" w:cs="David" w:hint="cs"/>
          <w:rtl/>
        </w:rPr>
        <w:t xml:space="preserve">ע' קדרי, </w:t>
      </w:r>
      <w:r w:rsidRPr="00D95AE3">
        <w:rPr>
          <w:rFonts w:ascii="Arial" w:hAnsi="Arial" w:cs="David" w:hint="cs"/>
          <w:rtl/>
        </w:rPr>
        <w:t xml:space="preserve">'בין </w:t>
      </w:r>
      <w:r w:rsidRPr="00D95AE3">
        <w:rPr>
          <w:rFonts w:ascii="Arial" w:hAnsi="Arial" w:cs="David"/>
          <w:noProof/>
          <w:rtl/>
        </w:rPr>
        <w:t xml:space="preserve"> </w:t>
      </w:r>
      <w:r w:rsidRPr="00D95AE3">
        <w:rPr>
          <w:rFonts w:ascii="Arial" w:hAnsi="Arial" w:cs="David" w:hint="cs"/>
          <w:rtl/>
        </w:rPr>
        <w:t>תלמידי חכמים לצבור הרחב בבית הכנסת בתקופת הגאונים</w:t>
      </w:r>
      <w:r>
        <w:rPr>
          <w:rFonts w:ascii="Arial" w:hAnsi="Arial" w:cs="David" w:hint="cs"/>
          <w:b/>
          <w:bCs/>
          <w:rtl/>
        </w:rPr>
        <w:t>'</w:t>
      </w:r>
      <w:r>
        <w:rPr>
          <w:rFonts w:ascii="Arial" w:hAnsi="Arial" w:cs="David" w:hint="cs"/>
          <w:rtl/>
        </w:rPr>
        <w:t>, בתוך ד' הנשקה</w:t>
      </w:r>
      <w:r w:rsidRPr="00E01FBF">
        <w:rPr>
          <w:rFonts w:ascii="Arial" w:hAnsi="Arial" w:cs="David" w:hint="cs"/>
          <w:rtl/>
        </w:rPr>
        <w:t xml:space="preserve"> </w:t>
      </w:r>
      <w:r>
        <w:rPr>
          <w:rFonts w:ascii="Arial" w:hAnsi="Arial" w:cs="David" w:hint="cs"/>
          <w:rtl/>
        </w:rPr>
        <w:t>(עורך)</w:t>
      </w:r>
      <w:r>
        <w:rPr>
          <w:rFonts w:ascii="Arial" w:hAnsi="Arial" w:cs="David" w:hint="cs"/>
          <w:b/>
          <w:bCs/>
          <w:rtl/>
        </w:rPr>
        <w:t xml:space="preserve">, סידרא יט, </w:t>
      </w:r>
      <w:r>
        <w:rPr>
          <w:rFonts w:ascii="Arial" w:hAnsi="Arial" w:cs="David" w:hint="cs"/>
          <w:rtl/>
        </w:rPr>
        <w:t xml:space="preserve">רמת גן </w:t>
      </w:r>
      <w:r w:rsidRPr="00960C82">
        <w:rPr>
          <w:rFonts w:ascii="Arial" w:hAnsi="Arial" w:cs="David" w:hint="cs"/>
          <w:rtl/>
        </w:rPr>
        <w:t>תשס"ד</w:t>
      </w:r>
    </w:p>
  </w:footnote>
  <w:footnote w:id="23">
    <w:p w:rsidR="00590453" w:rsidRDefault="00590453" w:rsidP="000B3A8D">
      <w:pPr>
        <w:pStyle w:val="a8"/>
        <w:rPr>
          <w:rtl/>
        </w:rPr>
      </w:pPr>
      <w:r>
        <w:rPr>
          <w:rStyle w:val="a9"/>
        </w:rPr>
        <w:footnoteRef/>
      </w:r>
      <w:r>
        <w:rPr>
          <w:rtl/>
        </w:rPr>
        <w:t xml:space="preserve"> </w:t>
      </w:r>
      <w:r w:rsidRPr="00A93283">
        <w:rPr>
          <w:rFonts w:cs="David" w:hint="cs"/>
          <w:rtl/>
        </w:rPr>
        <w:t>תשובות רש"י , מהדורת אלפניין , סימן רעד, עמ' 312</w:t>
      </w:r>
      <w:r>
        <w:rPr>
          <w:rFonts w:hint="cs"/>
          <w:rtl/>
        </w:rPr>
        <w:t xml:space="preserve"> </w:t>
      </w:r>
    </w:p>
    <w:p w:rsidR="00590453" w:rsidRDefault="00590453" w:rsidP="000B3A8D">
      <w:pPr>
        <w:pStyle w:val="a8"/>
        <w:rPr>
          <w:rtl/>
        </w:rPr>
      </w:pPr>
    </w:p>
  </w:footnote>
  <w:footnote w:id="24">
    <w:p w:rsidR="00590453" w:rsidRDefault="00590453" w:rsidP="000B3A8D">
      <w:pPr>
        <w:pStyle w:val="a8"/>
        <w:rPr>
          <w:rtl/>
        </w:rPr>
      </w:pPr>
      <w:r>
        <w:rPr>
          <w:rStyle w:val="a9"/>
        </w:rPr>
        <w:footnoteRef/>
      </w:r>
      <w:r>
        <w:rPr>
          <w:rtl/>
        </w:rPr>
        <w:t xml:space="preserve"> </w:t>
      </w:r>
      <w:r w:rsidRPr="002D258B">
        <w:rPr>
          <w:rFonts w:cs="David" w:hint="cs"/>
          <w:rtl/>
        </w:rPr>
        <w:t>ספר ראב"ן, מהדורת אלבק, ירושלים תשמ"ד, תשובה עג, עמ' 60</w:t>
      </w:r>
      <w:r>
        <w:rPr>
          <w:rFonts w:hint="cs"/>
          <w:rtl/>
        </w:rPr>
        <w:t>.</w:t>
      </w:r>
    </w:p>
    <w:p w:rsidR="00590453" w:rsidRDefault="00590453" w:rsidP="000B3A8D">
      <w:pPr>
        <w:pStyle w:val="a8"/>
      </w:pPr>
      <w:r>
        <w:rPr>
          <w:rFonts w:hint="cs"/>
          <w:rtl/>
        </w:rPr>
        <w:t xml:space="preserve"> </w:t>
      </w:r>
    </w:p>
  </w:footnote>
  <w:footnote w:id="25">
    <w:p w:rsidR="00590453" w:rsidRDefault="00590453" w:rsidP="000B3A8D">
      <w:pPr>
        <w:pStyle w:val="a8"/>
        <w:rPr>
          <w:rtl/>
        </w:rPr>
      </w:pPr>
      <w:r>
        <w:rPr>
          <w:rStyle w:val="a9"/>
        </w:rPr>
        <w:footnoteRef/>
      </w:r>
      <w:r>
        <w:rPr>
          <w:rtl/>
        </w:rPr>
        <w:t xml:space="preserve"> </w:t>
      </w:r>
      <w:r w:rsidRPr="0056434E">
        <w:rPr>
          <w:rFonts w:cs="David" w:hint="cs"/>
          <w:rtl/>
        </w:rPr>
        <w:t>לבוש התכלת, סימן קמו, סעיפים ג-ד</w:t>
      </w:r>
    </w:p>
  </w:footnote>
  <w:footnote w:id="26">
    <w:p w:rsidR="00590453" w:rsidRDefault="00590453" w:rsidP="000B3A8D">
      <w:pPr>
        <w:pStyle w:val="a8"/>
        <w:rPr>
          <w:rtl/>
        </w:rPr>
      </w:pPr>
      <w:r>
        <w:rPr>
          <w:rStyle w:val="a9"/>
        </w:rPr>
        <w:footnoteRef/>
      </w:r>
      <w:r>
        <w:rPr>
          <w:rtl/>
        </w:rPr>
        <w:t xml:space="preserve"> </w:t>
      </w:r>
      <w:r w:rsidRPr="00D4398D">
        <w:rPr>
          <w:rFonts w:cs="David" w:hint="cs"/>
          <w:rtl/>
        </w:rPr>
        <w:t>שו"ת הראב"ן ,מהדורת דבליצקי, בני ברק, תשע"ב עמ' עד בהערות</w:t>
      </w:r>
      <w:r>
        <w:rPr>
          <w:rFonts w:hint="cs"/>
          <w:rtl/>
        </w:rPr>
        <w:t xml:space="preserve"> שם.</w:t>
      </w:r>
    </w:p>
    <w:p w:rsidR="00590453" w:rsidRDefault="00590453" w:rsidP="000B3A8D">
      <w:pPr>
        <w:pStyle w:val="a8"/>
      </w:pPr>
      <w:r>
        <w:rPr>
          <w:rFonts w:hint="cs"/>
          <w:rtl/>
        </w:rPr>
        <w:t xml:space="preserve"> </w:t>
      </w:r>
    </w:p>
  </w:footnote>
  <w:footnote w:id="27">
    <w:p w:rsidR="00590453" w:rsidRDefault="00590453" w:rsidP="00B64817">
      <w:pPr>
        <w:pStyle w:val="a8"/>
        <w:rPr>
          <w:rtl/>
        </w:rPr>
      </w:pPr>
      <w:r>
        <w:rPr>
          <w:rStyle w:val="a9"/>
        </w:rPr>
        <w:footnoteRef/>
      </w:r>
      <w:r>
        <w:rPr>
          <w:rtl/>
        </w:rPr>
        <w:t xml:space="preserve"> </w:t>
      </w:r>
      <w:r w:rsidRPr="004759F4">
        <w:rPr>
          <w:rFonts w:cs="David" w:hint="cs"/>
          <w:rtl/>
        </w:rPr>
        <w:t>שו"ת הרמב"ם, מהדורת ב</w:t>
      </w:r>
      <w:r>
        <w:rPr>
          <w:rFonts w:cs="David" w:hint="cs"/>
          <w:rtl/>
        </w:rPr>
        <w:t>ל</w:t>
      </w:r>
      <w:r w:rsidRPr="004759F4">
        <w:rPr>
          <w:rFonts w:cs="David" w:hint="cs"/>
          <w:rtl/>
        </w:rPr>
        <w:t>או, סימן רצד, עמ' 550</w:t>
      </w:r>
      <w:r>
        <w:rPr>
          <w:rFonts w:hint="cs"/>
          <w:rtl/>
        </w:rPr>
        <w:t xml:space="preserve"> .</w:t>
      </w:r>
    </w:p>
    <w:p w:rsidR="00590453" w:rsidRDefault="00590453" w:rsidP="00B64817">
      <w:pPr>
        <w:pStyle w:val="a8"/>
      </w:pPr>
    </w:p>
  </w:footnote>
  <w:footnote w:id="28">
    <w:p w:rsidR="00590453" w:rsidRDefault="00590453" w:rsidP="000B3A8D">
      <w:pPr>
        <w:pStyle w:val="a8"/>
        <w:rPr>
          <w:rtl/>
        </w:rPr>
      </w:pPr>
      <w:r>
        <w:rPr>
          <w:rStyle w:val="a9"/>
        </w:rPr>
        <w:footnoteRef/>
      </w:r>
      <w:r>
        <w:rPr>
          <w:rtl/>
        </w:rPr>
        <w:t xml:space="preserve"> </w:t>
      </w:r>
    </w:p>
  </w:footnote>
  <w:footnote w:id="29">
    <w:p w:rsidR="00590453" w:rsidRPr="004C2A47" w:rsidRDefault="00590453" w:rsidP="000B3A8D">
      <w:pPr>
        <w:spacing w:line="480" w:lineRule="auto"/>
        <w:rPr>
          <w:rFonts w:ascii="Arial" w:hAnsi="Arial" w:cs="David"/>
          <w:rtl/>
        </w:rPr>
      </w:pPr>
      <w:r>
        <w:rPr>
          <w:rStyle w:val="a9"/>
        </w:rPr>
        <w:footnoteRef/>
      </w:r>
      <w:r>
        <w:rPr>
          <w:rtl/>
        </w:rPr>
        <w:t xml:space="preserve"> </w:t>
      </w:r>
      <w:r w:rsidRPr="004C2A47">
        <w:rPr>
          <w:rFonts w:ascii="Arial" w:hAnsi="Arial" w:cs="David"/>
          <w:rtl/>
        </w:rPr>
        <w:t>הרמב"ם</w:t>
      </w:r>
      <w:r w:rsidRPr="004C2A47">
        <w:rPr>
          <w:rFonts w:ascii="Arial" w:hAnsi="Arial" w:cs="David"/>
          <w:b/>
          <w:bCs/>
          <w:rtl/>
        </w:rPr>
        <w:t xml:space="preserve"> </w:t>
      </w:r>
      <w:r w:rsidRPr="004C2A47">
        <w:rPr>
          <w:rFonts w:ascii="Arial" w:hAnsi="Arial" w:cs="David"/>
          <w:rtl/>
        </w:rPr>
        <w:t>בתשובה לחכמי צור,</w:t>
      </w:r>
      <w:r w:rsidRPr="004C2A47">
        <w:rPr>
          <w:rFonts w:ascii="Arial" w:hAnsi="Arial" w:cs="David" w:hint="cs"/>
          <w:rtl/>
        </w:rPr>
        <w:t xml:space="preserve"> </w:t>
      </w:r>
      <w:r w:rsidRPr="004C2A47">
        <w:rPr>
          <w:rFonts w:ascii="Arial" w:hAnsi="Arial" w:cs="David"/>
          <w:rtl/>
        </w:rPr>
        <w:t>תלמידי רבנו אפרים הדיין ז"ל</w:t>
      </w:r>
      <w:r w:rsidRPr="004C2A47">
        <w:rPr>
          <w:rFonts w:ascii="Arial" w:hAnsi="Arial" w:cs="David" w:hint="cs"/>
          <w:b/>
          <w:bCs/>
          <w:rtl/>
        </w:rPr>
        <w:t xml:space="preserve"> </w:t>
      </w:r>
      <w:r w:rsidRPr="004C2A47">
        <w:rPr>
          <w:rFonts w:ascii="Arial" w:hAnsi="Arial" w:cs="David" w:hint="cs"/>
          <w:rtl/>
        </w:rPr>
        <w:t xml:space="preserve">(מהדורת </w:t>
      </w:r>
      <w:r w:rsidRPr="004C2A47">
        <w:rPr>
          <w:rFonts w:ascii="Arial" w:hAnsi="Arial" w:cs="David"/>
          <w:rtl/>
        </w:rPr>
        <w:t>בלאו</w:t>
      </w:r>
      <w:r w:rsidRPr="004C2A47">
        <w:rPr>
          <w:rFonts w:ascii="Arial" w:hAnsi="Arial" w:cs="David" w:hint="cs"/>
          <w:rtl/>
        </w:rPr>
        <w:t>) ירושלים, תש"ך,</w:t>
      </w:r>
      <w:r w:rsidRPr="004C2A47">
        <w:rPr>
          <w:rFonts w:ascii="Arial" w:hAnsi="Arial" w:cs="David"/>
          <w:rtl/>
        </w:rPr>
        <w:t xml:space="preserve"> סימן קל"ה עמ' 225</w:t>
      </w:r>
      <w:r w:rsidRPr="004C2A47">
        <w:rPr>
          <w:rFonts w:ascii="Arial" w:hAnsi="Arial" w:cs="David" w:hint="cs"/>
          <w:rtl/>
        </w:rPr>
        <w:t>,</w:t>
      </w:r>
    </w:p>
  </w:footnote>
  <w:footnote w:id="30">
    <w:p w:rsidR="00590453" w:rsidRPr="00825E5B" w:rsidRDefault="00590453" w:rsidP="003423B8">
      <w:pPr>
        <w:pStyle w:val="a4"/>
        <w:spacing w:line="480" w:lineRule="auto"/>
        <w:jc w:val="both"/>
        <w:rPr>
          <w:rFonts w:asciiTheme="minorBidi" w:hAnsiTheme="minorBidi" w:cs="David"/>
          <w:color w:val="FF0000"/>
          <w:sz w:val="24"/>
          <w:szCs w:val="24"/>
          <w:rtl/>
        </w:rPr>
      </w:pPr>
      <w:r>
        <w:rPr>
          <w:rStyle w:val="a9"/>
        </w:rPr>
        <w:footnoteRef/>
      </w:r>
      <w:r>
        <w:rPr>
          <w:rtl/>
        </w:rPr>
        <w:t xml:space="preserve"> </w:t>
      </w:r>
      <w:r w:rsidRPr="003423B8">
        <w:rPr>
          <w:rFonts w:asciiTheme="minorBidi" w:hAnsiTheme="minorBidi" w:cs="David" w:hint="cs"/>
          <w:rtl/>
        </w:rPr>
        <w:t>הבדל בין אמירת פסוקים כחלק מתפילה לבין קריאת התורה בא לידי ביטוי בהלכה שמובאת בשולחן ערוך, אורח חיים סימן תקס"ה סעיף ה': אין היחיד רשאי לומר שלש עשרה מידות דרך תפילה ובקשת רחמים דדבר שבקדושה הם אבל אם בא לאומרם דרך קריאה בעלמא אומרם במשנה ברורה לגבי י"ג מידות אם אין מנין יקרא ביחידות יאמרנו כקורא בתורה. ומוסיף המשנה ברורה בס"ק יב: בנגון ובטעמים</w:t>
      </w:r>
      <w:r>
        <w:rPr>
          <w:rFonts w:asciiTheme="minorBidi" w:hAnsiTheme="minorBidi" w:cs="David" w:hint="cs"/>
          <w:color w:val="FF0000"/>
          <w:sz w:val="24"/>
          <w:szCs w:val="24"/>
          <w:rtl/>
        </w:rPr>
        <w:t xml:space="preserve"> .</w:t>
      </w:r>
    </w:p>
    <w:p w:rsidR="00590453" w:rsidRDefault="00590453">
      <w:pPr>
        <w:pStyle w:val="a8"/>
        <w:rPr>
          <w:rtl/>
        </w:rPr>
      </w:pPr>
    </w:p>
  </w:footnote>
  <w:footnote w:id="31">
    <w:p w:rsidR="00590453" w:rsidRDefault="00590453" w:rsidP="000B3A8D">
      <w:pPr>
        <w:spacing w:line="480" w:lineRule="auto"/>
        <w:rPr>
          <w:rFonts w:cs="David"/>
          <w:b/>
          <w:bCs/>
          <w:rtl/>
        </w:rPr>
      </w:pPr>
      <w:r>
        <w:rPr>
          <w:rStyle w:val="a9"/>
        </w:rPr>
        <w:footnoteRef/>
      </w:r>
      <w:r>
        <w:rPr>
          <w:rtl/>
        </w:rPr>
        <w:t xml:space="preserve"> </w:t>
      </w:r>
      <w:r>
        <w:rPr>
          <w:rFonts w:cs="David" w:hint="cs"/>
          <w:rtl/>
        </w:rPr>
        <w:t>י'</w:t>
      </w:r>
      <w:r w:rsidRPr="00F237FD">
        <w:rPr>
          <w:rFonts w:cs="David" w:hint="cs"/>
          <w:rtl/>
        </w:rPr>
        <w:t xml:space="preserve"> גרטנר, </w:t>
      </w:r>
      <w:r w:rsidRPr="008813E9">
        <w:rPr>
          <w:rFonts w:cs="David" w:hint="cs"/>
          <w:rtl/>
        </w:rPr>
        <w:t>'חגיגת בר המצווה: הרקע להתהוות המנהג'</w:t>
      </w:r>
      <w:r w:rsidRPr="00F237FD">
        <w:rPr>
          <w:rFonts w:cs="David" w:hint="cs"/>
          <w:rtl/>
        </w:rPr>
        <w:t xml:space="preserve">, </w:t>
      </w:r>
      <w:r>
        <w:rPr>
          <w:rFonts w:cs="David" w:hint="cs"/>
          <w:rtl/>
        </w:rPr>
        <w:t>בתוך: א. (רמי) ריינר ואחרים( עורכים)</w:t>
      </w:r>
      <w:r>
        <w:rPr>
          <w:rFonts w:cs="David" w:hint="cs"/>
          <w:b/>
          <w:bCs/>
          <w:rtl/>
        </w:rPr>
        <w:t xml:space="preserve">, תא שמע , </w:t>
      </w:r>
      <w:r w:rsidRPr="006648F1">
        <w:rPr>
          <w:rFonts w:cs="David" w:hint="cs"/>
          <w:b/>
          <w:bCs/>
          <w:rtl/>
        </w:rPr>
        <w:t xml:space="preserve">מחקרים </w:t>
      </w:r>
    </w:p>
    <w:p w:rsidR="00590453" w:rsidRPr="004060DE" w:rsidRDefault="00590453" w:rsidP="000B3A8D">
      <w:pPr>
        <w:spacing w:line="480" w:lineRule="auto"/>
        <w:rPr>
          <w:rFonts w:cs="David"/>
        </w:rPr>
      </w:pPr>
      <w:r w:rsidRPr="006648F1">
        <w:rPr>
          <w:rFonts w:cs="David" w:hint="cs"/>
          <w:b/>
          <w:bCs/>
          <w:rtl/>
        </w:rPr>
        <w:t>במדעי היהדות לזכרו של ישראל מ</w:t>
      </w:r>
      <w:r>
        <w:rPr>
          <w:rFonts w:cs="David" w:hint="cs"/>
          <w:b/>
          <w:bCs/>
          <w:rtl/>
        </w:rPr>
        <w:t>' תא שמע</w:t>
      </w:r>
      <w:r w:rsidRPr="006648F1">
        <w:rPr>
          <w:rFonts w:cs="David" w:hint="cs"/>
          <w:b/>
          <w:bCs/>
          <w:rtl/>
        </w:rPr>
        <w:t xml:space="preserve"> א</w:t>
      </w:r>
      <w:r>
        <w:rPr>
          <w:rFonts w:cs="David" w:hint="cs"/>
          <w:b/>
          <w:bCs/>
          <w:rtl/>
        </w:rPr>
        <w:t xml:space="preserve">, </w:t>
      </w:r>
      <w:r>
        <w:rPr>
          <w:rFonts w:cs="David" w:hint="cs"/>
          <w:rtl/>
        </w:rPr>
        <w:t>אלון שבות  תשע"ב, עמ' 235- 256 .  י. גרטנר ,</w:t>
      </w:r>
      <w:r w:rsidRPr="00186E63">
        <w:rPr>
          <w:rFonts w:cs="David" w:hint="cs"/>
          <w:b/>
          <w:bCs/>
          <w:rtl/>
        </w:rPr>
        <w:t>עיוני תפילה ,מנהגים</w:t>
      </w:r>
      <w:r>
        <w:rPr>
          <w:rFonts w:cs="David" w:hint="cs"/>
          <w:rtl/>
        </w:rPr>
        <w:t xml:space="preserve"> </w:t>
      </w:r>
      <w:r w:rsidRPr="00186E63">
        <w:rPr>
          <w:rFonts w:cs="David" w:hint="cs"/>
          <w:b/>
          <w:bCs/>
          <w:rtl/>
        </w:rPr>
        <w:t>ותולדות</w:t>
      </w:r>
      <w:r>
        <w:rPr>
          <w:rFonts w:cs="David" w:hint="cs"/>
          <w:rtl/>
        </w:rPr>
        <w:t xml:space="preserve"> עמ' 266 -289 </w:t>
      </w:r>
    </w:p>
  </w:footnote>
  <w:footnote w:id="32">
    <w:p w:rsidR="00590453" w:rsidRPr="00960C82" w:rsidRDefault="00590453" w:rsidP="000B3A8D">
      <w:pPr>
        <w:spacing w:line="480" w:lineRule="auto"/>
        <w:rPr>
          <w:rFonts w:ascii="Arial" w:hAnsi="Arial" w:cs="David"/>
          <w:rtl/>
        </w:rPr>
      </w:pPr>
      <w:r w:rsidRPr="00960C82">
        <w:rPr>
          <w:rStyle w:val="a9"/>
          <w:rFonts w:ascii="Arial" w:hAnsi="Arial" w:cs="David"/>
        </w:rPr>
        <w:footnoteRef/>
      </w:r>
      <w:r w:rsidRPr="00960C82">
        <w:rPr>
          <w:rFonts w:ascii="Arial" w:hAnsi="Arial" w:cs="David" w:hint="cs"/>
          <w:rtl/>
        </w:rPr>
        <w:t xml:space="preserve"> </w:t>
      </w:r>
      <w:r w:rsidRPr="007D487F">
        <w:rPr>
          <w:rFonts w:ascii="Arial" w:hAnsi="Arial" w:cs="David"/>
          <w:rtl/>
        </w:rPr>
        <w:t xml:space="preserve">כך </w:t>
      </w:r>
      <w:r w:rsidRPr="007D487F">
        <w:rPr>
          <w:rFonts w:ascii="Arial" w:hAnsi="Arial" w:cs="David" w:hint="cs"/>
          <w:rtl/>
        </w:rPr>
        <w:t xml:space="preserve">היה </w:t>
      </w:r>
      <w:r w:rsidRPr="007D487F">
        <w:rPr>
          <w:rFonts w:ascii="Arial" w:hAnsi="Arial" w:cs="David"/>
          <w:rtl/>
        </w:rPr>
        <w:t>במעמד הר סיני עצמו</w:t>
      </w:r>
      <w:r w:rsidRPr="007D487F">
        <w:rPr>
          <w:rFonts w:ascii="Arial" w:hAnsi="Arial" w:cs="David" w:hint="cs"/>
          <w:rtl/>
        </w:rPr>
        <w:t xml:space="preserve"> </w:t>
      </w:r>
      <w:r w:rsidRPr="007D487F">
        <w:rPr>
          <w:rFonts w:ascii="Arial" w:hAnsi="Arial" w:cs="David"/>
          <w:rtl/>
        </w:rPr>
        <w:t xml:space="preserve">(שמות יט </w:t>
      </w:r>
      <w:r w:rsidRPr="007D487F">
        <w:rPr>
          <w:rFonts w:ascii="Arial" w:hAnsi="Arial" w:cs="David" w:hint="cs"/>
          <w:rtl/>
        </w:rPr>
        <w:t xml:space="preserve">פס' </w:t>
      </w:r>
      <w:r w:rsidRPr="007D487F">
        <w:rPr>
          <w:rFonts w:ascii="Arial" w:hAnsi="Arial" w:cs="David"/>
          <w:rtl/>
        </w:rPr>
        <w:t>יב,</w:t>
      </w:r>
      <w:r w:rsidRPr="007D487F">
        <w:rPr>
          <w:rFonts w:ascii="Arial" w:hAnsi="Arial" w:cs="David" w:hint="cs"/>
          <w:rtl/>
        </w:rPr>
        <w:t xml:space="preserve"> </w:t>
      </w:r>
      <w:r w:rsidRPr="007D487F">
        <w:rPr>
          <w:rFonts w:ascii="Arial" w:hAnsi="Arial" w:cs="David"/>
          <w:rtl/>
        </w:rPr>
        <w:t>כא) וכך היה במקדש (יומא פ"א משנה א,</w:t>
      </w:r>
      <w:r w:rsidRPr="007D487F">
        <w:rPr>
          <w:rFonts w:ascii="Arial" w:hAnsi="Arial" w:cs="David" w:hint="cs"/>
          <w:rtl/>
        </w:rPr>
        <w:t xml:space="preserve"> </w:t>
      </w:r>
      <w:r w:rsidRPr="007D487F">
        <w:rPr>
          <w:rFonts w:ascii="Arial" w:hAnsi="Arial" w:cs="David"/>
          <w:rtl/>
        </w:rPr>
        <w:t>ב)</w:t>
      </w:r>
      <w:r w:rsidRPr="007D487F">
        <w:rPr>
          <w:rFonts w:ascii="Arial" w:hAnsi="Arial" w:cs="David" w:hint="cs"/>
          <w:rtl/>
        </w:rPr>
        <w:t>.</w:t>
      </w:r>
      <w:r w:rsidRPr="00D4398D">
        <w:rPr>
          <w:rStyle w:val="a9"/>
          <w:rFonts w:asciiTheme="minorBidi" w:hAnsiTheme="minorBidi" w:cs="David"/>
          <w:sz w:val="24"/>
          <w:szCs w:val="24"/>
        </w:rPr>
        <w:t xml:space="preserve"> </w:t>
      </w:r>
      <w:r w:rsidRPr="00960C82">
        <w:rPr>
          <w:rFonts w:ascii="Arial" w:hAnsi="Arial" w:cs="David" w:hint="cs"/>
          <w:rtl/>
        </w:rPr>
        <w:t>ועיין עוד פירוש הרמב"ן</w:t>
      </w:r>
      <w:r>
        <w:rPr>
          <w:rFonts w:ascii="Arial" w:hAnsi="Arial" w:cs="David" w:hint="cs"/>
          <w:rtl/>
        </w:rPr>
        <w:t xml:space="preserve"> על התורה בנוגע  לפרשת הנשיאים</w:t>
      </w:r>
      <w:r w:rsidRPr="00960C82">
        <w:rPr>
          <w:rFonts w:ascii="Arial" w:hAnsi="Arial" w:cs="David" w:hint="cs"/>
          <w:rtl/>
        </w:rPr>
        <w:t>,במדבר ז יב-יז ".. אבל רצה להזכירם בשמם ובפרט קרבניהם  ולהזכיר יומו של כל אחד, לא שיזכיר ויכבד את הראשון זה קרבן נחשון בן עמינדב, ויאמר וכן הקריבו הנשיאים איש איש יומו, כי יה</w:t>
      </w:r>
      <w:r>
        <w:rPr>
          <w:rFonts w:ascii="Arial" w:hAnsi="Arial" w:cs="David" w:hint="cs"/>
          <w:rtl/>
        </w:rPr>
        <w:t>יה זה קצור בכבוד האחרים.</w:t>
      </w:r>
    </w:p>
  </w:footnote>
  <w:footnote w:id="33">
    <w:p w:rsidR="00590453" w:rsidRDefault="00590453">
      <w:pPr>
        <w:pStyle w:val="a8"/>
      </w:pPr>
      <w:r>
        <w:rPr>
          <w:rStyle w:val="a9"/>
        </w:rPr>
        <w:footnoteRef/>
      </w:r>
      <w:r>
        <w:rPr>
          <w:rtl/>
        </w:rPr>
        <w:t xml:space="preserve"> </w:t>
      </w:r>
      <w:r w:rsidRPr="00361CF8">
        <w:rPr>
          <w:rFonts w:cs="David" w:hint="cs"/>
          <w:rtl/>
        </w:rPr>
        <w:t xml:space="preserve">לעיל הערה 13 </w:t>
      </w:r>
    </w:p>
  </w:footnote>
  <w:footnote w:id="34">
    <w:p w:rsidR="00590453" w:rsidRDefault="00590453">
      <w:pPr>
        <w:pStyle w:val="a8"/>
        <w:rPr>
          <w:rtl/>
        </w:rPr>
      </w:pPr>
      <w:r>
        <w:rPr>
          <w:rStyle w:val="a9"/>
        </w:rPr>
        <w:footnoteRef/>
      </w:r>
      <w:r>
        <w:rPr>
          <w:rtl/>
        </w:rPr>
        <w:t xml:space="preserve"> </w:t>
      </w:r>
      <w:r w:rsidRPr="003F421F">
        <w:rPr>
          <w:rFonts w:cs="David" w:hint="cs"/>
          <w:rtl/>
        </w:rPr>
        <w:t>להלן בנוגע לברכת התורה</w:t>
      </w:r>
      <w:r>
        <w:rPr>
          <w:rFonts w:hint="cs"/>
          <w:rtl/>
        </w:rPr>
        <w:t xml:space="preserve"> </w:t>
      </w:r>
    </w:p>
  </w:footnote>
  <w:footnote w:id="35">
    <w:p w:rsidR="00590453" w:rsidRPr="00960C82" w:rsidRDefault="00590453" w:rsidP="00C42542">
      <w:pPr>
        <w:spacing w:line="480" w:lineRule="auto"/>
        <w:rPr>
          <w:rFonts w:ascii="Arial" w:hAnsi="Arial" w:cs="David"/>
          <w:rtl/>
        </w:rPr>
      </w:pPr>
      <w:r w:rsidRPr="00960C82">
        <w:rPr>
          <w:rStyle w:val="a9"/>
          <w:rFonts w:ascii="Arial" w:hAnsi="Arial" w:cs="David"/>
        </w:rPr>
        <w:footnoteRef/>
      </w:r>
      <w:r w:rsidRPr="00960C82">
        <w:rPr>
          <w:rFonts w:ascii="Arial" w:hAnsi="Arial" w:cs="David"/>
        </w:rPr>
        <w:t xml:space="preserve"> </w:t>
      </w:r>
      <w:r>
        <w:rPr>
          <w:rFonts w:ascii="Arial" w:hAnsi="Arial" w:cs="David" w:hint="cs"/>
          <w:rtl/>
        </w:rPr>
        <w:t>עיין א'</w:t>
      </w:r>
      <w:r w:rsidRPr="00960C82">
        <w:rPr>
          <w:rFonts w:ascii="Arial" w:hAnsi="Arial" w:cs="David" w:hint="cs"/>
          <w:rtl/>
        </w:rPr>
        <w:t xml:space="preserve"> </w:t>
      </w:r>
      <w:r w:rsidRPr="00960C82">
        <w:rPr>
          <w:rFonts w:ascii="Arial" w:hAnsi="Arial" w:cs="David"/>
          <w:rtl/>
        </w:rPr>
        <w:t>מונק</w:t>
      </w:r>
      <w:r>
        <w:rPr>
          <w:rFonts w:ascii="Arial" w:hAnsi="Arial" w:cs="David" w:hint="cs"/>
          <w:rtl/>
        </w:rPr>
        <w:t xml:space="preserve">, </w:t>
      </w:r>
      <w:r w:rsidRPr="00960C82">
        <w:rPr>
          <w:rFonts w:ascii="Arial" w:hAnsi="Arial" w:cs="David" w:hint="cs"/>
          <w:b/>
          <w:bCs/>
          <w:rtl/>
        </w:rPr>
        <w:t>עולם התפילות,</w:t>
      </w:r>
      <w:r>
        <w:rPr>
          <w:rFonts w:ascii="Arial" w:hAnsi="Arial" w:cs="David" w:hint="cs"/>
          <w:b/>
          <w:bCs/>
          <w:rtl/>
        </w:rPr>
        <w:t xml:space="preserve"> </w:t>
      </w:r>
      <w:r>
        <w:rPr>
          <w:rFonts w:ascii="Arial" w:hAnsi="Arial" w:cs="David" w:hint="cs"/>
          <w:rtl/>
        </w:rPr>
        <w:t xml:space="preserve">ירושלים תשמ"ג, </w:t>
      </w:r>
      <w:r w:rsidRPr="00960C82">
        <w:rPr>
          <w:rFonts w:ascii="Arial" w:hAnsi="Arial" w:cs="David" w:hint="cs"/>
          <w:rtl/>
        </w:rPr>
        <w:t>עמ' ק"פ.</w:t>
      </w:r>
    </w:p>
  </w:footnote>
  <w:footnote w:id="36">
    <w:p w:rsidR="00590453" w:rsidRPr="007E56BA" w:rsidRDefault="00590453" w:rsidP="00C42542">
      <w:pPr>
        <w:spacing w:line="480" w:lineRule="auto"/>
        <w:rPr>
          <w:rFonts w:ascii="Arial" w:hAnsi="Arial" w:cs="David"/>
          <w:rtl/>
        </w:rPr>
      </w:pPr>
      <w:r w:rsidRPr="00960C82">
        <w:rPr>
          <w:rStyle w:val="a9"/>
          <w:rFonts w:ascii="Arial" w:hAnsi="Arial" w:cs="David"/>
        </w:rPr>
        <w:footnoteRef/>
      </w:r>
      <w:r w:rsidRPr="00960C82">
        <w:rPr>
          <w:rFonts w:ascii="Arial" w:hAnsi="Arial" w:cs="David" w:hint="cs"/>
          <w:rtl/>
        </w:rPr>
        <w:t xml:space="preserve">וכן </w:t>
      </w:r>
      <w:r>
        <w:rPr>
          <w:rFonts w:ascii="Arial" w:hAnsi="Arial" w:cs="David" w:hint="cs"/>
          <w:rtl/>
        </w:rPr>
        <w:t>פוסק ה</w:t>
      </w:r>
      <w:r w:rsidRPr="00960C82">
        <w:rPr>
          <w:rFonts w:ascii="Arial" w:hAnsi="Arial" w:cs="David" w:hint="cs"/>
          <w:rtl/>
        </w:rPr>
        <w:t xml:space="preserve">רמב"ם </w:t>
      </w:r>
      <w:r>
        <w:rPr>
          <w:rFonts w:ascii="Arial" w:hAnsi="Arial" w:cs="David" w:hint="cs"/>
          <w:rtl/>
        </w:rPr>
        <w:t>בהלכות</w:t>
      </w:r>
      <w:r w:rsidRPr="00960C82">
        <w:rPr>
          <w:rFonts w:ascii="Arial" w:hAnsi="Arial" w:cs="David" w:hint="cs"/>
          <w:rtl/>
        </w:rPr>
        <w:t xml:space="preserve"> תפלה פי"ב ה"ז . </w:t>
      </w:r>
    </w:p>
  </w:footnote>
  <w:footnote w:id="37">
    <w:p w:rsidR="00590453" w:rsidRDefault="00590453">
      <w:pPr>
        <w:pStyle w:val="a8"/>
        <w:rPr>
          <w:rtl/>
        </w:rPr>
      </w:pPr>
      <w:r>
        <w:rPr>
          <w:rStyle w:val="a9"/>
        </w:rPr>
        <w:footnoteRef/>
      </w:r>
      <w:r>
        <w:rPr>
          <w:rtl/>
        </w:rPr>
        <w:t xml:space="preserve"> </w:t>
      </w:r>
      <w:r w:rsidRPr="00B762B0">
        <w:rPr>
          <w:rFonts w:cs="David" w:hint="cs"/>
          <w:rtl/>
        </w:rPr>
        <w:t>עיין תוספתא כפשוטה מגילה פ"ג עמ' 355 שטוען שהנוסח שמופיע בגמרא הוא הנכון .</w:t>
      </w:r>
    </w:p>
  </w:footnote>
  <w:footnote w:id="38">
    <w:p w:rsidR="00590453" w:rsidRDefault="00590453">
      <w:pPr>
        <w:pStyle w:val="a8"/>
        <w:rPr>
          <w:rtl/>
        </w:rPr>
      </w:pPr>
      <w:r>
        <w:rPr>
          <w:rStyle w:val="a9"/>
        </w:rPr>
        <w:footnoteRef/>
      </w:r>
      <w:r>
        <w:rPr>
          <w:rtl/>
        </w:rPr>
        <w:t xml:space="preserve"> </w:t>
      </w:r>
      <w:r w:rsidRPr="00B762B0">
        <w:rPr>
          <w:rFonts w:cs="David" w:hint="cs"/>
          <w:rtl/>
        </w:rPr>
        <w:t>עיין בתוספתא כפשוטה שם שדן בשאלה האם המשפט הזה דבוק לשבת גרידא הסמוך לו או לכולם.</w:t>
      </w:r>
    </w:p>
  </w:footnote>
  <w:footnote w:id="39">
    <w:p w:rsidR="00590453" w:rsidRPr="0097250F" w:rsidRDefault="00590453">
      <w:pPr>
        <w:pStyle w:val="a8"/>
        <w:rPr>
          <w:rFonts w:cs="David"/>
        </w:rPr>
      </w:pPr>
      <w:r>
        <w:rPr>
          <w:rStyle w:val="a9"/>
        </w:rPr>
        <w:footnoteRef/>
      </w:r>
      <w:r>
        <w:rPr>
          <w:rtl/>
        </w:rPr>
        <w:t xml:space="preserve"> </w:t>
      </w:r>
      <w:r w:rsidRPr="0097250F">
        <w:rPr>
          <w:rFonts w:cs="David" w:hint="cs"/>
          <w:rtl/>
        </w:rPr>
        <w:t xml:space="preserve">מעניין לציין שברשימת המשנה על מספר העולים לתורה בימי הקריאה השונים אין אזכור של מספר העולים לתורה בפורים ובחנוכה  עיין על כך  י תבורי , </w:t>
      </w:r>
      <w:r w:rsidRPr="0097250F">
        <w:rPr>
          <w:rFonts w:cs="David" w:hint="cs"/>
          <w:b/>
          <w:bCs/>
          <w:rtl/>
        </w:rPr>
        <w:t>מועדי ישראל בתקופת המשנה והתלמוד</w:t>
      </w:r>
      <w:r w:rsidRPr="0097250F">
        <w:rPr>
          <w:rFonts w:cs="David" w:hint="cs"/>
          <w:rtl/>
        </w:rPr>
        <w:t xml:space="preserve">, ירושלים 1995 עמ' 362, 388 </w:t>
      </w:r>
    </w:p>
  </w:footnote>
  <w:footnote w:id="40">
    <w:p w:rsidR="00590453" w:rsidRPr="00AF6E9A" w:rsidRDefault="00590453" w:rsidP="00EA0A91">
      <w:pPr>
        <w:spacing w:line="480" w:lineRule="auto"/>
        <w:jc w:val="both"/>
        <w:rPr>
          <w:rFonts w:asciiTheme="minorBidi" w:hAnsiTheme="minorBidi" w:cs="David"/>
          <w:sz w:val="24"/>
          <w:szCs w:val="24"/>
          <w:rtl/>
        </w:rPr>
      </w:pPr>
      <w:r>
        <w:rPr>
          <w:rStyle w:val="a9"/>
        </w:rPr>
        <w:footnoteRef/>
      </w:r>
      <w:r>
        <w:rPr>
          <w:rtl/>
        </w:rPr>
        <w:t xml:space="preserve"> </w:t>
      </w:r>
      <w:r w:rsidRPr="00EA0A91">
        <w:rPr>
          <w:rFonts w:cs="David" w:hint="cs"/>
          <w:rtl/>
        </w:rPr>
        <w:t>מני אי ר' ישמעאל קשיא תוספת אי ר"ע קשיא ששה ושבעה אמר רבא תנא דבי רבי ישמעאל היא דתנא דבי ר' ישמעאל ביום טוב חמשה ביוה"כ ששה בשבת שבעה אין פוחתין מהן אבל מוסיפין עליהן דברי ר' ישמעאל קשיא דר' ישמעאל אדר' ישמעאל תרי תנאי אליבא דרבי ישמעאל מאן תנא להא דתניא ביו"ט מאחרין לבוא וממהרין לצאת ביום הכפורים ממהרין לבוא ומאחרין לצאת ובשבת ממהרין לבוא וממהרין לצאת לימא ר"ע דאית ליה גברא יתירא אפילו תימא רבי ישמעאל דנפיש סידורא דיומא</w:t>
      </w:r>
      <w:r w:rsidRPr="00AF6E9A">
        <w:rPr>
          <w:rStyle w:val="apple-converted-space"/>
          <w:rFonts w:cs="David" w:hint="cs"/>
          <w:sz w:val="24"/>
          <w:szCs w:val="24"/>
        </w:rPr>
        <w:t> </w:t>
      </w:r>
    </w:p>
    <w:p w:rsidR="00590453" w:rsidRDefault="00590453">
      <w:pPr>
        <w:pStyle w:val="a8"/>
      </w:pPr>
    </w:p>
  </w:footnote>
  <w:footnote w:id="41">
    <w:p w:rsidR="00590453" w:rsidRDefault="00590453">
      <w:pPr>
        <w:pStyle w:val="a8"/>
        <w:rPr>
          <w:rtl/>
        </w:rPr>
      </w:pPr>
      <w:r>
        <w:rPr>
          <w:rStyle w:val="a9"/>
        </w:rPr>
        <w:footnoteRef/>
      </w:r>
      <w:r>
        <w:rPr>
          <w:rtl/>
        </w:rPr>
        <w:t xml:space="preserve"> </w:t>
      </w:r>
      <w:r w:rsidRPr="0062672A">
        <w:rPr>
          <w:rFonts w:cs="David" w:hint="cs"/>
          <w:rtl/>
        </w:rPr>
        <w:t>עיין מגילה דף כא ע"א תוד"ה הפותח והחותם</w:t>
      </w:r>
    </w:p>
  </w:footnote>
  <w:footnote w:id="42">
    <w:p w:rsidR="00590453" w:rsidRDefault="00590453" w:rsidP="001623EA">
      <w:pPr>
        <w:pStyle w:val="a8"/>
        <w:rPr>
          <w:rtl/>
        </w:rPr>
      </w:pPr>
      <w:r>
        <w:rPr>
          <w:rStyle w:val="a9"/>
        </w:rPr>
        <w:footnoteRef/>
      </w:r>
      <w:r>
        <w:rPr>
          <w:rtl/>
        </w:rPr>
        <w:t xml:space="preserve"> </w:t>
      </w:r>
      <w:r>
        <w:rPr>
          <w:rFonts w:cs="David" w:hint="cs"/>
          <w:rtl/>
        </w:rPr>
        <w:t>מסכת סופרים פי"ב וכן ירושלמי</w:t>
      </w:r>
      <w:r w:rsidRPr="007438E6">
        <w:rPr>
          <w:rFonts w:cs="David" w:hint="cs"/>
          <w:rtl/>
        </w:rPr>
        <w:t xml:space="preserve"> מגילה כו ע"ב</w:t>
      </w:r>
    </w:p>
    <w:p w:rsidR="00590453" w:rsidRDefault="00590453" w:rsidP="001623EA">
      <w:pPr>
        <w:pStyle w:val="a8"/>
      </w:pPr>
    </w:p>
  </w:footnote>
  <w:footnote w:id="43">
    <w:p w:rsidR="00590453" w:rsidRDefault="00590453" w:rsidP="0042262B">
      <w:pPr>
        <w:pStyle w:val="a4"/>
        <w:spacing w:line="480" w:lineRule="auto"/>
        <w:jc w:val="both"/>
        <w:rPr>
          <w:rFonts w:cs="David"/>
          <w:rtl/>
        </w:rPr>
      </w:pPr>
      <w:r>
        <w:rPr>
          <w:rStyle w:val="a9"/>
        </w:rPr>
        <w:footnoteRef/>
      </w:r>
      <w:r>
        <w:rPr>
          <w:rtl/>
        </w:rPr>
        <w:t xml:space="preserve"> </w:t>
      </w:r>
      <w:r w:rsidRPr="00F0291E">
        <w:rPr>
          <w:rFonts w:cs="David" w:hint="cs"/>
          <w:rtl/>
        </w:rPr>
        <w:t>האם זו מצווה מדאורייתא או מדרבנן והפסוק הוא אסמכתא בעלמא , מחלוקת רמב"ם ורמב"ן</w:t>
      </w:r>
      <w:r>
        <w:rPr>
          <w:rFonts w:hint="cs"/>
          <w:rtl/>
        </w:rPr>
        <w:t xml:space="preserve"> . </w:t>
      </w:r>
      <w:r w:rsidRPr="0042262B">
        <w:rPr>
          <w:rFonts w:cs="David" w:hint="cs"/>
          <w:rtl/>
        </w:rPr>
        <w:t xml:space="preserve">בנוגע לשאלה האם ברכת התורה היא ברכת המצוות או ברכת ההודאה תלויה כנראה בשאלה האם קריאת התורה בצבור היא חלק ממצות תלמוד תורה או מצוה </w:t>
      </w:r>
      <w:r>
        <w:rPr>
          <w:rFonts w:cs="David" w:hint="cs"/>
          <w:rtl/>
        </w:rPr>
        <w:t>בפני עצמה , מחלוקת רמב"ם ור"ת כאמור לעיל. ר"ת במס' עירובין דף צו:...דברכת קריאת התורה לאו משום מצות תלמוד תורה שאפילו בירך ברכת הערב נא או נפטר באהבה רבה , חוזר ומברך.</w:t>
      </w:r>
    </w:p>
    <w:p w:rsidR="00590453" w:rsidRDefault="00590453" w:rsidP="0052637B">
      <w:pPr>
        <w:pStyle w:val="a4"/>
        <w:spacing w:line="480" w:lineRule="auto"/>
        <w:jc w:val="both"/>
        <w:rPr>
          <w:rFonts w:cs="David"/>
          <w:rtl/>
        </w:rPr>
      </w:pPr>
      <w:r>
        <w:rPr>
          <w:rFonts w:cs="David" w:hint="cs"/>
          <w:rtl/>
        </w:rPr>
        <w:t xml:space="preserve">הסיבה שהרמב"ם לא מנה את המצווה לברך לפני קריאת התורה בציבור בספר המצוות ,מסביר הגרי"פ פערלא בפירושו לספר המצוות לרס"ג (עשה לג) שברכת התורה היא אכן מדאורייתא אך לא נמנתה בספר המצוות כמצווה בפני עצמה שכן היא </w:t>
      </w:r>
      <w:proofErr w:type="spellStart"/>
      <w:r>
        <w:rPr>
          <w:rFonts w:cs="David" w:hint="cs"/>
          <w:rtl/>
        </w:rPr>
        <w:t>היא</w:t>
      </w:r>
      <w:proofErr w:type="spellEnd"/>
      <w:r>
        <w:rPr>
          <w:rFonts w:cs="David" w:hint="cs"/>
          <w:rtl/>
        </w:rPr>
        <w:t xml:space="preserve"> חלק ממצות תלמוד תורה</w:t>
      </w:r>
    </w:p>
    <w:p w:rsidR="00590453" w:rsidRDefault="00590453" w:rsidP="00C30464">
      <w:pPr>
        <w:pStyle w:val="aa"/>
        <w:rPr>
          <w:rFonts w:cs="David"/>
          <w:rtl/>
        </w:rPr>
      </w:pPr>
      <w:r>
        <w:rPr>
          <w:rFonts w:cs="David" w:hint="cs"/>
          <w:rtl/>
        </w:rPr>
        <w:t xml:space="preserve">י' </w:t>
      </w:r>
      <w:r w:rsidRPr="005376CF">
        <w:rPr>
          <w:rFonts w:cs="David" w:hint="cs"/>
          <w:rtl/>
        </w:rPr>
        <w:t xml:space="preserve">מדן, </w:t>
      </w:r>
      <w:r w:rsidRPr="008813E9">
        <w:rPr>
          <w:rFonts w:cs="David" w:hint="cs"/>
          <w:b/>
          <w:bCs/>
          <w:rtl/>
        </w:rPr>
        <w:t>שבועות,</w:t>
      </w:r>
      <w:r w:rsidRPr="005376CF">
        <w:rPr>
          <w:rFonts w:cs="David" w:hint="cs"/>
          <w:rtl/>
        </w:rPr>
        <w:t xml:space="preserve"> תל אביב 2012 ,עמ' </w:t>
      </w:r>
      <w:r>
        <w:rPr>
          <w:rFonts w:cs="David" w:hint="cs"/>
          <w:rtl/>
        </w:rPr>
        <w:t xml:space="preserve">,271-278: ברכת התורה: המעולה שבברכות, שמוכיח שברכת התורה הנאמרת </w:t>
      </w:r>
    </w:p>
    <w:p w:rsidR="00590453" w:rsidRDefault="00590453" w:rsidP="00C30464">
      <w:pPr>
        <w:pStyle w:val="aa"/>
        <w:rPr>
          <w:rFonts w:cs="David"/>
          <w:rtl/>
        </w:rPr>
      </w:pPr>
    </w:p>
    <w:p w:rsidR="00590453" w:rsidRDefault="00590453" w:rsidP="00C30464">
      <w:pPr>
        <w:pStyle w:val="aa"/>
        <w:rPr>
          <w:rFonts w:cs="David"/>
          <w:rtl/>
        </w:rPr>
      </w:pPr>
      <w:r>
        <w:rPr>
          <w:rFonts w:cs="David" w:hint="cs"/>
          <w:rtl/>
        </w:rPr>
        <w:t>לפני קריאת התורה בצבור ,היא מדאורייתא.</w:t>
      </w:r>
      <w:r>
        <w:rPr>
          <w:rFonts w:hint="cs"/>
          <w:rtl/>
        </w:rPr>
        <w:t xml:space="preserve"> </w:t>
      </w:r>
      <w:r w:rsidRPr="00062C0A">
        <w:rPr>
          <w:rFonts w:cs="David" w:hint="cs"/>
          <w:rtl/>
        </w:rPr>
        <w:t>ועיין</w:t>
      </w:r>
      <w:r>
        <w:rPr>
          <w:rFonts w:cs="David" w:hint="cs"/>
          <w:rtl/>
        </w:rPr>
        <w:t xml:space="preserve"> עוד </w:t>
      </w:r>
      <w:r w:rsidRPr="00062C0A">
        <w:rPr>
          <w:rFonts w:cs="David" w:hint="cs"/>
          <w:b/>
          <w:bCs/>
          <w:rtl/>
        </w:rPr>
        <w:t xml:space="preserve">שעורי הרב אהרן ליכטנשטיין, פסחים, </w:t>
      </w:r>
      <w:r w:rsidRPr="00062C0A">
        <w:rPr>
          <w:rFonts w:cs="David" w:hint="cs"/>
          <w:rtl/>
        </w:rPr>
        <w:t xml:space="preserve">אלון שבות  תשס"ו </w:t>
      </w:r>
    </w:p>
    <w:p w:rsidR="00590453" w:rsidRDefault="00590453" w:rsidP="00C30464">
      <w:pPr>
        <w:pStyle w:val="aa"/>
        <w:rPr>
          <w:rFonts w:cs="David"/>
          <w:rtl/>
        </w:rPr>
      </w:pPr>
    </w:p>
    <w:p w:rsidR="00590453" w:rsidRPr="004748B0" w:rsidRDefault="00590453" w:rsidP="00C30464">
      <w:pPr>
        <w:pStyle w:val="aa"/>
        <w:rPr>
          <w:rFonts w:cs="David"/>
          <w:rtl/>
        </w:rPr>
      </w:pPr>
      <w:r w:rsidRPr="00062C0A">
        <w:rPr>
          <w:rFonts w:cs="David" w:hint="cs"/>
          <w:rtl/>
        </w:rPr>
        <w:t xml:space="preserve">עמ' 233-235 </w:t>
      </w:r>
      <w:r>
        <w:rPr>
          <w:rFonts w:cs="David" w:hint="cs"/>
          <w:rtl/>
        </w:rPr>
        <w:t>. לגבי חשיבות הברכה עיין תוספות ב"ק לעיל</w:t>
      </w:r>
      <w:r w:rsidRPr="004748B0">
        <w:rPr>
          <w:rFonts w:cs="David" w:hint="cs"/>
          <w:rtl/>
        </w:rPr>
        <w:t xml:space="preserve"> </w:t>
      </w:r>
    </w:p>
    <w:p w:rsidR="00590453" w:rsidRPr="0042262B" w:rsidRDefault="00590453" w:rsidP="0052637B">
      <w:pPr>
        <w:pStyle w:val="a4"/>
        <w:spacing w:line="480" w:lineRule="auto"/>
        <w:jc w:val="both"/>
        <w:rPr>
          <w:rFonts w:cs="David"/>
        </w:rPr>
      </w:pPr>
    </w:p>
  </w:footnote>
  <w:footnote w:id="44">
    <w:p w:rsidR="00590453" w:rsidRDefault="00590453" w:rsidP="00827606">
      <w:pPr>
        <w:spacing w:line="480" w:lineRule="auto"/>
        <w:jc w:val="both"/>
        <w:rPr>
          <w:rFonts w:asciiTheme="minorBidi" w:hAnsiTheme="minorBidi" w:cs="David"/>
          <w:sz w:val="24"/>
          <w:szCs w:val="24"/>
          <w:rtl/>
        </w:rPr>
      </w:pPr>
      <w:r>
        <w:rPr>
          <w:rStyle w:val="a9"/>
        </w:rPr>
        <w:footnoteRef/>
      </w:r>
      <w:r>
        <w:rPr>
          <w:rtl/>
        </w:rPr>
        <w:t xml:space="preserve"> </w:t>
      </w:r>
      <w:r w:rsidRPr="000B3A8D">
        <w:rPr>
          <w:rFonts w:ascii="Arial" w:hAnsi="Arial" w:cs="David" w:hint="cs"/>
          <w:rtl/>
        </w:rPr>
        <w:t xml:space="preserve">איש ההלכה, ירושלים תשל"ט, עמ' 227 </w:t>
      </w:r>
      <w:r w:rsidRPr="000B3A8D">
        <w:rPr>
          <w:rFonts w:ascii="Arial" w:hAnsi="Arial" w:cs="David"/>
          <w:rtl/>
        </w:rPr>
        <w:t>–</w:t>
      </w:r>
      <w:r w:rsidRPr="000B3A8D">
        <w:rPr>
          <w:rFonts w:ascii="Arial" w:hAnsi="Arial" w:cs="David" w:hint="cs"/>
          <w:rtl/>
        </w:rPr>
        <w:t>228</w:t>
      </w:r>
      <w:r w:rsidRPr="000B3A8D">
        <w:rPr>
          <w:rFonts w:asciiTheme="minorBidi" w:hAnsiTheme="minorBidi" w:cs="David" w:hint="cs"/>
          <w:rtl/>
        </w:rPr>
        <w:t>.</w:t>
      </w:r>
    </w:p>
    <w:p w:rsidR="00590453" w:rsidRDefault="00590453" w:rsidP="00827606">
      <w:pPr>
        <w:pStyle w:val="a8"/>
        <w:rPr>
          <w:rtl/>
        </w:rPr>
      </w:pPr>
    </w:p>
  </w:footnote>
  <w:footnote w:id="45">
    <w:p w:rsidR="00590453" w:rsidRPr="00FE02E9" w:rsidRDefault="00590453" w:rsidP="00575BDA">
      <w:pPr>
        <w:spacing w:line="480" w:lineRule="auto"/>
        <w:rPr>
          <w:rFonts w:ascii="Arial" w:hAnsi="Arial" w:cs="David"/>
          <w:sz w:val="16"/>
          <w:szCs w:val="16"/>
          <w:rtl/>
        </w:rPr>
      </w:pPr>
      <w:r w:rsidRPr="00960C82">
        <w:rPr>
          <w:rStyle w:val="a9"/>
          <w:rFonts w:ascii="Arial" w:hAnsi="Arial" w:cs="David"/>
        </w:rPr>
        <w:footnoteRef/>
      </w:r>
      <w:r>
        <w:rPr>
          <w:rFonts w:ascii="Arial" w:hAnsi="Arial" w:cs="David" w:hint="cs"/>
          <w:rtl/>
        </w:rPr>
        <w:t xml:space="preserve"> </w:t>
      </w:r>
      <w:r w:rsidRPr="00960C82">
        <w:rPr>
          <w:rFonts w:ascii="Arial" w:hAnsi="Arial" w:cs="David" w:hint="cs"/>
          <w:rtl/>
        </w:rPr>
        <w:t>ו</w:t>
      </w:r>
      <w:r w:rsidRPr="00960C82">
        <w:rPr>
          <w:rFonts w:ascii="Arial" w:hAnsi="Arial" w:cs="David"/>
          <w:rtl/>
        </w:rPr>
        <w:t xml:space="preserve">עיין עוד </w:t>
      </w:r>
      <w:r w:rsidRPr="00960C82">
        <w:rPr>
          <w:rFonts w:ascii="Arial" w:hAnsi="Arial" w:cs="David"/>
          <w:b/>
          <w:bCs/>
          <w:rtl/>
        </w:rPr>
        <w:t>שעורים לזכר אבא מרי</w:t>
      </w:r>
      <w:r>
        <w:rPr>
          <w:rFonts w:ascii="Arial" w:hAnsi="Arial" w:cs="David" w:hint="cs"/>
          <w:rtl/>
        </w:rPr>
        <w:t xml:space="preserve"> </w:t>
      </w:r>
      <w:r w:rsidRPr="00D95AE3">
        <w:rPr>
          <w:rFonts w:ascii="Arial" w:hAnsi="Arial" w:cs="David" w:hint="cs"/>
          <w:b/>
          <w:bCs/>
          <w:rtl/>
        </w:rPr>
        <w:t>ב,</w:t>
      </w:r>
      <w:r>
        <w:rPr>
          <w:rFonts w:ascii="Arial" w:hAnsi="Arial" w:cs="David" w:hint="cs"/>
          <w:rtl/>
        </w:rPr>
        <w:t xml:space="preserve"> ירושלים </w:t>
      </w:r>
      <w:r w:rsidRPr="00960C82">
        <w:rPr>
          <w:rFonts w:ascii="Arial" w:hAnsi="Arial" w:cs="David" w:hint="cs"/>
          <w:rtl/>
        </w:rPr>
        <w:t>תשס"ג</w:t>
      </w:r>
      <w:r>
        <w:rPr>
          <w:rFonts w:ascii="Arial" w:hAnsi="Arial" w:cs="David" w:hint="cs"/>
          <w:rtl/>
        </w:rPr>
        <w:t>,</w:t>
      </w:r>
      <w:r>
        <w:rPr>
          <w:rFonts w:ascii="Arial" w:hAnsi="Arial" w:cs="David"/>
          <w:rtl/>
        </w:rPr>
        <w:t xml:space="preserve"> עמ' </w:t>
      </w:r>
      <w:r>
        <w:rPr>
          <w:rFonts w:ascii="Arial" w:hAnsi="Arial" w:cs="David" w:hint="cs"/>
          <w:rtl/>
        </w:rPr>
        <w:t xml:space="preserve">ט </w:t>
      </w:r>
    </w:p>
  </w:footnote>
  <w:footnote w:id="46">
    <w:p w:rsidR="00590453" w:rsidRPr="00B700D2" w:rsidRDefault="00590453" w:rsidP="00B1638E">
      <w:pPr>
        <w:spacing w:line="480" w:lineRule="auto"/>
        <w:rPr>
          <w:rFonts w:ascii="Arial" w:hAnsi="Arial" w:cs="David"/>
          <w:b/>
          <w:bCs/>
          <w:rtl/>
        </w:rPr>
      </w:pPr>
      <w:r>
        <w:rPr>
          <w:rStyle w:val="a9"/>
        </w:rPr>
        <w:footnoteRef/>
      </w:r>
      <w:r w:rsidRPr="00960C82">
        <w:rPr>
          <w:rFonts w:ascii="Arial" w:hAnsi="Arial" w:cs="David" w:hint="cs"/>
          <w:rtl/>
        </w:rPr>
        <w:t>י"ד</w:t>
      </w:r>
      <w:r w:rsidRPr="00960C82">
        <w:rPr>
          <w:rFonts w:ascii="Arial" w:hAnsi="Arial" w:cs="David"/>
          <w:rtl/>
        </w:rPr>
        <w:t xml:space="preserve"> סולובייצ'יק</w:t>
      </w:r>
      <w:r>
        <w:rPr>
          <w:rFonts w:ascii="Arial" w:hAnsi="Arial" w:cs="David" w:hint="cs"/>
          <w:rtl/>
        </w:rPr>
        <w:t>,</w:t>
      </w:r>
      <w:r>
        <w:rPr>
          <w:rFonts w:ascii="Arial" w:hAnsi="Arial" w:cs="David" w:hint="cs"/>
          <w:b/>
          <w:bCs/>
          <w:rtl/>
        </w:rPr>
        <w:t xml:space="preserve"> </w:t>
      </w:r>
      <w:r w:rsidRPr="00960C82">
        <w:rPr>
          <w:rFonts w:ascii="Arial" w:hAnsi="Arial" w:cs="David"/>
          <w:b/>
          <w:bCs/>
          <w:rtl/>
        </w:rPr>
        <w:t>איש האמונה</w:t>
      </w:r>
      <w:r w:rsidRPr="00960C82">
        <w:rPr>
          <w:rFonts w:ascii="Arial" w:hAnsi="Arial" w:cs="David" w:hint="cs"/>
          <w:b/>
          <w:bCs/>
          <w:rtl/>
        </w:rPr>
        <w:t>,</w:t>
      </w:r>
      <w:r>
        <w:rPr>
          <w:rFonts w:ascii="Arial" w:hAnsi="Arial" w:cs="David" w:hint="cs"/>
          <w:b/>
          <w:bCs/>
          <w:rtl/>
        </w:rPr>
        <w:t xml:space="preserve"> </w:t>
      </w:r>
      <w:r>
        <w:rPr>
          <w:rFonts w:ascii="Arial" w:hAnsi="Arial" w:cs="David" w:hint="cs"/>
          <w:rtl/>
        </w:rPr>
        <w:t xml:space="preserve">ירושלים תשנ"ב, </w:t>
      </w:r>
      <w:r w:rsidRPr="00960C82">
        <w:rPr>
          <w:rFonts w:ascii="Arial" w:hAnsi="Arial" w:cs="David"/>
          <w:rtl/>
        </w:rPr>
        <w:t>עמ'</w:t>
      </w:r>
      <w:r w:rsidRPr="00960C82">
        <w:rPr>
          <w:rFonts w:ascii="Arial" w:hAnsi="Arial" w:cs="David" w:hint="cs"/>
          <w:rtl/>
        </w:rPr>
        <w:t xml:space="preserve"> 15:"</w:t>
      </w:r>
      <w:r>
        <w:rPr>
          <w:rFonts w:ascii="Arial" w:hAnsi="Arial" w:cs="David"/>
          <w:rtl/>
        </w:rPr>
        <w:t>לאמיתו של דבר</w:t>
      </w:r>
      <w:r>
        <w:rPr>
          <w:rFonts w:ascii="Arial" w:hAnsi="Arial" w:cs="David" w:hint="cs"/>
          <w:rtl/>
        </w:rPr>
        <w:t xml:space="preserve">, </w:t>
      </w:r>
      <w:r w:rsidRPr="00960C82">
        <w:rPr>
          <w:rFonts w:ascii="Arial" w:hAnsi="Arial" w:cs="David"/>
          <w:rtl/>
        </w:rPr>
        <w:t>למונח כבוד משמעות כפולה בלשון העברית:</w:t>
      </w:r>
      <w:r w:rsidRPr="00960C82">
        <w:rPr>
          <w:rFonts w:ascii="Arial" w:hAnsi="Arial" w:cs="David" w:hint="cs"/>
          <w:rtl/>
        </w:rPr>
        <w:t xml:space="preserve"> </w:t>
      </w:r>
      <w:r w:rsidRPr="00960C82">
        <w:rPr>
          <w:rFonts w:ascii="Arial" w:hAnsi="Arial" w:cs="David"/>
          <w:rtl/>
        </w:rPr>
        <w:t>א)</w:t>
      </w:r>
      <w:r w:rsidRPr="00960C82">
        <w:rPr>
          <w:rFonts w:ascii="Arial" w:hAnsi="Arial" w:cs="David" w:hint="cs"/>
          <w:rtl/>
        </w:rPr>
        <w:t xml:space="preserve"> </w:t>
      </w:r>
      <w:r w:rsidRPr="00960C82">
        <w:rPr>
          <w:rFonts w:ascii="Arial" w:hAnsi="Arial" w:cs="David"/>
          <w:rtl/>
        </w:rPr>
        <w:t>הדר, כמו במשפט "כבוד מלכותו".</w:t>
      </w:r>
      <w:r w:rsidRPr="00960C82">
        <w:rPr>
          <w:rFonts w:ascii="Arial" w:hAnsi="Arial" w:cs="David" w:hint="cs"/>
          <w:rtl/>
        </w:rPr>
        <w:t xml:space="preserve"> </w:t>
      </w:r>
      <w:r w:rsidRPr="00960C82">
        <w:rPr>
          <w:rFonts w:ascii="Arial" w:hAnsi="Arial" w:cs="David"/>
          <w:rtl/>
        </w:rPr>
        <w:t>ב)</w:t>
      </w:r>
      <w:r w:rsidRPr="00960C82">
        <w:rPr>
          <w:rFonts w:ascii="Arial" w:hAnsi="Arial" w:cs="David" w:hint="cs"/>
          <w:rtl/>
        </w:rPr>
        <w:t xml:space="preserve"> </w:t>
      </w:r>
      <w:r w:rsidRPr="00B700D2">
        <w:rPr>
          <w:rFonts w:ascii="Arial" w:hAnsi="Arial" w:cs="David"/>
          <w:b/>
          <w:bCs/>
          <w:rtl/>
        </w:rPr>
        <w:t>כבוד,כמו במשפט ההלכתי "כבוד הבריות",</w:t>
      </w:r>
      <w:r w:rsidRPr="00B700D2">
        <w:rPr>
          <w:rFonts w:ascii="Arial" w:hAnsi="Arial" w:cs="David" w:hint="cs"/>
          <w:b/>
          <w:bCs/>
          <w:rtl/>
        </w:rPr>
        <w:t xml:space="preserve"> </w:t>
      </w:r>
      <w:r w:rsidRPr="00B700D2">
        <w:rPr>
          <w:rFonts w:ascii="Arial" w:hAnsi="Arial" w:cs="David"/>
          <w:b/>
          <w:bCs/>
          <w:rtl/>
        </w:rPr>
        <w:t>הכבוד הוא קנה המידה בו</w:t>
      </w:r>
      <w:r w:rsidRPr="00B700D2">
        <w:rPr>
          <w:rFonts w:ascii="Arial" w:hAnsi="Arial" w:cs="David" w:hint="cs"/>
          <w:b/>
          <w:bCs/>
          <w:rtl/>
        </w:rPr>
        <w:t xml:space="preserve"> </w:t>
      </w:r>
      <w:r w:rsidRPr="00B700D2">
        <w:rPr>
          <w:rFonts w:ascii="Arial" w:hAnsi="Arial" w:cs="David"/>
          <w:b/>
          <w:bCs/>
          <w:rtl/>
        </w:rPr>
        <w:t>נמדד ערכו של האד</w:t>
      </w:r>
      <w:r w:rsidRPr="00B700D2">
        <w:rPr>
          <w:rFonts w:ascii="Arial" w:hAnsi="Arial" w:cs="David" w:hint="cs"/>
          <w:b/>
          <w:bCs/>
          <w:rtl/>
        </w:rPr>
        <w:t>ם.</w:t>
      </w:r>
    </w:p>
  </w:footnote>
  <w:footnote w:id="47">
    <w:p w:rsidR="00590453" w:rsidRDefault="00590453" w:rsidP="00D875FC">
      <w:pPr>
        <w:pStyle w:val="a8"/>
        <w:rPr>
          <w:rFonts w:cs="David"/>
          <w:rtl/>
        </w:rPr>
      </w:pPr>
      <w:r w:rsidRPr="00960C82">
        <w:rPr>
          <w:rStyle w:val="a9"/>
          <w:rFonts w:ascii="Arial" w:hAnsi="Arial" w:cs="David"/>
        </w:rPr>
        <w:footnoteRef/>
      </w:r>
      <w:r w:rsidRPr="00D55283">
        <w:rPr>
          <w:rFonts w:cs="David" w:hint="cs"/>
          <w:rtl/>
        </w:rPr>
        <w:t xml:space="preserve">עיין </w:t>
      </w:r>
      <w:r w:rsidRPr="00D9694B">
        <w:rPr>
          <w:rFonts w:cs="David" w:hint="cs"/>
          <w:rtl/>
        </w:rPr>
        <w:t xml:space="preserve"> ר</w:t>
      </w:r>
      <w:r w:rsidRPr="00D55283">
        <w:rPr>
          <w:rFonts w:cs="David" w:hint="cs"/>
          <w:rtl/>
        </w:rPr>
        <w:t xml:space="preserve"> ערוסי</w:t>
      </w:r>
      <w:r>
        <w:rPr>
          <w:rFonts w:cs="David" w:hint="cs"/>
          <w:rtl/>
        </w:rPr>
        <w:t>,</w:t>
      </w:r>
      <w:r>
        <w:rPr>
          <w:rFonts w:cs="David" w:hint="cs"/>
          <w:b/>
          <w:bCs/>
          <w:rtl/>
        </w:rPr>
        <w:t xml:space="preserve"> </w:t>
      </w:r>
      <w:r w:rsidRPr="00D95AE3">
        <w:rPr>
          <w:rFonts w:cs="David" w:hint="cs"/>
          <w:rtl/>
        </w:rPr>
        <w:t>'קריאת התורה בצבור מעין מעמד הר סיני לצבור או חלוקת כיבודים'</w:t>
      </w:r>
      <w:r w:rsidRPr="00D55283">
        <w:rPr>
          <w:rFonts w:cs="David" w:hint="cs"/>
          <w:rtl/>
        </w:rPr>
        <w:t>,</w:t>
      </w:r>
      <w:r>
        <w:rPr>
          <w:rFonts w:cs="David" w:hint="cs"/>
          <w:rtl/>
        </w:rPr>
        <w:t xml:space="preserve">  בתוך י' </w:t>
      </w:r>
      <w:r w:rsidRPr="00D55283">
        <w:rPr>
          <w:rFonts w:cs="David" w:hint="cs"/>
          <w:rtl/>
        </w:rPr>
        <w:t>טובי (עורך</w:t>
      </w:r>
      <w:r w:rsidRPr="00D90E67">
        <w:rPr>
          <w:rFonts w:cs="David" w:hint="cs"/>
          <w:b/>
          <w:bCs/>
          <w:rtl/>
        </w:rPr>
        <w:t>)</w:t>
      </w:r>
      <w:r>
        <w:rPr>
          <w:rFonts w:cs="David" w:hint="cs"/>
          <w:b/>
          <w:bCs/>
          <w:rtl/>
        </w:rPr>
        <w:t xml:space="preserve">, </w:t>
      </w:r>
      <w:r w:rsidRPr="00D90E67">
        <w:rPr>
          <w:rFonts w:cs="David" w:hint="cs"/>
          <w:b/>
          <w:bCs/>
          <w:rtl/>
        </w:rPr>
        <w:t>תימא</w:t>
      </w:r>
      <w:r>
        <w:rPr>
          <w:rFonts w:cs="David" w:hint="cs"/>
          <w:rtl/>
        </w:rPr>
        <w:t xml:space="preserve"> </w:t>
      </w:r>
    </w:p>
    <w:p w:rsidR="00590453" w:rsidRDefault="00590453" w:rsidP="00D875FC">
      <w:pPr>
        <w:pStyle w:val="a8"/>
        <w:rPr>
          <w:rFonts w:cs="David"/>
          <w:rtl/>
        </w:rPr>
      </w:pPr>
    </w:p>
    <w:p w:rsidR="00590453" w:rsidRDefault="00590453" w:rsidP="00D875FC">
      <w:pPr>
        <w:pStyle w:val="a8"/>
        <w:rPr>
          <w:rFonts w:cs="David"/>
          <w:rtl/>
        </w:rPr>
      </w:pPr>
      <w:r w:rsidRPr="00D90E67">
        <w:rPr>
          <w:rFonts w:cs="David" w:hint="cs"/>
          <w:b/>
          <w:bCs/>
          <w:rtl/>
        </w:rPr>
        <w:t>ב'</w:t>
      </w:r>
      <w:r w:rsidRPr="00D55283">
        <w:rPr>
          <w:rFonts w:cs="David" w:hint="cs"/>
          <w:rtl/>
        </w:rPr>
        <w:t>,</w:t>
      </w:r>
      <w:r>
        <w:rPr>
          <w:rFonts w:cs="David" w:hint="cs"/>
          <w:rtl/>
        </w:rPr>
        <w:t xml:space="preserve"> </w:t>
      </w:r>
      <w:r w:rsidRPr="00D55283">
        <w:rPr>
          <w:rFonts w:cs="David" w:hint="cs"/>
          <w:rtl/>
        </w:rPr>
        <w:t>נתניה</w:t>
      </w:r>
      <w:r>
        <w:rPr>
          <w:rFonts w:cs="David" w:hint="cs"/>
          <w:rtl/>
        </w:rPr>
        <w:t xml:space="preserve"> </w:t>
      </w:r>
      <w:r w:rsidRPr="00D55283">
        <w:rPr>
          <w:rFonts w:cs="David" w:hint="cs"/>
          <w:rtl/>
        </w:rPr>
        <w:t xml:space="preserve"> </w:t>
      </w:r>
      <w:r>
        <w:rPr>
          <w:rFonts w:cs="David" w:hint="cs"/>
          <w:rtl/>
        </w:rPr>
        <w:t>תשנ"א</w:t>
      </w:r>
      <w:r w:rsidRPr="00D55283">
        <w:rPr>
          <w:rFonts w:cs="David" w:hint="cs"/>
          <w:rtl/>
        </w:rPr>
        <w:t>,</w:t>
      </w:r>
      <w:r>
        <w:rPr>
          <w:rFonts w:cs="David" w:hint="cs"/>
          <w:rtl/>
        </w:rPr>
        <w:t xml:space="preserve"> </w:t>
      </w:r>
      <w:r w:rsidRPr="00D55283">
        <w:rPr>
          <w:rFonts w:cs="David" w:hint="cs"/>
          <w:rtl/>
        </w:rPr>
        <w:t>עמ</w:t>
      </w:r>
      <w:r>
        <w:rPr>
          <w:rFonts w:cs="David" w:hint="cs"/>
          <w:rtl/>
        </w:rPr>
        <w:t xml:space="preserve"> </w:t>
      </w:r>
      <w:r w:rsidRPr="00D55283">
        <w:rPr>
          <w:rFonts w:cs="David" w:hint="cs"/>
          <w:rtl/>
        </w:rPr>
        <w:t>'29-37</w:t>
      </w:r>
      <w:r>
        <w:rPr>
          <w:rFonts w:cs="David" w:hint="cs"/>
          <w:rtl/>
        </w:rPr>
        <w:t xml:space="preserve"> </w:t>
      </w:r>
      <w:r w:rsidRPr="00D55283">
        <w:rPr>
          <w:rFonts w:cs="David" w:hint="cs"/>
          <w:rtl/>
        </w:rPr>
        <w:t xml:space="preserve"> </w:t>
      </w:r>
      <w:r>
        <w:rPr>
          <w:rFonts w:cs="David" w:hint="cs"/>
          <w:rtl/>
        </w:rPr>
        <w:t xml:space="preserve">שטוען שאין ספק שימי המשנה והתלמוד עיקרה שלקריאת התורה בצבור היתה </w:t>
      </w:r>
    </w:p>
    <w:p w:rsidR="00590453" w:rsidRDefault="00590453" w:rsidP="00D875FC">
      <w:pPr>
        <w:pStyle w:val="a8"/>
        <w:rPr>
          <w:rFonts w:cs="David"/>
          <w:rtl/>
        </w:rPr>
      </w:pPr>
    </w:p>
    <w:p w:rsidR="00590453" w:rsidRDefault="00590453" w:rsidP="00D875FC">
      <w:pPr>
        <w:pStyle w:val="a8"/>
        <w:rPr>
          <w:rFonts w:cs="David"/>
          <w:rtl/>
        </w:rPr>
      </w:pPr>
      <w:r>
        <w:rPr>
          <w:rFonts w:cs="David" w:hint="cs"/>
          <w:rtl/>
        </w:rPr>
        <w:t xml:space="preserve">הקריאה ולא הברכות. אך לכאורה המקורות הן בחז"ל והן בראשונים מראים דווקא  את חשיבות הברכה בקריאת </w:t>
      </w:r>
    </w:p>
    <w:p w:rsidR="00590453" w:rsidRDefault="00590453" w:rsidP="00D875FC">
      <w:pPr>
        <w:pStyle w:val="a8"/>
        <w:rPr>
          <w:rFonts w:cs="David"/>
          <w:rtl/>
        </w:rPr>
      </w:pPr>
    </w:p>
    <w:p w:rsidR="00590453" w:rsidRDefault="00590453" w:rsidP="00D875FC">
      <w:pPr>
        <w:pStyle w:val="a8"/>
        <w:rPr>
          <w:rFonts w:cs="David"/>
          <w:rtl/>
        </w:rPr>
      </w:pPr>
      <w:r>
        <w:rPr>
          <w:rFonts w:cs="David" w:hint="cs"/>
          <w:rtl/>
        </w:rPr>
        <w:t>התורה בצבור.</w:t>
      </w:r>
    </w:p>
    <w:p w:rsidR="00590453" w:rsidRPr="00D90E67" w:rsidRDefault="00590453" w:rsidP="00D875FC">
      <w:pPr>
        <w:pStyle w:val="a8"/>
        <w:rPr>
          <w:rFonts w:cs="David"/>
          <w:rtl/>
        </w:rPr>
      </w:pPr>
    </w:p>
  </w:footnote>
  <w:footnote w:id="48">
    <w:p w:rsidR="00590453" w:rsidRPr="000F3688" w:rsidRDefault="00590453" w:rsidP="006D1FE5">
      <w:pPr>
        <w:spacing w:line="480" w:lineRule="auto"/>
        <w:rPr>
          <w:rFonts w:ascii="Arial" w:hAnsi="Arial" w:cs="David"/>
          <w:rtl/>
        </w:rPr>
      </w:pPr>
      <w:r w:rsidRPr="00960C82">
        <w:rPr>
          <w:rStyle w:val="a9"/>
          <w:rFonts w:ascii="Arial" w:hAnsi="Arial" w:cs="David"/>
        </w:rPr>
        <w:footnoteRef/>
      </w:r>
      <w:r>
        <w:rPr>
          <w:rFonts w:ascii="Arial" w:hAnsi="Arial" w:cs="David" w:hint="cs"/>
          <w:rtl/>
        </w:rPr>
        <w:t>ע</w:t>
      </w:r>
      <w:r w:rsidRPr="00960C82">
        <w:rPr>
          <w:rFonts w:ascii="Arial" w:hAnsi="Arial" w:cs="David"/>
          <w:rtl/>
        </w:rPr>
        <w:t>ב</w:t>
      </w:r>
      <w:r>
        <w:rPr>
          <w:rFonts w:ascii="Arial" w:hAnsi="Arial" w:cs="David" w:hint="cs"/>
          <w:rtl/>
        </w:rPr>
        <w:t>ודה זרה ב ע"א</w:t>
      </w:r>
      <w:r w:rsidRPr="00960C82">
        <w:rPr>
          <w:rFonts w:ascii="Arial" w:hAnsi="Arial" w:cs="David" w:hint="cs"/>
          <w:rtl/>
        </w:rPr>
        <w:t>:</w:t>
      </w:r>
      <w:r>
        <w:rPr>
          <w:rFonts w:ascii="Arial" w:hAnsi="Arial" w:cs="David" w:hint="cs"/>
          <w:rtl/>
        </w:rPr>
        <w:t>"</w:t>
      </w:r>
      <w:r w:rsidRPr="00960C82">
        <w:rPr>
          <w:rFonts w:ascii="Arial" w:hAnsi="Arial" w:cs="David"/>
          <w:rtl/>
        </w:rPr>
        <w:t>ומנא לן דמאן דחשיב עייל ברישא",</w:t>
      </w:r>
      <w:r>
        <w:rPr>
          <w:rFonts w:ascii="Arial" w:hAnsi="Arial" w:cs="David" w:hint="cs"/>
          <w:rtl/>
        </w:rPr>
        <w:t xml:space="preserve"> </w:t>
      </w:r>
      <w:r w:rsidRPr="00960C82">
        <w:rPr>
          <w:rFonts w:ascii="Arial" w:hAnsi="Arial" w:cs="David"/>
          <w:rtl/>
        </w:rPr>
        <w:t>סנהדרין</w:t>
      </w:r>
      <w:r>
        <w:rPr>
          <w:rFonts w:ascii="Arial" w:hAnsi="Arial" w:cs="David" w:hint="cs"/>
          <w:rtl/>
        </w:rPr>
        <w:t xml:space="preserve"> </w:t>
      </w:r>
      <w:r w:rsidRPr="00960C82">
        <w:rPr>
          <w:rFonts w:ascii="Arial" w:hAnsi="Arial" w:cs="David"/>
          <w:rtl/>
        </w:rPr>
        <w:t>יט</w:t>
      </w:r>
      <w:r>
        <w:rPr>
          <w:rFonts w:ascii="Arial" w:hAnsi="Arial" w:cs="David" w:hint="cs"/>
          <w:rtl/>
        </w:rPr>
        <w:t xml:space="preserve"> ע"א :</w:t>
      </w:r>
      <w:r w:rsidRPr="00960C82">
        <w:rPr>
          <w:rFonts w:ascii="Arial" w:hAnsi="Arial" w:cs="David"/>
          <w:rtl/>
        </w:rPr>
        <w:t xml:space="preserve"> </w:t>
      </w:r>
      <w:r>
        <w:rPr>
          <w:rFonts w:ascii="Arial" w:hAnsi="Arial" w:cs="David" w:hint="cs"/>
          <w:rtl/>
        </w:rPr>
        <w:t>"</w:t>
      </w:r>
      <w:r w:rsidRPr="00960C82">
        <w:rPr>
          <w:rFonts w:ascii="Arial" w:hAnsi="Arial" w:cs="David"/>
          <w:rtl/>
        </w:rPr>
        <w:t>משפחות בירושלים שהיו מתגרות</w:t>
      </w:r>
      <w:r w:rsidRPr="00960C82">
        <w:rPr>
          <w:rFonts w:ascii="Arial" w:hAnsi="Arial" w:cs="David" w:hint="cs"/>
          <w:rtl/>
        </w:rPr>
        <w:t xml:space="preserve"> </w:t>
      </w:r>
      <w:r>
        <w:rPr>
          <w:rFonts w:ascii="Arial" w:hAnsi="Arial" w:cs="David"/>
          <w:rtl/>
        </w:rPr>
        <w:t>ז</w:t>
      </w:r>
      <w:r>
        <w:rPr>
          <w:rFonts w:ascii="Arial" w:hAnsi="Arial" w:cs="David" w:hint="cs"/>
          <w:rtl/>
        </w:rPr>
        <w:t xml:space="preserve">ו </w:t>
      </w:r>
      <w:r>
        <w:rPr>
          <w:rFonts w:ascii="Arial" w:hAnsi="Arial" w:cs="David"/>
          <w:rtl/>
        </w:rPr>
        <w:t>בזו</w:t>
      </w:r>
      <w:r>
        <w:rPr>
          <w:rFonts w:ascii="Arial" w:hAnsi="Arial" w:cs="David" w:hint="cs"/>
          <w:rtl/>
        </w:rPr>
        <w:t xml:space="preserve"> זאת אומרת אני עוברת תחילה וזאת אומרת אני עוברת תחילה ,התקינו שיהא העם עומדין ואבלים עוברין"</w:t>
      </w:r>
      <w:r w:rsidRPr="00960C82">
        <w:rPr>
          <w:rFonts w:ascii="Arial" w:hAnsi="Arial" w:cs="David"/>
        </w:rPr>
        <w:t>,</w:t>
      </w:r>
      <w:r>
        <w:rPr>
          <w:rFonts w:ascii="Arial" w:hAnsi="Arial" w:cs="David"/>
          <w:rtl/>
        </w:rPr>
        <w:t>סנהדרין קב</w:t>
      </w:r>
      <w:r>
        <w:rPr>
          <w:rFonts w:ascii="Arial" w:hAnsi="Arial" w:cs="David" w:hint="cs"/>
          <w:rtl/>
        </w:rPr>
        <w:t xml:space="preserve"> </w:t>
      </w:r>
      <w:r w:rsidRPr="00960C82">
        <w:rPr>
          <w:rFonts w:ascii="Arial" w:hAnsi="Arial" w:cs="David" w:hint="cs"/>
          <w:rtl/>
        </w:rPr>
        <w:t>ע"</w:t>
      </w:r>
      <w:r w:rsidRPr="00960C82">
        <w:rPr>
          <w:rFonts w:ascii="Arial" w:hAnsi="Arial" w:cs="David"/>
          <w:rtl/>
        </w:rPr>
        <w:t>א</w:t>
      </w:r>
      <w:r w:rsidRPr="00960C82">
        <w:rPr>
          <w:rFonts w:ascii="Arial" w:hAnsi="Arial" w:cs="David" w:hint="cs"/>
          <w:rtl/>
        </w:rPr>
        <w:t>.</w:t>
      </w:r>
      <w:r w:rsidRPr="006D1FE5">
        <w:rPr>
          <w:rFonts w:ascii="Arial" w:hAnsi="Arial" w:cs="David" w:hint="cs"/>
          <w:rtl/>
        </w:rPr>
        <w:t xml:space="preserve"> </w:t>
      </w:r>
      <w:r w:rsidRPr="00960C82">
        <w:rPr>
          <w:rFonts w:ascii="Arial" w:hAnsi="Arial" w:cs="David" w:hint="cs"/>
          <w:rtl/>
        </w:rPr>
        <w:t>משנה,</w:t>
      </w:r>
      <w:r w:rsidRPr="00960C82">
        <w:rPr>
          <w:rFonts w:ascii="Arial" w:hAnsi="Arial" w:cs="David"/>
          <w:rtl/>
        </w:rPr>
        <w:t xml:space="preserve"> יומא ב </w:t>
      </w:r>
      <w:r w:rsidRPr="00960C82">
        <w:rPr>
          <w:rFonts w:ascii="Arial" w:hAnsi="Arial" w:cs="David" w:hint="cs"/>
          <w:rtl/>
        </w:rPr>
        <w:t>,</w:t>
      </w:r>
      <w:r w:rsidRPr="00960C82">
        <w:rPr>
          <w:rFonts w:ascii="Arial" w:hAnsi="Arial" w:cs="David"/>
          <w:rtl/>
        </w:rPr>
        <w:t>א</w:t>
      </w:r>
    </w:p>
  </w:footnote>
  <w:footnote w:id="49">
    <w:p w:rsidR="00590453" w:rsidRDefault="00590453">
      <w:pPr>
        <w:pStyle w:val="a8"/>
        <w:rPr>
          <w:rtl/>
        </w:rPr>
      </w:pPr>
      <w:r>
        <w:rPr>
          <w:rStyle w:val="a9"/>
        </w:rPr>
        <w:footnoteRef/>
      </w:r>
      <w:r>
        <w:rPr>
          <w:rtl/>
        </w:rPr>
        <w:t xml:space="preserve"> </w:t>
      </w:r>
      <w:r>
        <w:rPr>
          <w:rFonts w:cs="David" w:hint="cs"/>
          <w:rtl/>
        </w:rPr>
        <w:t>מסכת סופרים פי"ב וכן ירושלמי</w:t>
      </w:r>
      <w:r w:rsidRPr="007438E6">
        <w:rPr>
          <w:rFonts w:cs="David" w:hint="cs"/>
          <w:rtl/>
        </w:rPr>
        <w:t xml:space="preserve"> מגילה כו ע"ב</w:t>
      </w:r>
    </w:p>
    <w:p w:rsidR="00590453" w:rsidRDefault="00590453">
      <w:pPr>
        <w:pStyle w:val="a8"/>
      </w:pPr>
    </w:p>
  </w:footnote>
  <w:footnote w:id="50">
    <w:p w:rsidR="00590453" w:rsidRDefault="00590453">
      <w:pPr>
        <w:pStyle w:val="a8"/>
        <w:rPr>
          <w:rFonts w:cs="David"/>
          <w:rtl/>
        </w:rPr>
      </w:pPr>
      <w:r>
        <w:rPr>
          <w:rStyle w:val="a9"/>
        </w:rPr>
        <w:footnoteRef/>
      </w:r>
      <w:r>
        <w:rPr>
          <w:rFonts w:hint="cs"/>
          <w:rtl/>
        </w:rPr>
        <w:t xml:space="preserve"> </w:t>
      </w:r>
      <w:r>
        <w:rPr>
          <w:rFonts w:cs="David" w:hint="cs"/>
          <w:rtl/>
        </w:rPr>
        <w:t xml:space="preserve">י' </w:t>
      </w:r>
      <w:r w:rsidRPr="005376CF">
        <w:rPr>
          <w:rFonts w:cs="David" w:hint="cs"/>
          <w:rtl/>
        </w:rPr>
        <w:t xml:space="preserve">מדן, </w:t>
      </w:r>
      <w:r w:rsidRPr="008813E9">
        <w:rPr>
          <w:rFonts w:cs="David" w:hint="cs"/>
          <w:b/>
          <w:bCs/>
          <w:rtl/>
        </w:rPr>
        <w:t>שבועות,</w:t>
      </w:r>
      <w:r w:rsidRPr="005376CF">
        <w:rPr>
          <w:rFonts w:cs="David" w:hint="cs"/>
          <w:rtl/>
        </w:rPr>
        <w:t xml:space="preserve"> תל אביב 2012 ,עמ' </w:t>
      </w:r>
      <w:r>
        <w:rPr>
          <w:rFonts w:cs="David" w:hint="cs"/>
          <w:rtl/>
        </w:rPr>
        <w:t xml:space="preserve">,271-278: ברכת התורה: המעולה שבברכות, שמוכיח שברכת התורה הנאמרת </w:t>
      </w:r>
    </w:p>
    <w:p w:rsidR="00590453" w:rsidRDefault="00590453">
      <w:pPr>
        <w:pStyle w:val="a8"/>
        <w:rPr>
          <w:rFonts w:cs="David"/>
          <w:rtl/>
        </w:rPr>
      </w:pPr>
    </w:p>
    <w:p w:rsidR="00590453" w:rsidRDefault="00590453">
      <w:pPr>
        <w:pStyle w:val="a8"/>
        <w:rPr>
          <w:rFonts w:cs="David"/>
          <w:rtl/>
        </w:rPr>
      </w:pPr>
      <w:r>
        <w:rPr>
          <w:rFonts w:cs="David" w:hint="cs"/>
          <w:rtl/>
        </w:rPr>
        <w:t>לפני קריאת התורה בצבור ,היא מדאורייתא.</w:t>
      </w:r>
      <w:r>
        <w:rPr>
          <w:rFonts w:hint="cs"/>
          <w:rtl/>
        </w:rPr>
        <w:t xml:space="preserve"> </w:t>
      </w:r>
      <w:r w:rsidRPr="00062C0A">
        <w:rPr>
          <w:rFonts w:cs="David" w:hint="cs"/>
          <w:rtl/>
        </w:rPr>
        <w:t>ועיין</w:t>
      </w:r>
      <w:r>
        <w:rPr>
          <w:rFonts w:cs="David" w:hint="cs"/>
          <w:rtl/>
        </w:rPr>
        <w:t xml:space="preserve"> עוד </w:t>
      </w:r>
      <w:r w:rsidRPr="00062C0A">
        <w:rPr>
          <w:rFonts w:cs="David" w:hint="cs"/>
          <w:b/>
          <w:bCs/>
          <w:rtl/>
        </w:rPr>
        <w:t xml:space="preserve">שעורי הרב אהרן ליכטנשטיין, פסחים, </w:t>
      </w:r>
      <w:r w:rsidRPr="00062C0A">
        <w:rPr>
          <w:rFonts w:cs="David" w:hint="cs"/>
          <w:rtl/>
        </w:rPr>
        <w:t xml:space="preserve">אלון שבות  תשס"ו </w:t>
      </w:r>
    </w:p>
    <w:p w:rsidR="00590453" w:rsidRDefault="00590453">
      <w:pPr>
        <w:pStyle w:val="a8"/>
        <w:rPr>
          <w:rFonts w:cs="David"/>
          <w:rtl/>
        </w:rPr>
      </w:pPr>
    </w:p>
    <w:p w:rsidR="00590453" w:rsidRDefault="00590453">
      <w:pPr>
        <w:pStyle w:val="a8"/>
        <w:rPr>
          <w:rFonts w:cs="David"/>
          <w:rtl/>
        </w:rPr>
      </w:pPr>
      <w:r w:rsidRPr="00062C0A">
        <w:rPr>
          <w:rFonts w:cs="David" w:hint="cs"/>
          <w:rtl/>
        </w:rPr>
        <w:t xml:space="preserve">עמ' 233-235 </w:t>
      </w:r>
      <w:r>
        <w:rPr>
          <w:rFonts w:cs="David" w:hint="cs"/>
          <w:rtl/>
        </w:rPr>
        <w:t>. לגבי חשיבות הברכה עיין תוספות ב"ק לעיל</w:t>
      </w:r>
    </w:p>
    <w:p w:rsidR="00590453" w:rsidRPr="00062C0A" w:rsidRDefault="00590453">
      <w:pPr>
        <w:pStyle w:val="a8"/>
        <w:rPr>
          <w:rFonts w:cs="David"/>
          <w:rtl/>
        </w:rPr>
      </w:pPr>
    </w:p>
    <w:p w:rsidR="00590453" w:rsidRPr="004748B0" w:rsidRDefault="00590453">
      <w:pPr>
        <w:pStyle w:val="a8"/>
        <w:rPr>
          <w:rFonts w:cs="David"/>
          <w:rtl/>
        </w:rPr>
      </w:pPr>
      <w:r>
        <w:rPr>
          <w:rFonts w:cs="David" w:hint="cs"/>
          <w:rtl/>
        </w:rPr>
        <w:t xml:space="preserve">ח' </w:t>
      </w:r>
      <w:r w:rsidRPr="004748B0">
        <w:rPr>
          <w:rFonts w:cs="David" w:hint="cs"/>
          <w:rtl/>
        </w:rPr>
        <w:t xml:space="preserve">טלבי, </w:t>
      </w:r>
      <w:r w:rsidRPr="008813E9">
        <w:rPr>
          <w:rFonts w:cs="David" w:hint="cs"/>
          <w:b/>
          <w:bCs/>
          <w:rtl/>
        </w:rPr>
        <w:t>השתלשלות מנהגי קריאת התורה בעדות ישראל,</w:t>
      </w:r>
      <w:r w:rsidRPr="004748B0">
        <w:rPr>
          <w:rFonts w:cs="David" w:hint="cs"/>
          <w:rtl/>
        </w:rPr>
        <w:t xml:space="preserve"> חבור לשם </w:t>
      </w:r>
      <w:r>
        <w:rPr>
          <w:rFonts w:cs="David" w:hint="cs"/>
          <w:rtl/>
        </w:rPr>
        <w:t xml:space="preserve">קבלת דוקטור לפילוסופיה, רמת גן </w:t>
      </w:r>
      <w:r w:rsidRPr="004748B0">
        <w:rPr>
          <w:rFonts w:cs="David" w:hint="cs"/>
          <w:rtl/>
        </w:rPr>
        <w:t xml:space="preserve">תשנ"ה עמ' 93- 115 </w:t>
      </w:r>
    </w:p>
  </w:footnote>
  <w:footnote w:id="51">
    <w:p w:rsidR="00590453" w:rsidRDefault="00590453" w:rsidP="00960C82">
      <w:pPr>
        <w:spacing w:line="480" w:lineRule="auto"/>
        <w:rPr>
          <w:rFonts w:cs="David"/>
          <w:sz w:val="24"/>
          <w:szCs w:val="24"/>
          <w:rtl/>
        </w:rPr>
      </w:pPr>
      <w:r w:rsidRPr="00960C82">
        <w:rPr>
          <w:rStyle w:val="a9"/>
          <w:rFonts w:cs="David"/>
        </w:rPr>
        <w:footnoteRef/>
      </w:r>
      <w:r w:rsidRPr="00960C82">
        <w:rPr>
          <w:rFonts w:cs="David" w:hint="cs"/>
          <w:rtl/>
        </w:rPr>
        <w:t>יש דיון בראשונים ובאחרונים בנוגע למהות החיוב של מצות "וקדשתו "בזמן הזה.</w:t>
      </w:r>
    </w:p>
    <w:p w:rsidR="00590453" w:rsidRPr="00535EC3" w:rsidRDefault="00590453" w:rsidP="00960C82">
      <w:pPr>
        <w:spacing w:line="480" w:lineRule="auto"/>
        <w:rPr>
          <w:rFonts w:cs="David"/>
          <w:sz w:val="24"/>
          <w:szCs w:val="24"/>
          <w:rtl/>
        </w:rPr>
      </w:pPr>
    </w:p>
  </w:footnote>
  <w:footnote w:id="52">
    <w:p w:rsidR="00590453" w:rsidRPr="00960C82" w:rsidRDefault="00590453" w:rsidP="00960C82">
      <w:pPr>
        <w:spacing w:line="480" w:lineRule="auto"/>
        <w:rPr>
          <w:rFonts w:ascii="Arial" w:hAnsi="Arial" w:cs="David"/>
          <w:rtl/>
        </w:rPr>
      </w:pPr>
      <w:r w:rsidRPr="00FA769B">
        <w:rPr>
          <w:rStyle w:val="a9"/>
          <w:rFonts w:ascii="Arial" w:hAnsi="Arial" w:cs="David"/>
        </w:rPr>
        <w:footnoteRef/>
      </w:r>
      <w:r w:rsidRPr="00960C82">
        <w:rPr>
          <w:rFonts w:ascii="Arial" w:hAnsi="Arial" w:cs="David"/>
          <w:rtl/>
        </w:rPr>
        <w:t>הרמב"ם קרא לתופעה הזו "המחלה האנושית"</w:t>
      </w:r>
      <w:r>
        <w:rPr>
          <w:rFonts w:ascii="Arial" w:hAnsi="Arial" w:cs="David" w:hint="cs"/>
          <w:rtl/>
        </w:rPr>
        <w:t>.</w:t>
      </w:r>
      <w:r>
        <w:rPr>
          <w:rFonts w:ascii="Arial" w:hAnsi="Arial" w:cs="David" w:hint="cs"/>
          <w:b/>
          <w:bCs/>
          <w:rtl/>
        </w:rPr>
        <w:t xml:space="preserve"> </w:t>
      </w:r>
      <w:r w:rsidRPr="00960C82">
        <w:rPr>
          <w:rFonts w:ascii="Arial" w:hAnsi="Arial" w:cs="David"/>
          <w:b/>
          <w:bCs/>
          <w:rtl/>
        </w:rPr>
        <w:t>אגרות</w:t>
      </w:r>
      <w:r w:rsidRPr="00960C82">
        <w:rPr>
          <w:rFonts w:ascii="Arial" w:hAnsi="Arial" w:cs="David" w:hint="cs"/>
          <w:b/>
          <w:bCs/>
          <w:rtl/>
        </w:rPr>
        <w:t xml:space="preserve"> הרמב"ם,</w:t>
      </w:r>
      <w:r>
        <w:rPr>
          <w:rFonts w:ascii="Arial" w:hAnsi="Arial" w:cs="David" w:hint="cs"/>
          <w:rtl/>
        </w:rPr>
        <w:t xml:space="preserve"> </w:t>
      </w:r>
      <w:r w:rsidRPr="00960C82">
        <w:rPr>
          <w:rFonts w:ascii="Arial" w:hAnsi="Arial" w:cs="David"/>
          <w:rtl/>
        </w:rPr>
        <w:t>מהדורת קאפח</w:t>
      </w:r>
      <w:r w:rsidRPr="00960C82">
        <w:rPr>
          <w:rFonts w:ascii="Arial" w:hAnsi="Arial" w:cs="David" w:hint="cs"/>
          <w:rtl/>
        </w:rPr>
        <w:t>,</w:t>
      </w:r>
      <w:r>
        <w:rPr>
          <w:rFonts w:ascii="Arial" w:hAnsi="Arial" w:cs="David" w:hint="cs"/>
          <w:rtl/>
        </w:rPr>
        <w:t xml:space="preserve"> </w:t>
      </w:r>
      <w:r w:rsidRPr="00960C82">
        <w:rPr>
          <w:rFonts w:ascii="Arial" w:hAnsi="Arial" w:cs="David" w:hint="cs"/>
          <w:rtl/>
        </w:rPr>
        <w:t xml:space="preserve">ירושלים תשל"ב </w:t>
      </w:r>
      <w:r w:rsidRPr="00960C82">
        <w:rPr>
          <w:rFonts w:ascii="Arial" w:hAnsi="Arial" w:cs="David"/>
          <w:rtl/>
        </w:rPr>
        <w:t>עמ' קנ</w:t>
      </w:r>
      <w:r w:rsidRPr="00960C82">
        <w:rPr>
          <w:rFonts w:ascii="Arial" w:hAnsi="Arial" w:cs="David" w:hint="cs"/>
          <w:rtl/>
        </w:rPr>
        <w:t>.</w:t>
      </w:r>
    </w:p>
  </w:footnote>
  <w:footnote w:id="53">
    <w:p w:rsidR="00590453" w:rsidRDefault="00590453" w:rsidP="00786AEF">
      <w:pPr>
        <w:spacing w:line="480" w:lineRule="auto"/>
        <w:rPr>
          <w:rFonts w:ascii="Arial" w:hAnsi="Arial" w:cs="David"/>
          <w:rtl/>
        </w:rPr>
      </w:pPr>
      <w:r w:rsidRPr="00960C82">
        <w:rPr>
          <w:rStyle w:val="a9"/>
          <w:rFonts w:ascii="Arial" w:hAnsi="Arial" w:cs="David"/>
        </w:rPr>
        <w:footnoteRef/>
      </w:r>
      <w:r>
        <w:rPr>
          <w:rFonts w:ascii="Arial" w:hAnsi="Arial" w:cs="David" w:hint="cs"/>
          <w:rtl/>
        </w:rPr>
        <w:t xml:space="preserve"> עיין ח' טלבי,</w:t>
      </w:r>
      <w:r>
        <w:rPr>
          <w:rFonts w:ascii="Arial" w:hAnsi="Arial" w:cs="David" w:hint="cs"/>
          <w:b/>
          <w:bCs/>
          <w:rtl/>
        </w:rPr>
        <w:t xml:space="preserve"> </w:t>
      </w:r>
      <w:r w:rsidRPr="008813E9">
        <w:rPr>
          <w:rFonts w:ascii="Arial" w:hAnsi="Arial" w:cs="David" w:hint="cs"/>
          <w:rtl/>
        </w:rPr>
        <w:t>'השתלשלות מנהגי קריאת התורה בפרשות התוכחה'</w:t>
      </w:r>
      <w:r w:rsidRPr="002F77C5">
        <w:rPr>
          <w:rFonts w:ascii="Arial" w:hAnsi="Arial" w:cs="David" w:hint="cs"/>
          <w:rtl/>
        </w:rPr>
        <w:t xml:space="preserve"> </w:t>
      </w:r>
      <w:r>
        <w:rPr>
          <w:rFonts w:ascii="Arial" w:hAnsi="Arial" w:cs="David" w:hint="cs"/>
          <w:rtl/>
        </w:rPr>
        <w:t>, בתוך:</w:t>
      </w:r>
      <w:r w:rsidRPr="00395020">
        <w:rPr>
          <w:rFonts w:ascii="Arial" w:hAnsi="Arial" w:cs="David" w:hint="cs"/>
          <w:rtl/>
        </w:rPr>
        <w:t>י</w:t>
      </w:r>
      <w:r>
        <w:rPr>
          <w:rFonts w:ascii="Arial" w:hAnsi="Arial" w:cs="David" w:hint="cs"/>
          <w:rtl/>
        </w:rPr>
        <w:t>'</w:t>
      </w:r>
      <w:r w:rsidRPr="00395020">
        <w:rPr>
          <w:rFonts w:ascii="Arial" w:hAnsi="Arial" w:cs="David" w:hint="cs"/>
          <w:rtl/>
        </w:rPr>
        <w:t xml:space="preserve"> תבורי</w:t>
      </w:r>
      <w:r>
        <w:rPr>
          <w:rFonts w:ascii="Arial" w:hAnsi="Arial" w:cs="David" w:hint="cs"/>
          <w:rtl/>
        </w:rPr>
        <w:t xml:space="preserve"> (</w:t>
      </w:r>
      <w:r w:rsidRPr="00395020">
        <w:rPr>
          <w:rFonts w:ascii="Arial" w:hAnsi="Arial" w:cs="David" w:hint="cs"/>
          <w:rtl/>
        </w:rPr>
        <w:t>עורך</w:t>
      </w:r>
      <w:r>
        <w:rPr>
          <w:rFonts w:ascii="Arial" w:hAnsi="Arial" w:cs="David" w:hint="cs"/>
          <w:rtl/>
        </w:rPr>
        <w:t>)</w:t>
      </w:r>
      <w:r w:rsidRPr="00395020">
        <w:rPr>
          <w:rFonts w:ascii="Arial" w:hAnsi="Arial" w:cs="David" w:hint="cs"/>
          <w:rtl/>
        </w:rPr>
        <w:t>,</w:t>
      </w:r>
      <w:r>
        <w:rPr>
          <w:rFonts w:ascii="Arial" w:hAnsi="Arial" w:cs="David" w:hint="cs"/>
          <w:b/>
          <w:bCs/>
          <w:rtl/>
        </w:rPr>
        <w:t xml:space="preserve"> </w:t>
      </w:r>
      <w:r w:rsidRPr="00395020">
        <w:rPr>
          <w:rFonts w:ascii="Arial" w:hAnsi="Arial" w:cs="David" w:hint="cs"/>
          <w:b/>
          <w:bCs/>
          <w:rtl/>
        </w:rPr>
        <w:t>כנישתא</w:t>
      </w:r>
      <w:r w:rsidRPr="00395020">
        <w:rPr>
          <w:rFonts w:ascii="Arial" w:hAnsi="Arial" w:cs="David" w:hint="cs"/>
          <w:rtl/>
        </w:rPr>
        <w:t xml:space="preserve"> </w:t>
      </w:r>
      <w:r w:rsidRPr="008813E9">
        <w:rPr>
          <w:rFonts w:ascii="Arial" w:hAnsi="Arial" w:cs="David" w:hint="cs"/>
          <w:b/>
          <w:bCs/>
          <w:rtl/>
        </w:rPr>
        <w:t>2</w:t>
      </w:r>
      <w:r>
        <w:rPr>
          <w:rFonts w:ascii="Arial" w:hAnsi="Arial" w:cs="David" w:hint="cs"/>
          <w:rtl/>
        </w:rPr>
        <w:t xml:space="preserve">, </w:t>
      </w:r>
      <w:r w:rsidRPr="00395020">
        <w:rPr>
          <w:rFonts w:ascii="Arial" w:hAnsi="Arial" w:cs="David" w:hint="cs"/>
          <w:rtl/>
        </w:rPr>
        <w:t>אוניברסיטת בר אילן  תשס"ג</w:t>
      </w:r>
      <w:r>
        <w:rPr>
          <w:rFonts w:ascii="Arial" w:hAnsi="Arial" w:cs="David" w:hint="cs"/>
          <w:rtl/>
        </w:rPr>
        <w:t>, עמ' לח שמוכיח שלמרות שהמילה "האידנא " מעידה על התקופה הבתר תלמודית-סבוראית, כאן לאור הוכחות מהירושלמי, הכוונה היא לתקופת האמוראים בדור הראשון והשני בארץ ישראל..</w:t>
      </w:r>
    </w:p>
    <w:p w:rsidR="00590453" w:rsidRPr="00960C82" w:rsidRDefault="00590453" w:rsidP="00786AEF">
      <w:pPr>
        <w:spacing w:line="480" w:lineRule="auto"/>
        <w:rPr>
          <w:rFonts w:ascii="Arial" w:hAnsi="Arial" w:cs="David"/>
          <w:rtl/>
        </w:rPr>
      </w:pPr>
      <w:r>
        <w:rPr>
          <w:rFonts w:ascii="Arial" w:hAnsi="Arial" w:cs="David" w:hint="cs"/>
          <w:rtl/>
        </w:rPr>
        <w:t>לעיל הערה 26 .</w:t>
      </w:r>
    </w:p>
  </w:footnote>
  <w:footnote w:id="54">
    <w:p w:rsidR="00590453" w:rsidRDefault="00590453">
      <w:pPr>
        <w:pStyle w:val="a8"/>
        <w:rPr>
          <w:rtl/>
        </w:rPr>
      </w:pPr>
      <w:r>
        <w:rPr>
          <w:rStyle w:val="a9"/>
        </w:rPr>
        <w:footnoteRef/>
      </w:r>
      <w:r>
        <w:rPr>
          <w:rtl/>
        </w:rPr>
        <w:t xml:space="preserve"> </w:t>
      </w:r>
      <w:r w:rsidRPr="002D258B">
        <w:rPr>
          <w:rFonts w:cs="David" w:hint="cs"/>
          <w:rtl/>
        </w:rPr>
        <w:t>ספר ראב"ן, מהדורת אלבק, ירושלים תשמ"ד, תשובה עג, עמ' 60</w:t>
      </w:r>
      <w:r>
        <w:rPr>
          <w:rFonts w:hint="cs"/>
          <w:rtl/>
        </w:rPr>
        <w:t>.</w:t>
      </w:r>
    </w:p>
  </w:footnote>
  <w:footnote w:id="55">
    <w:p w:rsidR="00590453" w:rsidRPr="00960C82" w:rsidRDefault="00590453" w:rsidP="007C4FE9">
      <w:pPr>
        <w:spacing w:line="480" w:lineRule="auto"/>
        <w:rPr>
          <w:rFonts w:ascii="Arial" w:hAnsi="Arial" w:cs="David"/>
          <w:rtl/>
        </w:rPr>
      </w:pPr>
      <w:r>
        <w:rPr>
          <w:rStyle w:val="a9"/>
        </w:rPr>
        <w:footnoteRef/>
      </w:r>
      <w:r>
        <w:rPr>
          <w:rtl/>
        </w:rPr>
        <w:t xml:space="preserve"> </w:t>
      </w:r>
      <w:r>
        <w:rPr>
          <w:rFonts w:ascii="Arial" w:hAnsi="Arial" w:cs="David" w:hint="cs"/>
          <w:rtl/>
        </w:rPr>
        <w:t xml:space="preserve">גם </w:t>
      </w:r>
      <w:r w:rsidRPr="00421583">
        <w:rPr>
          <w:rFonts w:ascii="Arial" w:hAnsi="Arial" w:cs="David"/>
          <w:rtl/>
        </w:rPr>
        <w:t>הרמב"ם</w:t>
      </w:r>
      <w:r w:rsidRPr="00AF3B86">
        <w:rPr>
          <w:rFonts w:ascii="Arial" w:hAnsi="Arial" w:cs="David"/>
          <w:b/>
          <w:bCs/>
          <w:rtl/>
        </w:rPr>
        <w:t xml:space="preserve"> </w:t>
      </w:r>
      <w:r w:rsidRPr="008813E9">
        <w:rPr>
          <w:rFonts w:ascii="Arial" w:hAnsi="Arial" w:cs="David"/>
          <w:rtl/>
        </w:rPr>
        <w:t>בתשובה לחכמי צור,</w:t>
      </w:r>
      <w:r w:rsidRPr="008813E9">
        <w:rPr>
          <w:rFonts w:ascii="Arial" w:hAnsi="Arial" w:cs="David" w:hint="cs"/>
          <w:rtl/>
        </w:rPr>
        <w:t xml:space="preserve"> </w:t>
      </w:r>
      <w:r w:rsidRPr="008813E9">
        <w:rPr>
          <w:rFonts w:ascii="Arial" w:hAnsi="Arial" w:cs="David"/>
          <w:rtl/>
        </w:rPr>
        <w:t>תלמידי רבנו אפרים הדיין ז"ל</w:t>
      </w:r>
      <w:r w:rsidRPr="00AF3B86">
        <w:rPr>
          <w:rFonts w:ascii="Arial" w:hAnsi="Arial" w:cs="David" w:hint="cs"/>
          <w:b/>
          <w:bCs/>
          <w:rtl/>
        </w:rPr>
        <w:t xml:space="preserve"> </w:t>
      </w:r>
      <w:r>
        <w:rPr>
          <w:rFonts w:ascii="Arial" w:hAnsi="Arial" w:cs="David" w:hint="cs"/>
          <w:rtl/>
        </w:rPr>
        <w:t xml:space="preserve">(מהדורת </w:t>
      </w:r>
      <w:r w:rsidRPr="00960C82">
        <w:rPr>
          <w:rFonts w:ascii="Arial" w:hAnsi="Arial" w:cs="David"/>
          <w:rtl/>
        </w:rPr>
        <w:t>בלאו</w:t>
      </w:r>
      <w:r>
        <w:rPr>
          <w:rFonts w:ascii="Arial" w:hAnsi="Arial" w:cs="David" w:hint="cs"/>
          <w:rtl/>
        </w:rPr>
        <w:t>) ירושלים, תש"ך,</w:t>
      </w:r>
      <w:r w:rsidRPr="00960C82">
        <w:rPr>
          <w:rFonts w:ascii="Arial" w:hAnsi="Arial" w:cs="David"/>
          <w:rtl/>
        </w:rPr>
        <w:t xml:space="preserve"> סימן ק</w:t>
      </w:r>
      <w:r>
        <w:rPr>
          <w:rFonts w:ascii="Arial" w:hAnsi="Arial" w:cs="David"/>
          <w:rtl/>
        </w:rPr>
        <w:t>ל"ה עמ' 225</w:t>
      </w:r>
      <w:r>
        <w:rPr>
          <w:rFonts w:ascii="Arial" w:hAnsi="Arial" w:cs="David" w:hint="cs"/>
          <w:rtl/>
        </w:rPr>
        <w:t>, מדגיש את החשיבות שיש בברכת התורה עד כדי כך שהוא מאשים את  תלמידי החכמים שהיו מוכנים לוותר לכהנים ולתת להם לברך תחילה. "</w:t>
      </w:r>
      <w:r w:rsidRPr="00960C82">
        <w:rPr>
          <w:rFonts w:ascii="Arial" w:hAnsi="Arial" w:cs="David"/>
          <w:rtl/>
        </w:rPr>
        <w:t>שאלה:</w:t>
      </w:r>
      <w:r w:rsidRPr="00960C82">
        <w:rPr>
          <w:rFonts w:ascii="Arial" w:hAnsi="Arial" w:cs="David" w:hint="cs"/>
          <w:rtl/>
        </w:rPr>
        <w:t xml:space="preserve"> </w:t>
      </w:r>
      <w:r w:rsidRPr="00960C82">
        <w:rPr>
          <w:rFonts w:ascii="Arial" w:hAnsi="Arial" w:cs="David"/>
          <w:rtl/>
        </w:rPr>
        <w:t xml:space="preserve">מה  באור אומרם  "מפני מה תלמידי חכמים אינן מצויין לצאת תורה מבניהם,אמר רב יהודה אמר רב שאין מברכין בתורה תחילה (נדרים פא,א) </w:t>
      </w:r>
      <w:r>
        <w:rPr>
          <w:rFonts w:ascii="Arial" w:hAnsi="Arial" w:cs="David" w:hint="cs"/>
          <w:rtl/>
        </w:rPr>
        <w:t xml:space="preserve"> </w:t>
      </w:r>
    </w:p>
    <w:p w:rsidR="00590453" w:rsidRPr="00960C82" w:rsidRDefault="00590453" w:rsidP="007C4FE9">
      <w:pPr>
        <w:spacing w:line="480" w:lineRule="auto"/>
        <w:rPr>
          <w:rFonts w:ascii="Arial" w:cs="David"/>
          <w:rtl/>
        </w:rPr>
      </w:pPr>
      <w:r w:rsidRPr="00960C82">
        <w:rPr>
          <w:rFonts w:ascii="Arial" w:hAnsi="Arial" w:cs="David"/>
          <w:rtl/>
        </w:rPr>
        <w:t>התשובה: מה שפירשו לנו בזה הוא ,שאסור להתגדל (ולה</w:t>
      </w:r>
      <w:r w:rsidRPr="00960C82">
        <w:rPr>
          <w:rFonts w:ascii="Arial" w:hAnsi="Arial" w:cs="David" w:hint="cs"/>
          <w:rtl/>
        </w:rPr>
        <w:t>י</w:t>
      </w:r>
      <w:r w:rsidRPr="00960C82">
        <w:rPr>
          <w:rFonts w:ascii="Arial" w:hAnsi="Arial" w:cs="David"/>
          <w:rtl/>
        </w:rPr>
        <w:t>מנע) מלעלות לספר התורה ,כמו שכבר נתבאר,</w:t>
      </w:r>
      <w:r w:rsidRPr="00960C82">
        <w:rPr>
          <w:rFonts w:ascii="Arial" w:hAnsi="Arial" w:cs="David" w:hint="cs"/>
          <w:rtl/>
        </w:rPr>
        <w:t xml:space="preserve"> </w:t>
      </w:r>
      <w:r w:rsidRPr="00960C82">
        <w:rPr>
          <w:rFonts w:ascii="Arial" w:hAnsi="Arial" w:cs="David"/>
          <w:rtl/>
        </w:rPr>
        <w:t>והיתה על רוב תלמידי החכמים קשה התנועה לעלות לספר התורה ונמנעו מלעלות לספר התורה.</w:t>
      </w:r>
      <w:r w:rsidRPr="00960C82">
        <w:rPr>
          <w:rFonts w:ascii="Arial" w:hAnsi="Arial" w:cs="David" w:hint="cs"/>
          <w:rtl/>
        </w:rPr>
        <w:t xml:space="preserve"> </w:t>
      </w:r>
      <w:r w:rsidRPr="00960C82">
        <w:rPr>
          <w:rFonts w:ascii="Arial" w:hAnsi="Arial" w:cs="David"/>
          <w:rtl/>
        </w:rPr>
        <w:t>והנראה לנו בבאור זה (המאמר)</w:t>
      </w:r>
      <w:r w:rsidRPr="00960C82">
        <w:rPr>
          <w:rFonts w:ascii="Arial" w:hAnsi="Arial" w:cs="David" w:hint="cs"/>
          <w:rtl/>
        </w:rPr>
        <w:t xml:space="preserve"> </w:t>
      </w:r>
      <w:r w:rsidRPr="00960C82">
        <w:rPr>
          <w:rFonts w:ascii="Arial" w:hAnsi="Arial" w:cs="David"/>
          <w:rtl/>
        </w:rPr>
        <w:t>הוא ההפך מזה והוא שהדבר שהתנגדו לו,</w:t>
      </w:r>
      <w:r w:rsidRPr="00960C82">
        <w:rPr>
          <w:rFonts w:ascii="Arial" w:hAnsi="Arial" w:cs="David" w:hint="cs"/>
          <w:rtl/>
        </w:rPr>
        <w:t xml:space="preserve"> </w:t>
      </w:r>
      <w:r w:rsidRPr="00960C82">
        <w:rPr>
          <w:rFonts w:ascii="Arial" w:hAnsi="Arial" w:cs="David"/>
          <w:rtl/>
        </w:rPr>
        <w:t>שיהיה איש תלמיד חכמים נמצא ושיעלה במעמדו עם הארץ או מי שפחות ממנו בחכמה ויקרא תחילה.</w:t>
      </w:r>
      <w:r w:rsidRPr="00960C82">
        <w:rPr>
          <w:rFonts w:ascii="Arial" w:hAnsi="Arial" w:cs="David" w:hint="cs"/>
          <w:rtl/>
        </w:rPr>
        <w:t xml:space="preserve"> </w:t>
      </w:r>
      <w:r w:rsidRPr="00960C82">
        <w:rPr>
          <w:rFonts w:ascii="Arial" w:hAnsi="Arial" w:cs="David"/>
          <w:rtl/>
        </w:rPr>
        <w:t>ומפני שמיעטו בכבוד התורה ולא היו קוראין תחלה בתורה,</w:t>
      </w:r>
      <w:r w:rsidRPr="00960C82">
        <w:rPr>
          <w:rFonts w:ascii="Arial" w:hAnsi="Arial" w:cs="David" w:hint="cs"/>
          <w:rtl/>
        </w:rPr>
        <w:t xml:space="preserve"> </w:t>
      </w:r>
      <w:r w:rsidRPr="00960C82">
        <w:rPr>
          <w:rFonts w:ascii="Arial" w:hAnsi="Arial" w:cs="David"/>
          <w:rtl/>
        </w:rPr>
        <w:t>אלא קוראין אחר פחות מהם,</w:t>
      </w:r>
      <w:r w:rsidRPr="00960C82">
        <w:rPr>
          <w:rFonts w:ascii="Arial" w:hAnsi="Arial" w:cs="David" w:hint="cs"/>
          <w:rtl/>
        </w:rPr>
        <w:t xml:space="preserve"> </w:t>
      </w:r>
      <w:r w:rsidRPr="00960C82">
        <w:rPr>
          <w:rFonts w:ascii="Arial" w:hAnsi="Arial" w:cs="David"/>
          <w:rtl/>
        </w:rPr>
        <w:t>נענשו רובם</w:t>
      </w:r>
      <w:r w:rsidRPr="00960C82">
        <w:rPr>
          <w:rFonts w:ascii="Arial" w:hAnsi="Arial" w:cs="David" w:hint="cs"/>
          <w:rtl/>
        </w:rPr>
        <w:t>,</w:t>
      </w:r>
      <w:r w:rsidRPr="00960C82">
        <w:rPr>
          <w:rFonts w:ascii="Arial" w:hAnsi="Arial" w:cs="David"/>
          <w:rtl/>
        </w:rPr>
        <w:t xml:space="preserve"> שאין תורה יוצאת מבניהם...</w:t>
      </w:r>
      <w:r w:rsidRPr="00960C82">
        <w:rPr>
          <w:rFonts w:ascii="Arial" w:hAnsi="Arial" w:cs="David" w:hint="cs"/>
          <w:rtl/>
        </w:rPr>
        <w:t xml:space="preserve"> </w:t>
      </w:r>
      <w:r>
        <w:rPr>
          <w:rFonts w:ascii="Arial" w:cs="David" w:hint="cs"/>
          <w:rtl/>
        </w:rPr>
        <w:t>"</w:t>
      </w:r>
    </w:p>
    <w:p w:rsidR="00590453" w:rsidRDefault="00590453">
      <w:pPr>
        <w:pStyle w:val="a8"/>
        <w:rPr>
          <w:rtl/>
        </w:rPr>
      </w:pPr>
    </w:p>
  </w:footnote>
  <w:footnote w:id="56">
    <w:p w:rsidR="00590453" w:rsidRPr="00960C82" w:rsidRDefault="00590453" w:rsidP="00960C82">
      <w:pPr>
        <w:spacing w:line="480" w:lineRule="auto"/>
        <w:rPr>
          <w:rFonts w:cs="David"/>
          <w:rtl/>
        </w:rPr>
      </w:pPr>
      <w:r w:rsidRPr="00960C82">
        <w:rPr>
          <w:rStyle w:val="a9"/>
          <w:rFonts w:cs="David"/>
          <w:rtl/>
        </w:rPr>
        <w:footnoteRef/>
      </w:r>
      <w:r w:rsidRPr="00960C82">
        <w:rPr>
          <w:rFonts w:cs="David"/>
        </w:rPr>
        <w:t xml:space="preserve"> </w:t>
      </w:r>
      <w:r w:rsidRPr="00960C82">
        <w:rPr>
          <w:rFonts w:ascii="Arial" w:hAnsi="Arial" w:cs="David"/>
          <w:rtl/>
        </w:rPr>
        <w:t xml:space="preserve">ועיין תוס' </w:t>
      </w:r>
      <w:r>
        <w:rPr>
          <w:rFonts w:ascii="Arial" w:hAnsi="Arial" w:cs="David" w:hint="cs"/>
          <w:rtl/>
        </w:rPr>
        <w:t xml:space="preserve"> שם </w:t>
      </w:r>
      <w:r w:rsidRPr="00960C82">
        <w:rPr>
          <w:rFonts w:ascii="Arial" w:hAnsi="Arial" w:cs="David"/>
          <w:rtl/>
        </w:rPr>
        <w:t>ד"ה דאפי'</w:t>
      </w:r>
    </w:p>
  </w:footnote>
  <w:footnote w:id="57">
    <w:p w:rsidR="00590453" w:rsidRDefault="00590453" w:rsidP="00B10F37">
      <w:pPr>
        <w:pStyle w:val="a8"/>
        <w:rPr>
          <w:rFonts w:ascii="Arial" w:hAnsi="Arial" w:cs="David"/>
          <w:rtl/>
        </w:rPr>
      </w:pPr>
      <w:r>
        <w:rPr>
          <w:rStyle w:val="a9"/>
        </w:rPr>
        <w:footnoteRef/>
      </w:r>
      <w:r w:rsidRPr="008813E9">
        <w:rPr>
          <w:rFonts w:ascii="Arial" w:hAnsi="Arial" w:cs="David" w:hint="cs"/>
          <w:rtl/>
        </w:rPr>
        <w:t xml:space="preserve">רמב"ם, </w:t>
      </w:r>
      <w:r w:rsidRPr="008813E9">
        <w:rPr>
          <w:rFonts w:ascii="Arial" w:hAnsi="Arial" w:cs="David"/>
          <w:rtl/>
        </w:rPr>
        <w:t>פיהמ"ש מס' גיטין פרק ה' ח'</w:t>
      </w:r>
      <w:r w:rsidRPr="00960C82">
        <w:rPr>
          <w:rFonts w:ascii="Arial" w:hAnsi="Arial" w:cs="David"/>
          <w:rtl/>
        </w:rPr>
        <w:t>:</w:t>
      </w:r>
      <w:r>
        <w:rPr>
          <w:rFonts w:ascii="Arial" w:hAnsi="Arial" w:cs="David" w:hint="cs"/>
          <w:rtl/>
        </w:rPr>
        <w:t xml:space="preserve"> </w:t>
      </w:r>
      <w:r w:rsidRPr="00960C82">
        <w:rPr>
          <w:rFonts w:ascii="Arial" w:hAnsi="Arial" w:cs="David"/>
          <w:rtl/>
        </w:rPr>
        <w:t xml:space="preserve">דע ,שדבר זה המפורסם בכל מקום שיהא הכהן קורא בבית הכנסת </w:t>
      </w:r>
    </w:p>
    <w:p w:rsidR="00590453" w:rsidRDefault="00590453" w:rsidP="00B10F37">
      <w:pPr>
        <w:pStyle w:val="a8"/>
        <w:rPr>
          <w:rFonts w:ascii="Arial" w:hAnsi="Arial" w:cs="David"/>
          <w:rtl/>
        </w:rPr>
      </w:pPr>
    </w:p>
    <w:p w:rsidR="00590453" w:rsidRDefault="00590453" w:rsidP="00B10F37">
      <w:pPr>
        <w:pStyle w:val="a8"/>
        <w:rPr>
          <w:rFonts w:ascii="Arial" w:hAnsi="Arial" w:cs="David"/>
          <w:rtl/>
        </w:rPr>
      </w:pPr>
      <w:r w:rsidRPr="00960C82">
        <w:rPr>
          <w:rFonts w:ascii="Arial" w:hAnsi="Arial" w:cs="David"/>
          <w:rtl/>
        </w:rPr>
        <w:t xml:space="preserve">ראשון, בין שיהיה תלמיד חכמים או עם הארץ ,בין שהיה שם מי שגדול ממנו בחכמה או שלא היה ,הרי הוא דבר </w:t>
      </w:r>
    </w:p>
    <w:p w:rsidR="00590453" w:rsidRDefault="00590453" w:rsidP="00B10F37">
      <w:pPr>
        <w:pStyle w:val="a8"/>
        <w:rPr>
          <w:rFonts w:ascii="Arial" w:hAnsi="Arial" w:cs="David"/>
          <w:rtl/>
        </w:rPr>
      </w:pPr>
    </w:p>
    <w:p w:rsidR="00590453" w:rsidRDefault="00590453" w:rsidP="00B10F37">
      <w:pPr>
        <w:pStyle w:val="a8"/>
        <w:rPr>
          <w:rFonts w:ascii="Arial" w:hAnsi="Arial" w:cs="David"/>
          <w:rtl/>
        </w:rPr>
      </w:pPr>
      <w:r w:rsidRPr="00960C82">
        <w:rPr>
          <w:rFonts w:ascii="Arial" w:hAnsi="Arial" w:cs="David"/>
          <w:rtl/>
        </w:rPr>
        <w:t xml:space="preserve">שאין לו יסוד בתורה כלל, ולא נזכר דבר זה בתלמוד, ואינו הענין המכוון אליו בהלכה זו. ואני נפלא הפלא ופלא מערי </w:t>
      </w:r>
    </w:p>
    <w:p w:rsidR="00590453" w:rsidRDefault="00590453" w:rsidP="00B10F37">
      <w:pPr>
        <w:pStyle w:val="a8"/>
        <w:rPr>
          <w:rFonts w:ascii="Arial" w:hAnsi="Arial" w:cs="David"/>
          <w:rtl/>
        </w:rPr>
      </w:pPr>
    </w:p>
    <w:p w:rsidR="00590453" w:rsidRDefault="00590453" w:rsidP="00B10F37">
      <w:pPr>
        <w:pStyle w:val="a8"/>
        <w:rPr>
          <w:rFonts w:ascii="Arial" w:hAnsi="Arial" w:cs="David"/>
          <w:rtl/>
        </w:rPr>
      </w:pPr>
      <w:r w:rsidRPr="00960C82">
        <w:rPr>
          <w:rFonts w:ascii="Arial" w:hAnsi="Arial" w:cs="David"/>
          <w:rtl/>
        </w:rPr>
        <w:t xml:space="preserve">הגלות שנוהגים בזה המנהג אחר היותם בריאים מחולאי המנהגות ומדעות האחרונים ודרכיהם ואין אצלם אלא </w:t>
      </w:r>
    </w:p>
    <w:p w:rsidR="00590453" w:rsidRDefault="00590453" w:rsidP="00B10F37">
      <w:pPr>
        <w:pStyle w:val="a8"/>
        <w:rPr>
          <w:rFonts w:ascii="Arial" w:hAnsi="Arial" w:cs="David"/>
          <w:rtl/>
        </w:rPr>
      </w:pPr>
    </w:p>
    <w:p w:rsidR="00590453" w:rsidRDefault="00590453" w:rsidP="00B10F37">
      <w:pPr>
        <w:pStyle w:val="a8"/>
        <w:rPr>
          <w:rFonts w:ascii="Arial" w:hAnsi="Arial" w:cs="David"/>
          <w:rtl/>
        </w:rPr>
      </w:pPr>
      <w:r w:rsidRPr="00960C82">
        <w:rPr>
          <w:rFonts w:ascii="Arial" w:hAnsi="Arial" w:cs="David"/>
          <w:rtl/>
        </w:rPr>
        <w:t>ענינים נאותים ללשון הש"ס. ואיני יודע מאיזה מקום בא להם זה ההפסד</w:t>
      </w:r>
      <w:r w:rsidRPr="00960C82">
        <w:rPr>
          <w:rFonts w:ascii="Arial" w:hAnsi="Arial" w:cs="David" w:hint="cs"/>
          <w:rtl/>
        </w:rPr>
        <w:t xml:space="preserve">...". </w:t>
      </w:r>
      <w:r w:rsidRPr="00960C82">
        <w:rPr>
          <w:rFonts w:ascii="Arial" w:hAnsi="Arial" w:cs="David"/>
          <w:rtl/>
        </w:rPr>
        <w:t xml:space="preserve">את דעתו זו שקדימת כהן אינה אלא </w:t>
      </w:r>
    </w:p>
    <w:p w:rsidR="00590453" w:rsidRDefault="00590453" w:rsidP="00B10F37">
      <w:pPr>
        <w:pStyle w:val="a8"/>
        <w:rPr>
          <w:rFonts w:ascii="Arial" w:hAnsi="Arial" w:cs="David"/>
          <w:rtl/>
        </w:rPr>
      </w:pPr>
    </w:p>
    <w:p w:rsidR="00590453" w:rsidRDefault="00590453" w:rsidP="00B10F37">
      <w:pPr>
        <w:pStyle w:val="a8"/>
        <w:rPr>
          <w:rFonts w:ascii="Arial" w:hAnsi="Arial" w:cs="David"/>
          <w:rtl/>
        </w:rPr>
      </w:pPr>
      <w:r w:rsidRPr="00960C82">
        <w:rPr>
          <w:rFonts w:ascii="Arial" w:hAnsi="Arial" w:cs="David"/>
          <w:rtl/>
        </w:rPr>
        <w:t>בשווין בלבד</w:t>
      </w:r>
      <w:r w:rsidRPr="00AF3B86">
        <w:rPr>
          <w:rFonts w:ascii="Arial" w:hAnsi="Arial" w:cs="David"/>
          <w:b/>
          <w:bCs/>
          <w:rtl/>
        </w:rPr>
        <w:t>,</w:t>
      </w:r>
      <w:r w:rsidRPr="00AF3B86">
        <w:rPr>
          <w:rFonts w:ascii="Arial" w:hAnsi="Arial" w:cs="David" w:hint="cs"/>
          <w:b/>
          <w:bCs/>
          <w:rtl/>
        </w:rPr>
        <w:t xml:space="preserve"> </w:t>
      </w:r>
      <w:r w:rsidRPr="00421583">
        <w:rPr>
          <w:rFonts w:ascii="Arial" w:hAnsi="Arial" w:cs="David"/>
          <w:rtl/>
        </w:rPr>
        <w:t>הדגיש הרמב"ם</w:t>
      </w:r>
      <w:r w:rsidRPr="00AF3B86">
        <w:rPr>
          <w:rFonts w:ascii="Arial" w:hAnsi="Arial" w:cs="David"/>
          <w:b/>
          <w:bCs/>
          <w:rtl/>
        </w:rPr>
        <w:t xml:space="preserve"> </w:t>
      </w:r>
      <w:r w:rsidRPr="00B10F37">
        <w:rPr>
          <w:rFonts w:ascii="Arial" w:hAnsi="Arial" w:cs="David"/>
          <w:rtl/>
        </w:rPr>
        <w:t>בתשובה לחכמי צור,</w:t>
      </w:r>
      <w:r w:rsidRPr="00B10F37">
        <w:rPr>
          <w:rFonts w:ascii="Arial" w:hAnsi="Arial" w:cs="David" w:hint="cs"/>
          <w:rtl/>
        </w:rPr>
        <w:t xml:space="preserve"> </w:t>
      </w:r>
      <w:r w:rsidRPr="00B10F37">
        <w:rPr>
          <w:rFonts w:ascii="Arial" w:hAnsi="Arial" w:cs="David"/>
          <w:rtl/>
        </w:rPr>
        <w:t>תלמידי רבנו אפרים הדיין ז"ל</w:t>
      </w:r>
      <w:r w:rsidRPr="00AF3B86">
        <w:rPr>
          <w:rFonts w:ascii="Arial" w:hAnsi="Arial" w:cs="David" w:hint="cs"/>
          <w:b/>
          <w:bCs/>
          <w:rtl/>
        </w:rPr>
        <w:t xml:space="preserve"> </w:t>
      </w:r>
      <w:r>
        <w:rPr>
          <w:rFonts w:ascii="Arial" w:hAnsi="Arial" w:cs="David" w:hint="cs"/>
          <w:rtl/>
        </w:rPr>
        <w:t>,</w:t>
      </w:r>
      <w:r w:rsidRPr="00B10F37">
        <w:rPr>
          <w:rFonts w:ascii="Arial" w:hAnsi="Arial" w:cs="David" w:hint="cs"/>
          <w:b/>
          <w:bCs/>
          <w:rtl/>
        </w:rPr>
        <w:t xml:space="preserve"> </w:t>
      </w:r>
      <w:r w:rsidRPr="00F366B2">
        <w:rPr>
          <w:rFonts w:ascii="Arial" w:hAnsi="Arial" w:cs="David" w:hint="cs"/>
          <w:b/>
          <w:bCs/>
          <w:rtl/>
        </w:rPr>
        <w:t>תשובות הרמב"ם</w:t>
      </w:r>
      <w:r>
        <w:rPr>
          <w:rFonts w:ascii="Arial" w:hAnsi="Arial" w:cs="David" w:hint="cs"/>
          <w:rtl/>
        </w:rPr>
        <w:t>, מהדורת</w:t>
      </w:r>
    </w:p>
    <w:p w:rsidR="00590453" w:rsidRDefault="00590453" w:rsidP="00B10F37">
      <w:pPr>
        <w:pStyle w:val="a8"/>
        <w:rPr>
          <w:rFonts w:ascii="Arial" w:hAnsi="Arial" w:cs="David"/>
          <w:rtl/>
        </w:rPr>
      </w:pPr>
    </w:p>
    <w:p w:rsidR="00590453" w:rsidRDefault="00590453" w:rsidP="00B10F37">
      <w:pPr>
        <w:pStyle w:val="a8"/>
        <w:rPr>
          <w:rtl/>
        </w:rPr>
      </w:pPr>
      <w:r>
        <w:rPr>
          <w:rFonts w:ascii="Arial" w:hAnsi="Arial" w:cs="David" w:hint="cs"/>
          <w:rtl/>
        </w:rPr>
        <w:t xml:space="preserve"> בלאו, ירושלים 2002 ,</w:t>
      </w:r>
      <w:r>
        <w:rPr>
          <w:rFonts w:ascii="Arial" w:hAnsi="Arial" w:cs="David"/>
          <w:rtl/>
        </w:rPr>
        <w:t xml:space="preserve">סימן קל"ה עמ' 225 </w:t>
      </w:r>
      <w:r>
        <w:rPr>
          <w:rtl/>
        </w:rPr>
        <w:t xml:space="preserve"> </w:t>
      </w:r>
    </w:p>
    <w:p w:rsidR="00590453" w:rsidRDefault="00590453" w:rsidP="00F366B2">
      <w:pPr>
        <w:pStyle w:val="a8"/>
      </w:pPr>
    </w:p>
  </w:footnote>
  <w:footnote w:id="58">
    <w:p w:rsidR="00590453" w:rsidRDefault="00590453" w:rsidP="00BA4AB1">
      <w:pPr>
        <w:spacing w:line="480" w:lineRule="auto"/>
        <w:rPr>
          <w:rFonts w:cs="David"/>
          <w:rtl/>
        </w:rPr>
      </w:pPr>
      <w:r w:rsidRPr="00960C82">
        <w:rPr>
          <w:rStyle w:val="a9"/>
          <w:rFonts w:cs="David"/>
        </w:rPr>
        <w:footnoteRef/>
      </w:r>
      <w:r w:rsidRPr="002F77C5">
        <w:rPr>
          <w:rFonts w:cs="David" w:hint="cs"/>
          <w:b/>
          <w:bCs/>
          <w:rtl/>
        </w:rPr>
        <w:t>תשובות רב נטרונאי בר הילאי גאון</w:t>
      </w:r>
      <w:r>
        <w:rPr>
          <w:rFonts w:cs="David" w:hint="cs"/>
          <w:rtl/>
        </w:rPr>
        <w:t xml:space="preserve">, מהדורת </w:t>
      </w:r>
      <w:r>
        <w:rPr>
          <w:rFonts w:cs="David" w:hint="cs"/>
          <w:sz w:val="24"/>
          <w:szCs w:val="24"/>
          <w:rtl/>
        </w:rPr>
        <w:t xml:space="preserve"> </w:t>
      </w:r>
      <w:r>
        <w:rPr>
          <w:rFonts w:cs="David" w:hint="cs"/>
          <w:rtl/>
        </w:rPr>
        <w:t>ברודי,</w:t>
      </w:r>
      <w:r>
        <w:rPr>
          <w:rFonts w:cs="David" w:hint="cs"/>
          <w:sz w:val="24"/>
          <w:szCs w:val="24"/>
          <w:rtl/>
        </w:rPr>
        <w:t xml:space="preserve"> </w:t>
      </w:r>
      <w:r w:rsidRPr="003B4EBB">
        <w:rPr>
          <w:rFonts w:cs="David" w:hint="cs"/>
          <w:rtl/>
        </w:rPr>
        <w:t>ירושלים</w:t>
      </w:r>
      <w:r>
        <w:rPr>
          <w:rFonts w:cs="David" w:hint="cs"/>
          <w:rtl/>
        </w:rPr>
        <w:t>,</w:t>
      </w:r>
      <w:r w:rsidRPr="003B4EBB">
        <w:rPr>
          <w:rFonts w:cs="David" w:hint="cs"/>
          <w:rtl/>
        </w:rPr>
        <w:t xml:space="preserve"> תשנ"ד עמ'</w:t>
      </w:r>
      <w:r>
        <w:rPr>
          <w:rFonts w:cs="David" w:hint="cs"/>
          <w:sz w:val="24"/>
          <w:szCs w:val="24"/>
          <w:rtl/>
        </w:rPr>
        <w:t xml:space="preserve"> </w:t>
      </w:r>
      <w:r w:rsidRPr="003B4EBB">
        <w:rPr>
          <w:rFonts w:cs="David" w:hint="cs"/>
          <w:rtl/>
        </w:rPr>
        <w:t xml:space="preserve">149 </w:t>
      </w:r>
      <w:r w:rsidRPr="00BA4AB1">
        <w:rPr>
          <w:rFonts w:cs="David" w:hint="cs"/>
          <w:rtl/>
        </w:rPr>
        <w:t>.</w:t>
      </w:r>
    </w:p>
    <w:p w:rsidR="00590453" w:rsidRPr="00BA4AB1" w:rsidRDefault="00590453" w:rsidP="00BA4AB1">
      <w:pPr>
        <w:spacing w:line="480" w:lineRule="auto"/>
        <w:rPr>
          <w:rFonts w:cs="David"/>
          <w:rtl/>
        </w:rPr>
      </w:pPr>
      <w:r w:rsidRPr="00BA4AB1">
        <w:rPr>
          <w:rFonts w:cs="David" w:hint="cs"/>
          <w:rtl/>
        </w:rPr>
        <w:t xml:space="preserve"> עיין</w:t>
      </w:r>
      <w:r>
        <w:rPr>
          <w:rFonts w:cs="David" w:hint="cs"/>
          <w:sz w:val="24"/>
          <w:szCs w:val="24"/>
          <w:rtl/>
        </w:rPr>
        <w:t xml:space="preserve"> </w:t>
      </w:r>
      <w:r w:rsidRPr="00BA4AB1">
        <w:rPr>
          <w:rFonts w:cs="David" w:hint="cs"/>
          <w:rtl/>
        </w:rPr>
        <w:t>שם הערה 3</w:t>
      </w:r>
      <w:r>
        <w:rPr>
          <w:rFonts w:cs="David" w:hint="cs"/>
          <w:sz w:val="24"/>
          <w:szCs w:val="24"/>
          <w:rtl/>
        </w:rPr>
        <w:t xml:space="preserve"> : </w:t>
      </w:r>
      <w:r w:rsidRPr="00BA4AB1">
        <w:rPr>
          <w:rFonts w:cs="David" w:hint="cs"/>
          <w:rtl/>
        </w:rPr>
        <w:t>הגאון לא הסתפק בלשון המשנה כמות שהיא , ושילב בהבאתו את תוספת הפירוש שדין המשנה גם תקף אם אותו ישראל הוא תלמיד חכם</w:t>
      </w:r>
    </w:p>
  </w:footnote>
  <w:footnote w:id="59">
    <w:p w:rsidR="00590453" w:rsidRPr="00960C82" w:rsidRDefault="00590453" w:rsidP="008813E9">
      <w:pPr>
        <w:spacing w:line="480" w:lineRule="auto"/>
        <w:rPr>
          <w:rFonts w:cs="David"/>
        </w:rPr>
      </w:pPr>
      <w:r w:rsidRPr="00960C82">
        <w:rPr>
          <w:rStyle w:val="a9"/>
          <w:rFonts w:cs="David"/>
        </w:rPr>
        <w:footnoteRef/>
      </w:r>
      <w:r w:rsidRPr="00960C82">
        <w:rPr>
          <w:rFonts w:cs="David" w:hint="cs"/>
          <w:rtl/>
        </w:rPr>
        <w:t>עיין מאמרו של בן</w:t>
      </w:r>
      <w:r>
        <w:rPr>
          <w:rFonts w:cs="David" w:hint="cs"/>
          <w:rtl/>
        </w:rPr>
        <w:t xml:space="preserve"> ששון ח"ה,</w:t>
      </w:r>
      <w:r>
        <w:rPr>
          <w:rFonts w:cs="David" w:hint="cs"/>
          <w:b/>
          <w:bCs/>
          <w:rtl/>
        </w:rPr>
        <w:t xml:space="preserve"> </w:t>
      </w:r>
      <w:r w:rsidRPr="008813E9">
        <w:rPr>
          <w:rFonts w:cs="David" w:hint="cs"/>
          <w:rtl/>
        </w:rPr>
        <w:t xml:space="preserve">'הרמב"ם </w:t>
      </w:r>
      <w:r w:rsidRPr="008813E9">
        <w:rPr>
          <w:rFonts w:cs="David"/>
          <w:rtl/>
        </w:rPr>
        <w:t>–</w:t>
      </w:r>
      <w:r w:rsidRPr="008813E9">
        <w:rPr>
          <w:rFonts w:cs="David" w:hint="cs"/>
          <w:rtl/>
        </w:rPr>
        <w:t>הנהגת איש הרוח בדורו ולדורות'</w:t>
      </w:r>
      <w:r>
        <w:rPr>
          <w:rFonts w:cs="David" w:hint="cs"/>
          <w:rtl/>
        </w:rPr>
        <w:t>,</w:t>
      </w:r>
      <w:r w:rsidRPr="006B0B4B">
        <w:rPr>
          <w:rFonts w:cs="David" w:hint="cs"/>
          <w:rtl/>
        </w:rPr>
        <w:t xml:space="preserve"> </w:t>
      </w:r>
      <w:r>
        <w:rPr>
          <w:rFonts w:cs="David" w:hint="cs"/>
          <w:rtl/>
        </w:rPr>
        <w:t>בתוך: י'הקר (עורך),</w:t>
      </w:r>
      <w:r w:rsidRPr="00F4114D">
        <w:rPr>
          <w:rFonts w:cs="David" w:hint="cs"/>
          <w:b/>
          <w:bCs/>
          <w:rtl/>
        </w:rPr>
        <w:t>רצף ותמורה עיונים בתולדות ישראל בימי הביניים</w:t>
      </w:r>
      <w:r w:rsidRPr="00960C82">
        <w:rPr>
          <w:rFonts w:cs="David" w:hint="cs"/>
          <w:rtl/>
        </w:rPr>
        <w:t xml:space="preserve"> </w:t>
      </w:r>
      <w:r w:rsidRPr="00F4114D">
        <w:rPr>
          <w:rFonts w:cs="David" w:hint="cs"/>
          <w:b/>
          <w:bCs/>
          <w:rtl/>
        </w:rPr>
        <w:t>ובעת החדשה</w:t>
      </w:r>
      <w:r>
        <w:rPr>
          <w:rFonts w:cs="David" w:hint="cs"/>
          <w:rtl/>
        </w:rPr>
        <w:t>, תל אביב 1984</w:t>
      </w:r>
    </w:p>
  </w:footnote>
  <w:footnote w:id="60">
    <w:p w:rsidR="00590453" w:rsidRPr="00535EC3" w:rsidRDefault="00590453" w:rsidP="00023496">
      <w:pPr>
        <w:spacing w:line="480" w:lineRule="auto"/>
        <w:rPr>
          <w:rFonts w:cs="David"/>
          <w:sz w:val="24"/>
          <w:szCs w:val="24"/>
          <w:rtl/>
        </w:rPr>
      </w:pPr>
      <w:r w:rsidRPr="00960C82">
        <w:rPr>
          <w:rStyle w:val="a9"/>
          <w:rFonts w:cs="David"/>
        </w:rPr>
        <w:footnoteRef/>
      </w:r>
      <w:r w:rsidRPr="00960C82">
        <w:rPr>
          <w:rFonts w:cs="David"/>
        </w:rPr>
        <w:t xml:space="preserve"> </w:t>
      </w:r>
      <w:r w:rsidRPr="00023496">
        <w:rPr>
          <w:rFonts w:cs="David" w:hint="cs"/>
          <w:rtl/>
        </w:rPr>
        <w:t>משנה תורה,</w:t>
      </w:r>
      <w:r>
        <w:rPr>
          <w:rFonts w:cs="David"/>
          <w:rtl/>
        </w:rPr>
        <w:t xml:space="preserve"> הלכות תפילה פרק יב הלכה יח</w:t>
      </w:r>
    </w:p>
  </w:footnote>
  <w:footnote w:id="61">
    <w:p w:rsidR="00590453" w:rsidRPr="00D90E67" w:rsidRDefault="00590453" w:rsidP="00AC762A">
      <w:pPr>
        <w:rPr>
          <w:rFonts w:ascii="Arial" w:hAnsi="Arial" w:cs="David"/>
          <w:rtl/>
        </w:rPr>
      </w:pPr>
      <w:r w:rsidRPr="00D90E67">
        <w:rPr>
          <w:rStyle w:val="a9"/>
          <w:rFonts w:cs="David"/>
        </w:rPr>
        <w:footnoteRef/>
      </w:r>
      <w:r w:rsidRPr="00D90E67">
        <w:rPr>
          <w:rFonts w:cs="David"/>
        </w:rPr>
        <w:t xml:space="preserve"> </w:t>
      </w:r>
      <w:r w:rsidRPr="00D90E67">
        <w:rPr>
          <w:rFonts w:ascii="Arial" w:hAnsi="Arial" w:cs="David"/>
          <w:rtl/>
        </w:rPr>
        <w:t>את דבריו בפירוש המשניות הוא כתב בצעירותו ואילו את משנה תורה כתב לאחר נס</w:t>
      </w:r>
      <w:r w:rsidRPr="00D90E67">
        <w:rPr>
          <w:rFonts w:ascii="Arial" w:hAnsi="Arial" w:cs="David" w:hint="cs"/>
          <w:rtl/>
        </w:rPr>
        <w:t>יו</w:t>
      </w:r>
      <w:r w:rsidRPr="00D90E67">
        <w:rPr>
          <w:rFonts w:ascii="Arial" w:hAnsi="Arial" w:cs="David"/>
          <w:rtl/>
        </w:rPr>
        <w:t>ן עשיר בחיי קהילה.</w:t>
      </w:r>
    </w:p>
    <w:p w:rsidR="00590453" w:rsidRPr="00D90E67" w:rsidRDefault="00590453" w:rsidP="00AC762A">
      <w:pPr>
        <w:rPr>
          <w:rFonts w:cs="David"/>
          <w:rtl/>
        </w:rPr>
      </w:pPr>
    </w:p>
  </w:footnote>
  <w:footnote w:id="62">
    <w:p w:rsidR="00590453" w:rsidRPr="00421583" w:rsidRDefault="00590453" w:rsidP="00023496">
      <w:pPr>
        <w:spacing w:line="480" w:lineRule="auto"/>
        <w:rPr>
          <w:rFonts w:cs="David"/>
          <w:rtl/>
        </w:rPr>
      </w:pPr>
      <w:r w:rsidRPr="003C4BC8">
        <w:rPr>
          <w:rStyle w:val="a9"/>
          <w:rFonts w:ascii="Arial" w:hAnsi="Arial" w:cs="David"/>
        </w:rPr>
        <w:footnoteRef/>
      </w:r>
      <w:r>
        <w:rPr>
          <w:rFonts w:cs="David" w:hint="cs"/>
          <w:rtl/>
        </w:rPr>
        <w:t xml:space="preserve">עיין </w:t>
      </w:r>
      <w:r w:rsidRPr="00960C82">
        <w:rPr>
          <w:rFonts w:cs="David"/>
          <w:b/>
          <w:bCs/>
          <w:rtl/>
        </w:rPr>
        <w:t>משנה ברורה</w:t>
      </w:r>
      <w:r w:rsidRPr="00960C82">
        <w:rPr>
          <w:rFonts w:cs="David" w:hint="cs"/>
          <w:b/>
          <w:bCs/>
          <w:rtl/>
        </w:rPr>
        <w:t>,חלק ב'</w:t>
      </w:r>
      <w:r w:rsidRPr="00960C82">
        <w:rPr>
          <w:rFonts w:cs="David"/>
          <w:b/>
          <w:bCs/>
          <w:rtl/>
        </w:rPr>
        <w:t>,</w:t>
      </w:r>
      <w:r>
        <w:rPr>
          <w:rFonts w:cs="David" w:hint="cs"/>
          <w:rtl/>
        </w:rPr>
        <w:t xml:space="preserve"> </w:t>
      </w:r>
      <w:r w:rsidRPr="00960C82">
        <w:rPr>
          <w:rFonts w:cs="David"/>
          <w:rtl/>
        </w:rPr>
        <w:t>סימן קלה</w:t>
      </w:r>
      <w:r>
        <w:rPr>
          <w:rFonts w:cs="David" w:hint="cs"/>
          <w:rtl/>
        </w:rPr>
        <w:t xml:space="preserve"> סעיף ג, ש</w:t>
      </w:r>
      <w:r w:rsidRPr="00960C82">
        <w:rPr>
          <w:rFonts w:cs="David"/>
          <w:rtl/>
        </w:rPr>
        <w:t xml:space="preserve">יש ניסיון להגביל את המקרים שבהן קנית המצוה מבטלת את הדין שכהן עולה ראשון ,אך גם הוא </w:t>
      </w:r>
      <w:r>
        <w:rPr>
          <w:rFonts w:cs="David"/>
          <w:rtl/>
        </w:rPr>
        <w:t xml:space="preserve">מודה שבעיקרון אין בעיה הלכתית. </w:t>
      </w:r>
      <w:r w:rsidRPr="00960C82">
        <w:rPr>
          <w:rFonts w:ascii="Arial" w:hAnsi="Arial" w:cs="David"/>
          <w:rtl/>
        </w:rPr>
        <w:t>והיינו דוקא בנידון כזה שהיה מנהג קדום  ומוסכם  לכל  שנעשה  גם  ברשות הכהנים שהיה מנהגם מעולם לצאת</w:t>
      </w:r>
      <w:r w:rsidRPr="00960C82">
        <w:rPr>
          <w:rFonts w:ascii="Arial" w:hAnsi="Arial" w:cs="David" w:hint="cs"/>
          <w:rtl/>
        </w:rPr>
        <w:t xml:space="preserve"> </w:t>
      </w:r>
      <w:r w:rsidRPr="00960C82">
        <w:rPr>
          <w:rFonts w:ascii="Arial" w:hAnsi="Arial" w:cs="David"/>
          <w:rtl/>
        </w:rPr>
        <w:t>בעת  שקוראין  להישראל  משום  עילוי  וכבוד התורה שמתנדבין דמים יקרים בעד  קריאת  פתיחתה  משא"כ בעיר שרצו לעשות מנהג קבוע למכור המצות שלא  ברשות  הכהנים ועל הכהנים שיצאו בשעה שקורין בתורה שאין הרשות בידם [תשובת חתם סופר סימן כ"ד וכ"כ בתשובת שיבת ציון]:</w:t>
      </w:r>
    </w:p>
    <w:p w:rsidR="00590453" w:rsidRPr="00960C82" w:rsidRDefault="00590453" w:rsidP="00715354">
      <w:pPr>
        <w:spacing w:line="480" w:lineRule="auto"/>
        <w:rPr>
          <w:rFonts w:ascii="Arial" w:hAnsi="Arial" w:cs="David"/>
          <w:rtl/>
        </w:rPr>
      </w:pPr>
      <w:r w:rsidRPr="00960C82">
        <w:rPr>
          <w:rFonts w:ascii="Arial" w:hAnsi="Arial" w:cs="David"/>
          <w:rtl/>
        </w:rPr>
        <w:t>עיין</w:t>
      </w:r>
      <w:r w:rsidRPr="00421583">
        <w:rPr>
          <w:rFonts w:ascii="Arial" w:hAnsi="Arial" w:cs="David" w:hint="cs"/>
          <w:rtl/>
        </w:rPr>
        <w:t xml:space="preserve"> </w:t>
      </w:r>
      <w:r>
        <w:rPr>
          <w:rFonts w:ascii="Arial" w:hAnsi="Arial" w:cs="David" w:hint="cs"/>
          <w:rtl/>
        </w:rPr>
        <w:t xml:space="preserve">מ' </w:t>
      </w:r>
      <w:r w:rsidRPr="00960C82">
        <w:rPr>
          <w:rFonts w:ascii="Arial" w:hAnsi="Arial" w:cs="David" w:hint="cs"/>
          <w:rtl/>
        </w:rPr>
        <w:t>פיינשטיין,</w:t>
      </w:r>
      <w:r>
        <w:rPr>
          <w:rFonts w:ascii="Arial" w:hAnsi="Arial" w:cs="David" w:hint="cs"/>
          <w:b/>
          <w:bCs/>
          <w:rtl/>
        </w:rPr>
        <w:t xml:space="preserve"> </w:t>
      </w:r>
      <w:r w:rsidRPr="00960C82">
        <w:rPr>
          <w:rFonts w:ascii="Arial" w:hAnsi="Arial" w:cs="David"/>
          <w:b/>
          <w:bCs/>
          <w:rtl/>
        </w:rPr>
        <w:t>אגרות משה</w:t>
      </w:r>
      <w:r>
        <w:rPr>
          <w:rFonts w:ascii="Arial" w:hAnsi="Arial" w:cs="David"/>
          <w:rtl/>
        </w:rPr>
        <w:t xml:space="preserve"> </w:t>
      </w:r>
      <w:r w:rsidRPr="00023496">
        <w:rPr>
          <w:rFonts w:ascii="Arial" w:hAnsi="Arial" w:cs="David"/>
          <w:b/>
          <w:bCs/>
          <w:rtl/>
        </w:rPr>
        <w:t>ח"ד</w:t>
      </w:r>
      <w:r>
        <w:rPr>
          <w:rFonts w:ascii="Arial" w:hAnsi="Arial" w:cs="David" w:hint="cs"/>
          <w:rtl/>
        </w:rPr>
        <w:t xml:space="preserve">, נוא יארק </w:t>
      </w:r>
      <w:r w:rsidRPr="00960C82">
        <w:rPr>
          <w:rFonts w:ascii="Arial" w:hAnsi="Arial" w:cs="David" w:hint="cs"/>
          <w:rtl/>
        </w:rPr>
        <w:t>תשי"ט</w:t>
      </w:r>
      <w:r>
        <w:rPr>
          <w:rFonts w:ascii="Arial" w:hAnsi="Arial" w:cs="David" w:hint="cs"/>
          <w:rtl/>
        </w:rPr>
        <w:t>,</w:t>
      </w:r>
      <w:r w:rsidRPr="00960C82">
        <w:rPr>
          <w:rFonts w:ascii="Arial" w:hAnsi="Arial" w:cs="David" w:hint="cs"/>
          <w:rtl/>
        </w:rPr>
        <w:t xml:space="preserve"> </w:t>
      </w:r>
      <w:r w:rsidRPr="00960C82">
        <w:rPr>
          <w:rFonts w:ascii="Arial" w:hAnsi="Arial" w:cs="David"/>
          <w:rtl/>
        </w:rPr>
        <w:t>עמ' ריח- רכב-  כבוד ת"ח לעומת כבוד המתנדב שהוא כבוד התורה.</w:t>
      </w:r>
    </w:p>
    <w:p w:rsidR="00590453" w:rsidRPr="00CB12C8" w:rsidRDefault="00590453" w:rsidP="00CB12C8">
      <w:pPr>
        <w:spacing w:line="480" w:lineRule="auto"/>
        <w:rPr>
          <w:rFonts w:ascii="Arial" w:hAnsi="Arial" w:cs="David"/>
          <w:b/>
          <w:bCs/>
          <w:rtl/>
        </w:rPr>
      </w:pPr>
      <w:r w:rsidRPr="00CB12C8">
        <w:rPr>
          <w:rFonts w:ascii="Arial" w:hAnsi="Arial" w:cs="David" w:hint="cs"/>
          <w:b/>
          <w:bCs/>
          <w:rtl/>
        </w:rPr>
        <w:t>עיין</w:t>
      </w:r>
      <w:r w:rsidRPr="00CB12C8">
        <w:rPr>
          <w:rFonts w:ascii="Arial" w:hAnsi="Arial" w:cs="David" w:hint="cs"/>
          <w:rtl/>
        </w:rPr>
        <w:t xml:space="preserve"> ע' יוסף</w:t>
      </w:r>
      <w:r w:rsidRPr="00CB12C8">
        <w:rPr>
          <w:rFonts w:ascii="Arial" w:hAnsi="Arial" w:cs="David" w:hint="cs"/>
          <w:b/>
          <w:bCs/>
          <w:rtl/>
        </w:rPr>
        <w:t>,</w:t>
      </w:r>
      <w:r w:rsidRPr="00CB12C8">
        <w:rPr>
          <w:rFonts w:ascii="Arial" w:hAnsi="Arial" w:cs="David"/>
          <w:b/>
          <w:bCs/>
          <w:rtl/>
        </w:rPr>
        <w:t xml:space="preserve"> חלק שני סי'</w:t>
      </w:r>
      <w:r w:rsidRPr="00CB12C8">
        <w:rPr>
          <w:rFonts w:ascii="Arial" w:hAnsi="Arial" w:cs="David" w:hint="cs"/>
          <w:b/>
          <w:bCs/>
          <w:rtl/>
        </w:rPr>
        <w:t xml:space="preserve"> </w:t>
      </w:r>
      <w:r w:rsidRPr="00CB12C8">
        <w:rPr>
          <w:rFonts w:ascii="Arial" w:hAnsi="Arial" w:cs="David"/>
          <w:b/>
          <w:bCs/>
          <w:rtl/>
        </w:rPr>
        <w:t>קלה סעיף א</w:t>
      </w:r>
      <w:r w:rsidRPr="00CB12C8">
        <w:rPr>
          <w:rFonts w:ascii="Arial" w:hAnsi="Arial" w:cs="David" w:hint="cs"/>
          <w:b/>
          <w:bCs/>
          <w:rtl/>
        </w:rPr>
        <w:t>:</w:t>
      </w:r>
    </w:p>
    <w:p w:rsidR="00590453" w:rsidRPr="00AC00EC" w:rsidRDefault="00590453" w:rsidP="00CB12C8">
      <w:pPr>
        <w:spacing w:line="480" w:lineRule="auto"/>
        <w:rPr>
          <w:rFonts w:ascii="Arial" w:hAnsi="Arial" w:cs="David"/>
          <w:b/>
          <w:bCs/>
          <w:sz w:val="24"/>
          <w:szCs w:val="24"/>
        </w:rPr>
      </w:pPr>
      <w:r w:rsidRPr="00CB12C8">
        <w:rPr>
          <w:rFonts w:ascii="Arial" w:hAnsi="Arial" w:cs="David" w:hint="cs"/>
          <w:rtl/>
        </w:rPr>
        <w:t xml:space="preserve">" </w:t>
      </w:r>
      <w:r w:rsidRPr="00CB12C8">
        <w:rPr>
          <w:rFonts w:ascii="Arial" w:hAnsi="Arial" w:cs="David"/>
          <w:rtl/>
        </w:rPr>
        <w:t>בשני ובחמישי ובשבת במנחה,</w:t>
      </w:r>
      <w:r w:rsidRPr="00CB12C8">
        <w:rPr>
          <w:rFonts w:ascii="Arial" w:hAnsi="Arial" w:cs="David" w:hint="cs"/>
          <w:rtl/>
        </w:rPr>
        <w:t xml:space="preserve"> </w:t>
      </w:r>
      <w:r w:rsidRPr="00CB12C8">
        <w:rPr>
          <w:rFonts w:ascii="Arial" w:hAnsi="Arial" w:cs="David"/>
          <w:rtl/>
        </w:rPr>
        <w:t>קוראים בספר תורה שלשה עולים,</w:t>
      </w:r>
      <w:r w:rsidRPr="00CB12C8">
        <w:rPr>
          <w:rFonts w:ascii="Arial" w:hAnsi="Arial" w:cs="David" w:hint="cs"/>
          <w:rtl/>
        </w:rPr>
        <w:t xml:space="preserve"> </w:t>
      </w:r>
      <w:r w:rsidRPr="00CB12C8">
        <w:rPr>
          <w:rFonts w:ascii="Arial" w:hAnsi="Arial" w:cs="David"/>
          <w:rtl/>
        </w:rPr>
        <w:t>אין פוחתים מהן ואין מוסיפין עליהם.</w:t>
      </w:r>
      <w:r w:rsidRPr="00CB12C8">
        <w:rPr>
          <w:rFonts w:ascii="Arial" w:hAnsi="Arial" w:cs="David" w:hint="cs"/>
          <w:rtl/>
        </w:rPr>
        <w:t xml:space="preserve"> </w:t>
      </w:r>
      <w:r w:rsidRPr="00CB12C8">
        <w:rPr>
          <w:rFonts w:ascii="Arial" w:hAnsi="Arial" w:cs="David"/>
          <w:rtl/>
        </w:rPr>
        <w:t>ואין מפטירין בנביא.</w:t>
      </w:r>
      <w:r w:rsidRPr="00CB12C8">
        <w:rPr>
          <w:rFonts w:ascii="Arial" w:hAnsi="Arial" w:cs="David" w:hint="cs"/>
          <w:rtl/>
        </w:rPr>
        <w:t xml:space="preserve"> </w:t>
      </w:r>
      <w:r w:rsidRPr="00CB12C8">
        <w:rPr>
          <w:rFonts w:ascii="Arial" w:hAnsi="Arial" w:cs="David"/>
          <w:rtl/>
        </w:rPr>
        <w:t>וגם כשיש בבית הכנסת שני חתנים ,או שני בעלי ברית ,או שני חתני בר מצוה,</w:t>
      </w:r>
      <w:r w:rsidRPr="00CB12C8">
        <w:rPr>
          <w:rFonts w:ascii="Arial" w:hAnsi="Arial" w:cs="David" w:hint="cs"/>
          <w:rtl/>
        </w:rPr>
        <w:t xml:space="preserve"> </w:t>
      </w:r>
      <w:r w:rsidRPr="00CB12C8">
        <w:rPr>
          <w:rFonts w:ascii="Arial" w:hAnsi="Arial" w:cs="David"/>
          <w:rtl/>
        </w:rPr>
        <w:t>ושניהם ישראלים שיש שם מנין בצמצום, יאמר השליח צבור "אף על פי שיש כאן כהן יעמוד ישראל במקום כהן. ובאופן כזה מותר שהאב יעלה לספר תורה ראשון,</w:t>
      </w:r>
      <w:r w:rsidRPr="00CB12C8">
        <w:rPr>
          <w:rFonts w:ascii="Arial" w:hAnsi="Arial" w:cs="David" w:hint="cs"/>
          <w:rtl/>
        </w:rPr>
        <w:t xml:space="preserve"> </w:t>
      </w:r>
      <w:r w:rsidRPr="00CB12C8">
        <w:rPr>
          <w:rFonts w:ascii="Arial" w:hAnsi="Arial" w:cs="David"/>
          <w:rtl/>
        </w:rPr>
        <w:t>והבן חתן הבר מצוה יעלה לעלית שלישי.</w:t>
      </w:r>
      <w:r w:rsidRPr="00CB12C8">
        <w:rPr>
          <w:rFonts w:ascii="Arial" w:hAnsi="Arial" w:cs="David"/>
          <w:b/>
          <w:bCs/>
          <w:sz w:val="24"/>
          <w:szCs w:val="24"/>
          <w:rtl/>
        </w:rPr>
        <w:t xml:space="preserve"> </w:t>
      </w:r>
    </w:p>
    <w:p w:rsidR="00590453" w:rsidRDefault="00590453" w:rsidP="00023496">
      <w:pPr>
        <w:spacing w:line="480" w:lineRule="auto"/>
        <w:rPr>
          <w:rFonts w:ascii="Arial" w:hAnsi="Arial" w:cs="David"/>
          <w:sz w:val="24"/>
          <w:szCs w:val="24"/>
          <w:rtl/>
        </w:rPr>
      </w:pPr>
      <w:r w:rsidRPr="00D35EB1">
        <w:rPr>
          <w:rFonts w:ascii="Arial" w:hAnsi="Arial" w:cs="David"/>
          <w:b/>
          <w:bCs/>
          <w:rtl/>
        </w:rPr>
        <w:t>ילקוט יוסף,</w:t>
      </w:r>
      <w:r>
        <w:rPr>
          <w:rFonts w:ascii="Arial" w:hAnsi="Arial" w:cs="David" w:hint="cs"/>
          <w:b/>
          <w:bCs/>
          <w:rtl/>
        </w:rPr>
        <w:t xml:space="preserve"> </w:t>
      </w:r>
      <w:r w:rsidRPr="00D35EB1">
        <w:rPr>
          <w:rFonts w:ascii="Arial" w:hAnsi="Arial" w:cs="David"/>
          <w:b/>
          <w:bCs/>
          <w:rtl/>
        </w:rPr>
        <w:t>חלק שני,</w:t>
      </w:r>
      <w:r>
        <w:rPr>
          <w:rFonts w:ascii="Arial" w:hAnsi="Arial" w:cs="David" w:hint="cs"/>
          <w:b/>
          <w:bCs/>
          <w:rtl/>
        </w:rPr>
        <w:t xml:space="preserve"> </w:t>
      </w:r>
      <w:r w:rsidRPr="00D35EB1">
        <w:rPr>
          <w:rFonts w:ascii="Arial" w:hAnsi="Arial" w:cs="David"/>
          <w:b/>
          <w:bCs/>
          <w:rtl/>
        </w:rPr>
        <w:t>סי' קלה</w:t>
      </w:r>
      <w:r w:rsidRPr="00D35EB1">
        <w:rPr>
          <w:rFonts w:ascii="Arial" w:hAnsi="Arial" w:cs="David" w:hint="cs"/>
          <w:b/>
          <w:bCs/>
          <w:rtl/>
        </w:rPr>
        <w:t xml:space="preserve"> </w:t>
      </w:r>
      <w:r w:rsidRPr="00D35EB1">
        <w:rPr>
          <w:rFonts w:ascii="Arial" w:hAnsi="Arial" w:cs="David"/>
          <w:b/>
          <w:bCs/>
          <w:rtl/>
        </w:rPr>
        <w:t>סעיף ו</w:t>
      </w:r>
      <w:r w:rsidRPr="00D35EB1">
        <w:rPr>
          <w:rFonts w:ascii="Arial" w:hAnsi="Arial" w:cs="David" w:hint="cs"/>
          <w:rtl/>
        </w:rPr>
        <w:t>:"</w:t>
      </w:r>
      <w:r w:rsidRPr="00D35EB1">
        <w:rPr>
          <w:rFonts w:ascii="Arial" w:hAnsi="Arial" w:cs="David"/>
          <w:rtl/>
        </w:rPr>
        <w:t xml:space="preserve">וכן </w:t>
      </w:r>
      <w:r>
        <w:rPr>
          <w:rFonts w:ascii="Arial" w:hAnsi="Arial" w:cs="David"/>
          <w:rtl/>
        </w:rPr>
        <w:t>מקומות שנוהגים שביום חג השבועות</w:t>
      </w:r>
      <w:r w:rsidRPr="00D35EB1">
        <w:rPr>
          <w:rFonts w:ascii="Arial" w:hAnsi="Arial" w:cs="David"/>
          <w:rtl/>
        </w:rPr>
        <w:t>,</w:t>
      </w:r>
      <w:r>
        <w:rPr>
          <w:rFonts w:ascii="Arial" w:hAnsi="Arial" w:cs="David" w:hint="cs"/>
          <w:rtl/>
        </w:rPr>
        <w:t xml:space="preserve"> </w:t>
      </w:r>
      <w:r w:rsidRPr="00D35EB1">
        <w:rPr>
          <w:rFonts w:ascii="Arial" w:hAnsi="Arial" w:cs="David"/>
          <w:rtl/>
        </w:rPr>
        <w:t>רב בית</w:t>
      </w:r>
      <w:r>
        <w:rPr>
          <w:rFonts w:ascii="Arial" w:hAnsi="Arial" w:cs="David"/>
          <w:rtl/>
        </w:rPr>
        <w:t xml:space="preserve"> הכנסת קורא בספר תורה במקום כהן</w:t>
      </w:r>
      <w:r w:rsidRPr="00D35EB1">
        <w:rPr>
          <w:rFonts w:ascii="Arial" w:hAnsi="Arial" w:cs="David"/>
          <w:rtl/>
        </w:rPr>
        <w:t>,</w:t>
      </w:r>
      <w:r>
        <w:rPr>
          <w:rFonts w:ascii="Arial" w:hAnsi="Arial" w:cs="David" w:hint="cs"/>
          <w:rtl/>
        </w:rPr>
        <w:t xml:space="preserve"> </w:t>
      </w:r>
      <w:r w:rsidRPr="00D35EB1">
        <w:rPr>
          <w:rFonts w:ascii="Arial" w:hAnsi="Arial" w:cs="David"/>
          <w:rtl/>
        </w:rPr>
        <w:t>לכבוד התורה, רשאים  להמשיך במנהגם, ואין צריך הכהן לצאת לחוץ</w:t>
      </w:r>
      <w:r w:rsidRPr="00600A5E">
        <w:rPr>
          <w:rFonts w:ascii="Arial" w:hAnsi="Arial" w:cs="David"/>
          <w:sz w:val="24"/>
          <w:szCs w:val="24"/>
          <w:rtl/>
        </w:rPr>
        <w:t>.</w:t>
      </w:r>
    </w:p>
    <w:p w:rsidR="00590453" w:rsidRDefault="00590453" w:rsidP="00023496">
      <w:pPr>
        <w:spacing w:line="480" w:lineRule="auto"/>
        <w:rPr>
          <w:rFonts w:ascii="Arial" w:hAnsi="Arial" w:cs="David"/>
          <w:rtl/>
        </w:rPr>
      </w:pPr>
      <w:r>
        <w:rPr>
          <w:rFonts w:ascii="Arial" w:hAnsi="Arial" w:cs="David" w:hint="cs"/>
          <w:sz w:val="24"/>
          <w:szCs w:val="24"/>
          <w:rtl/>
        </w:rPr>
        <w:t xml:space="preserve"> </w:t>
      </w:r>
      <w:r w:rsidRPr="00600A5E">
        <w:rPr>
          <w:rFonts w:ascii="Arial" w:hAnsi="Arial" w:cs="David" w:hint="cs"/>
          <w:sz w:val="24"/>
          <w:szCs w:val="24"/>
          <w:rtl/>
        </w:rPr>
        <w:t>"</w:t>
      </w:r>
      <w:r w:rsidRPr="00960C82">
        <w:rPr>
          <w:rFonts w:ascii="Arial" w:hAnsi="Arial" w:cs="David"/>
          <w:rtl/>
        </w:rPr>
        <w:t>יש מקומות שנוהגים שביום ראשון של חנוכה עולה ראשון לתורה בשחרית גבאי בית הכנסת במקום כהן. הטעם :כדי לחלוק כבוד לגבאים</w:t>
      </w:r>
      <w:r>
        <w:rPr>
          <w:rFonts w:ascii="Arial" w:hAnsi="Arial" w:cs="David"/>
          <w:rtl/>
        </w:rPr>
        <w:t xml:space="preserve"> העושים מלאכתם שלא ע"מ לקבל פרס</w:t>
      </w:r>
      <w:r w:rsidRPr="00960C82">
        <w:rPr>
          <w:rFonts w:ascii="Arial" w:hAnsi="Arial" w:cs="David"/>
          <w:rtl/>
        </w:rPr>
        <w:t>,</w:t>
      </w:r>
      <w:r>
        <w:rPr>
          <w:rFonts w:ascii="Arial" w:hAnsi="Arial" w:cs="David" w:hint="cs"/>
          <w:rtl/>
        </w:rPr>
        <w:t xml:space="preserve"> </w:t>
      </w:r>
      <w:r w:rsidRPr="00960C82">
        <w:rPr>
          <w:rFonts w:ascii="Arial" w:hAnsi="Arial" w:cs="David"/>
          <w:rtl/>
        </w:rPr>
        <w:t>ונבחרה עליה זו</w:t>
      </w:r>
      <w:r>
        <w:rPr>
          <w:rFonts w:ascii="Arial" w:hAnsi="Arial" w:cs="David"/>
          <w:rtl/>
        </w:rPr>
        <w:t xml:space="preserve"> מכיוון שהיא מתחילה בברכת כהנים</w:t>
      </w:r>
      <w:r w:rsidRPr="00960C82">
        <w:rPr>
          <w:rFonts w:ascii="Arial" w:hAnsi="Arial" w:cs="David"/>
          <w:rtl/>
        </w:rPr>
        <w:t>,</w:t>
      </w:r>
      <w:r>
        <w:rPr>
          <w:rFonts w:ascii="Arial" w:hAnsi="Arial" w:cs="David" w:hint="cs"/>
          <w:rtl/>
        </w:rPr>
        <w:t xml:space="preserve"> </w:t>
      </w:r>
      <w:r w:rsidRPr="00960C82">
        <w:rPr>
          <w:rFonts w:ascii="Arial" w:hAnsi="Arial" w:cs="David"/>
          <w:rtl/>
        </w:rPr>
        <w:t>ואין הכהנים מקפידים ,שהרי נזכר בקריאה זו שהם הם המברכים</w:t>
      </w:r>
      <w:r>
        <w:rPr>
          <w:rFonts w:ascii="Arial" w:hAnsi="Arial" w:cs="David" w:hint="cs"/>
          <w:rtl/>
        </w:rPr>
        <w:t xml:space="preserve">. </w:t>
      </w:r>
      <w:r w:rsidRPr="00960C82">
        <w:rPr>
          <w:rFonts w:ascii="Arial" w:hAnsi="Arial" w:cs="David" w:hint="cs"/>
          <w:rtl/>
        </w:rPr>
        <w:t>מנהג יהודי לוב.</w:t>
      </w:r>
      <w:r>
        <w:rPr>
          <w:rFonts w:ascii="Arial" w:hAnsi="Arial" w:cs="David" w:hint="cs"/>
          <w:rtl/>
        </w:rPr>
        <w:t xml:space="preserve"> </w:t>
      </w:r>
      <w:r w:rsidRPr="00960C82">
        <w:rPr>
          <w:rFonts w:ascii="Arial" w:hAnsi="Arial" w:cs="David" w:hint="cs"/>
          <w:rtl/>
        </w:rPr>
        <w:t xml:space="preserve">עיין </w:t>
      </w:r>
      <w:r>
        <w:rPr>
          <w:rFonts w:ascii="Arial" w:hAnsi="Arial" w:cs="David" w:hint="cs"/>
          <w:rtl/>
        </w:rPr>
        <w:t xml:space="preserve">ש"פ </w:t>
      </w:r>
      <w:r w:rsidRPr="00960C82">
        <w:rPr>
          <w:rFonts w:ascii="Arial" w:hAnsi="Arial" w:cs="David" w:hint="cs"/>
          <w:rtl/>
        </w:rPr>
        <w:t>גלברד</w:t>
      </w:r>
      <w:r>
        <w:rPr>
          <w:rFonts w:ascii="Arial" w:hAnsi="Arial" w:cs="David" w:hint="cs"/>
          <w:rtl/>
        </w:rPr>
        <w:t>,</w:t>
      </w:r>
      <w:r>
        <w:rPr>
          <w:rFonts w:ascii="Arial" w:hAnsi="Arial" w:cs="David" w:hint="cs"/>
          <w:b/>
          <w:bCs/>
          <w:rtl/>
        </w:rPr>
        <w:t xml:space="preserve"> </w:t>
      </w:r>
      <w:r w:rsidRPr="00960C82">
        <w:rPr>
          <w:rFonts w:ascii="Arial" w:hAnsi="Arial" w:cs="David" w:hint="cs"/>
          <w:b/>
          <w:bCs/>
          <w:rtl/>
        </w:rPr>
        <w:t>אוצר טעמי המנהגים</w:t>
      </w:r>
      <w:r>
        <w:rPr>
          <w:rFonts w:ascii="Arial" w:hAnsi="Arial" w:cs="David" w:hint="cs"/>
          <w:rtl/>
        </w:rPr>
        <w:t>, פתח תקוה תשנ"ו, עמ' שלט-שמ.</w:t>
      </w:r>
    </w:p>
    <w:p w:rsidR="00590453" w:rsidRPr="00960C82" w:rsidRDefault="00590453" w:rsidP="00023496">
      <w:pPr>
        <w:spacing w:line="480" w:lineRule="auto"/>
        <w:rPr>
          <w:rFonts w:ascii="Arial" w:hAnsi="Arial" w:cs="David"/>
          <w:rtl/>
        </w:rPr>
      </w:pPr>
      <w:r>
        <w:rPr>
          <w:rFonts w:ascii="Arial" w:hAnsi="Arial" w:cs="David" w:hint="cs"/>
          <w:rtl/>
        </w:rPr>
        <w:t xml:space="preserve"> </w:t>
      </w:r>
      <w:r w:rsidRPr="00960C82">
        <w:rPr>
          <w:rFonts w:ascii="Arial" w:hAnsi="Arial" w:cs="David"/>
          <w:rtl/>
        </w:rPr>
        <w:t>הלכה זו נלמדת מתשובתו של המהרי"ק,אך בעוד שהמהרי"</w:t>
      </w:r>
      <w:r>
        <w:rPr>
          <w:rFonts w:ascii="Arial" w:hAnsi="Arial" w:cs="David"/>
          <w:rtl/>
        </w:rPr>
        <w:t>ק מתייחס בצורה מפורשת למקרה שבו</w:t>
      </w:r>
      <w:r w:rsidRPr="00960C82">
        <w:rPr>
          <w:rFonts w:ascii="Arial" w:hAnsi="Arial" w:cs="David"/>
          <w:rtl/>
        </w:rPr>
        <w:t>, ככל הנראה, התנה אדם  את תר</w:t>
      </w:r>
      <w:r>
        <w:rPr>
          <w:rFonts w:ascii="Arial" w:hAnsi="Arial" w:cs="David"/>
          <w:rtl/>
        </w:rPr>
        <w:t>ומתו בעליה הראשונה בפרשת בראשית</w:t>
      </w:r>
      <w:r w:rsidRPr="00960C82">
        <w:rPr>
          <w:rFonts w:ascii="Arial" w:hAnsi="Arial" w:cs="David"/>
          <w:rtl/>
        </w:rPr>
        <w:t>,</w:t>
      </w:r>
      <w:r>
        <w:rPr>
          <w:rFonts w:ascii="Arial" w:hAnsi="Arial" w:cs="David" w:hint="cs"/>
          <w:rtl/>
        </w:rPr>
        <w:t xml:space="preserve"> </w:t>
      </w:r>
      <w:r w:rsidRPr="00960C82">
        <w:rPr>
          <w:rFonts w:ascii="Arial" w:hAnsi="Arial" w:cs="David"/>
          <w:rtl/>
        </w:rPr>
        <w:t>יש פה ניסיון לרכך במידת מה את פסיקת המהרי"ק, מה גם שניתן להבין את פסיקת המהרי"ק לאור המצוקה האמיתית שהיתה קיימת בקהילה זו ואלמלא התרומה של אותו יהודי ,ספק אם ניתן היה לתפעל את בית הכנסת במשך השנה</w:t>
      </w:r>
      <w:r>
        <w:rPr>
          <w:rFonts w:ascii="Arial" w:hAnsi="Arial" w:cs="David" w:hint="cs"/>
          <w:rtl/>
        </w:rPr>
        <w:t xml:space="preserve">". </w:t>
      </w:r>
      <w:r>
        <w:rPr>
          <w:rFonts w:ascii="Arial" w:hAnsi="Arial" w:cs="David"/>
          <w:b/>
          <w:bCs/>
          <w:rtl/>
        </w:rPr>
        <w:t>אגרות משה</w:t>
      </w:r>
      <w:r w:rsidRPr="00023496">
        <w:rPr>
          <w:rFonts w:ascii="Arial" w:hAnsi="Arial" w:cs="David"/>
          <w:b/>
          <w:bCs/>
          <w:rtl/>
        </w:rPr>
        <w:t xml:space="preserve"> </w:t>
      </w:r>
      <w:r>
        <w:rPr>
          <w:rFonts w:ascii="Arial" w:hAnsi="Arial" w:cs="David"/>
          <w:b/>
          <w:bCs/>
          <w:rtl/>
        </w:rPr>
        <w:t>אורח חיים חלק ב</w:t>
      </w:r>
      <w:r w:rsidRPr="00960C82">
        <w:rPr>
          <w:rFonts w:ascii="Arial" w:hAnsi="Arial" w:cs="David"/>
          <w:b/>
          <w:bCs/>
          <w:rtl/>
        </w:rPr>
        <w:t>,</w:t>
      </w:r>
      <w:r w:rsidRPr="00023496">
        <w:rPr>
          <w:rFonts w:ascii="Arial" w:hAnsi="Arial" w:cs="David" w:hint="cs"/>
          <w:rtl/>
        </w:rPr>
        <w:t xml:space="preserve"> </w:t>
      </w:r>
      <w:r w:rsidRPr="00023496">
        <w:rPr>
          <w:rFonts w:ascii="Arial" w:hAnsi="Arial" w:cs="David"/>
          <w:rtl/>
        </w:rPr>
        <w:t>סי' ל"ד</w:t>
      </w:r>
      <w:r>
        <w:rPr>
          <w:rFonts w:ascii="Arial" w:hAnsi="Arial" w:cs="David" w:hint="cs"/>
          <w:rtl/>
        </w:rPr>
        <w:t xml:space="preserve"> </w:t>
      </w:r>
      <w:r w:rsidRPr="00960C82">
        <w:rPr>
          <w:rFonts w:ascii="Arial" w:hAnsi="Arial" w:cs="David" w:hint="cs"/>
          <w:rtl/>
        </w:rPr>
        <w:t xml:space="preserve"> </w:t>
      </w:r>
      <w:r>
        <w:rPr>
          <w:rFonts w:ascii="Arial" w:hAnsi="Arial" w:cs="David"/>
          <w:rtl/>
        </w:rPr>
        <w:t>שהאריך ליתן טעם לדברי המהרי"ק.</w:t>
      </w:r>
      <w:r w:rsidRPr="00960C82">
        <w:rPr>
          <w:rFonts w:ascii="Arial" w:hAnsi="Arial" w:cs="David"/>
          <w:rtl/>
        </w:rPr>
        <w:t>אין להוסיף על</w:t>
      </w:r>
      <w:r>
        <w:rPr>
          <w:rFonts w:ascii="Arial" w:hAnsi="Arial" w:cs="David"/>
          <w:rtl/>
        </w:rPr>
        <w:t xml:space="preserve"> מנין העולים לספר תורה את שניהם</w:t>
      </w:r>
      <w:r w:rsidRPr="00960C82">
        <w:rPr>
          <w:rFonts w:ascii="Arial" w:hAnsi="Arial" w:cs="David"/>
          <w:rtl/>
        </w:rPr>
        <w:t>,</w:t>
      </w:r>
      <w:r>
        <w:rPr>
          <w:rFonts w:ascii="Arial" w:hAnsi="Arial" w:cs="David" w:hint="cs"/>
          <w:rtl/>
        </w:rPr>
        <w:t xml:space="preserve"> </w:t>
      </w:r>
      <w:r w:rsidRPr="00960C82">
        <w:rPr>
          <w:rFonts w:ascii="Arial" w:hAnsi="Arial" w:cs="David"/>
          <w:rtl/>
        </w:rPr>
        <w:t>אחר הכהן והלוי, אלא יעלה אחד מהם בלבד.</w:t>
      </w:r>
      <w:r>
        <w:rPr>
          <w:rFonts w:ascii="Arial" w:hAnsi="Arial" w:cs="David" w:hint="cs"/>
          <w:rtl/>
        </w:rPr>
        <w:t xml:space="preserve"> </w:t>
      </w:r>
      <w:r w:rsidRPr="00960C82">
        <w:rPr>
          <w:rFonts w:ascii="Arial" w:hAnsi="Arial" w:cs="David"/>
          <w:rtl/>
        </w:rPr>
        <w:t>ומכל מקום מותר לבקש מהכהן לצאת</w:t>
      </w:r>
      <w:r w:rsidRPr="00960C82">
        <w:rPr>
          <w:rFonts w:ascii="Arial" w:hAnsi="Arial" w:cs="David" w:hint="cs"/>
          <w:rtl/>
        </w:rPr>
        <w:t xml:space="preserve"> </w:t>
      </w:r>
      <w:r>
        <w:rPr>
          <w:rFonts w:ascii="Arial" w:hAnsi="Arial" w:cs="David"/>
          <w:rtl/>
        </w:rPr>
        <w:t>מחוץ לבית הכנסת</w:t>
      </w:r>
      <w:r w:rsidRPr="00960C82">
        <w:rPr>
          <w:rFonts w:ascii="Arial" w:hAnsi="Arial" w:cs="David"/>
          <w:rtl/>
        </w:rPr>
        <w:t>,</w:t>
      </w:r>
      <w:r>
        <w:rPr>
          <w:rFonts w:ascii="Arial" w:hAnsi="Arial" w:cs="David" w:hint="cs"/>
          <w:rtl/>
        </w:rPr>
        <w:t xml:space="preserve"> </w:t>
      </w:r>
      <w:r w:rsidRPr="00960C82">
        <w:rPr>
          <w:rFonts w:ascii="Arial" w:hAnsi="Arial" w:cs="David"/>
          <w:rtl/>
        </w:rPr>
        <w:t xml:space="preserve">כשיש מנין עשרה בבית הכנסת בלעדיו, ויקרא לישראל החתן במקום כהן, וכך יוכלו להעלות לספר תורה את שני החתנים, או שני בעלי הברית. </w:t>
      </w:r>
    </w:p>
    <w:p w:rsidR="00590453" w:rsidRPr="00960C82" w:rsidRDefault="00590453" w:rsidP="00CB12C8">
      <w:pPr>
        <w:spacing w:line="480" w:lineRule="auto"/>
        <w:rPr>
          <w:rFonts w:ascii="Arial" w:hAnsi="Arial" w:cs="David"/>
          <w:rtl/>
        </w:rPr>
      </w:pPr>
      <w:r w:rsidRPr="00960C82">
        <w:rPr>
          <w:rFonts w:ascii="Arial" w:hAnsi="Arial" w:cs="David"/>
          <w:rtl/>
        </w:rPr>
        <w:t>.</w:t>
      </w:r>
    </w:p>
  </w:footnote>
  <w:footnote w:id="63">
    <w:p w:rsidR="00590453" w:rsidRDefault="00590453">
      <w:pPr>
        <w:pStyle w:val="a8"/>
        <w:rPr>
          <w:rtl/>
        </w:rPr>
      </w:pPr>
      <w:r>
        <w:rPr>
          <w:rStyle w:val="a9"/>
        </w:rPr>
        <w:footnoteRef/>
      </w:r>
      <w:r>
        <w:rPr>
          <w:rtl/>
        </w:rPr>
        <w:t xml:space="preserve"> </w:t>
      </w:r>
      <w:r w:rsidRPr="007F33F7">
        <w:rPr>
          <w:rFonts w:cs="David" w:hint="cs"/>
          <w:rtl/>
        </w:rPr>
        <w:t>הרקנטי נתן הסבר פשוט ביותר לפי מבנה מערכת הספירות:"כי הוא ראש לבנין (=חסד)</w:t>
      </w:r>
    </w:p>
  </w:footnote>
  <w:footnote w:id="64">
    <w:p w:rsidR="00590453" w:rsidRPr="00960C82" w:rsidRDefault="00590453" w:rsidP="00023496">
      <w:pPr>
        <w:spacing w:line="480" w:lineRule="auto"/>
        <w:rPr>
          <w:rFonts w:cs="David"/>
          <w:rtl/>
        </w:rPr>
      </w:pPr>
      <w:r w:rsidRPr="00960C82">
        <w:rPr>
          <w:rStyle w:val="a9"/>
          <w:rFonts w:cs="David"/>
        </w:rPr>
        <w:footnoteRef/>
      </w:r>
      <w:r w:rsidRPr="00960C82">
        <w:rPr>
          <w:rFonts w:cs="David"/>
          <w:rtl/>
        </w:rPr>
        <w:t xml:space="preserve"> </w:t>
      </w:r>
      <w:r w:rsidRPr="00960C82">
        <w:rPr>
          <w:rFonts w:cs="David" w:hint="cs"/>
          <w:rtl/>
        </w:rPr>
        <w:t>גיטין</w:t>
      </w:r>
      <w:r>
        <w:rPr>
          <w:rFonts w:cs="David" w:hint="cs"/>
          <w:rtl/>
        </w:rPr>
        <w:t>,</w:t>
      </w:r>
      <w:r w:rsidRPr="00960C82">
        <w:rPr>
          <w:rFonts w:cs="David" w:hint="cs"/>
          <w:rtl/>
        </w:rPr>
        <w:t xml:space="preserve"> נט ע"ב</w:t>
      </w:r>
    </w:p>
  </w:footnote>
  <w:footnote w:id="65">
    <w:p w:rsidR="00590453" w:rsidRDefault="00590453" w:rsidP="00023496">
      <w:pPr>
        <w:spacing w:line="480" w:lineRule="auto"/>
        <w:rPr>
          <w:rFonts w:ascii="Arial" w:hAnsi="Arial" w:cs="David"/>
          <w:rtl/>
        </w:rPr>
      </w:pPr>
      <w:r w:rsidRPr="00960C82">
        <w:rPr>
          <w:rStyle w:val="a9"/>
          <w:rFonts w:ascii="Arial" w:hAnsi="Arial" w:cs="David"/>
        </w:rPr>
        <w:footnoteRef/>
      </w:r>
      <w:r>
        <w:rPr>
          <w:rFonts w:ascii="Arial" w:hAnsi="Arial" w:cs="David"/>
          <w:rtl/>
        </w:rPr>
        <w:t>א</w:t>
      </w:r>
      <w:r>
        <w:rPr>
          <w:rFonts w:ascii="Arial" w:hAnsi="Arial" w:cs="David"/>
        </w:rPr>
        <w:t>”</w:t>
      </w:r>
      <w:r w:rsidRPr="00960C82">
        <w:rPr>
          <w:rFonts w:ascii="Arial" w:hAnsi="Arial" w:cs="David"/>
          <w:rtl/>
        </w:rPr>
        <w:t>צ</w:t>
      </w:r>
      <w:r>
        <w:rPr>
          <w:rFonts w:ascii="Arial" w:hAnsi="Arial" w:cs="David" w:hint="cs"/>
          <w:b/>
          <w:bCs/>
          <w:rtl/>
        </w:rPr>
        <w:t xml:space="preserve"> </w:t>
      </w:r>
      <w:r w:rsidRPr="00960C82">
        <w:rPr>
          <w:rFonts w:ascii="Arial" w:hAnsi="Arial" w:cs="David"/>
          <w:rtl/>
        </w:rPr>
        <w:t>רבינוביץ</w:t>
      </w:r>
      <w:r>
        <w:rPr>
          <w:rFonts w:ascii="Arial" w:hAnsi="Arial" w:cs="David" w:hint="cs"/>
          <w:rtl/>
        </w:rPr>
        <w:t>,</w:t>
      </w:r>
      <w:r w:rsidRPr="00023496">
        <w:rPr>
          <w:rFonts w:ascii="Arial" w:hAnsi="Arial" w:cs="David" w:hint="cs"/>
          <w:rtl/>
        </w:rPr>
        <w:t>'מעמד הלווים בעבר,בהווה ובעתיד'</w:t>
      </w:r>
      <w:r>
        <w:rPr>
          <w:rFonts w:ascii="Arial" w:hAnsi="Arial" w:cs="David" w:hint="cs"/>
          <w:b/>
          <w:bCs/>
          <w:rtl/>
        </w:rPr>
        <w:t xml:space="preserve">, בתוך: </w:t>
      </w:r>
      <w:r>
        <w:rPr>
          <w:rFonts w:ascii="Arial" w:hAnsi="Arial" w:cs="David" w:hint="cs"/>
          <w:rtl/>
        </w:rPr>
        <w:t>א.</w:t>
      </w:r>
      <w:r w:rsidRPr="00A93834">
        <w:rPr>
          <w:rFonts w:ascii="Arial" w:hAnsi="Arial" w:cs="David" w:hint="cs"/>
          <w:rtl/>
        </w:rPr>
        <w:t>ורהפטיג</w:t>
      </w:r>
      <w:r>
        <w:rPr>
          <w:rFonts w:ascii="Arial" w:hAnsi="Arial" w:cs="David" w:hint="cs"/>
          <w:rtl/>
        </w:rPr>
        <w:t>(</w:t>
      </w:r>
      <w:r w:rsidRPr="00A93834">
        <w:rPr>
          <w:rFonts w:ascii="Arial" w:hAnsi="Arial" w:cs="David" w:hint="cs"/>
          <w:rtl/>
        </w:rPr>
        <w:t xml:space="preserve"> עורך</w:t>
      </w:r>
      <w:r>
        <w:rPr>
          <w:rFonts w:ascii="Arial" w:hAnsi="Arial" w:cs="David" w:hint="cs"/>
          <w:b/>
          <w:bCs/>
          <w:rtl/>
        </w:rPr>
        <w:t>)</w:t>
      </w:r>
      <w:r>
        <w:rPr>
          <w:rFonts w:ascii="Arial" w:hAnsi="Arial" w:cs="David" w:hint="cs"/>
          <w:rtl/>
        </w:rPr>
        <w:t>,</w:t>
      </w:r>
      <w:r w:rsidRPr="00960C82">
        <w:rPr>
          <w:rFonts w:ascii="Arial" w:hAnsi="Arial" w:cs="David"/>
          <w:rtl/>
        </w:rPr>
        <w:t xml:space="preserve"> </w:t>
      </w:r>
      <w:r w:rsidRPr="00960C82">
        <w:rPr>
          <w:rFonts w:ascii="Arial" w:hAnsi="Arial" w:cs="David"/>
          <w:b/>
          <w:bCs/>
          <w:rtl/>
        </w:rPr>
        <w:t>תחומין ה</w:t>
      </w:r>
      <w:r>
        <w:rPr>
          <w:rFonts w:ascii="Arial" w:hAnsi="Arial" w:cs="David" w:hint="cs"/>
          <w:b/>
          <w:bCs/>
          <w:rtl/>
        </w:rPr>
        <w:t>,</w:t>
      </w:r>
      <w:r w:rsidRPr="00960C82">
        <w:rPr>
          <w:rFonts w:ascii="Arial" w:hAnsi="Arial" w:cs="David"/>
          <w:b/>
          <w:bCs/>
          <w:rtl/>
        </w:rPr>
        <w:t xml:space="preserve"> </w:t>
      </w:r>
      <w:r>
        <w:rPr>
          <w:rFonts w:ascii="Arial" w:hAnsi="Arial" w:cs="David" w:hint="cs"/>
          <w:rtl/>
        </w:rPr>
        <w:t xml:space="preserve">אלון שבות תשנ"ה, </w:t>
      </w:r>
      <w:r w:rsidRPr="00960C82">
        <w:rPr>
          <w:rFonts w:ascii="Arial" w:hAnsi="Arial" w:cs="David"/>
          <w:rtl/>
        </w:rPr>
        <w:t xml:space="preserve">עמ' 507-496 </w:t>
      </w:r>
    </w:p>
    <w:p w:rsidR="00590453" w:rsidRPr="00960C82" w:rsidRDefault="00590453" w:rsidP="00421583">
      <w:pPr>
        <w:spacing w:line="480" w:lineRule="auto"/>
        <w:rPr>
          <w:rFonts w:ascii="Arial" w:hAnsi="Arial" w:cs="David"/>
          <w:rtl/>
        </w:rPr>
      </w:pPr>
      <w:r w:rsidRPr="00960C82">
        <w:rPr>
          <w:rFonts w:ascii="Arial" w:hAnsi="Arial" w:cs="David"/>
          <w:rtl/>
        </w:rPr>
        <w:t>.</w:t>
      </w:r>
      <w:r>
        <w:rPr>
          <w:rFonts w:ascii="Arial" w:hAnsi="Arial" w:cs="David" w:hint="cs"/>
          <w:rtl/>
        </w:rPr>
        <w:t>יש לציין ש</w:t>
      </w:r>
      <w:r w:rsidRPr="00960C82">
        <w:rPr>
          <w:rFonts w:ascii="Arial" w:hAnsi="Arial" w:cs="David"/>
          <w:rtl/>
        </w:rPr>
        <w:t xml:space="preserve">מעניין שדווקא ר' יצחק </w:t>
      </w:r>
      <w:r w:rsidRPr="00770B43">
        <w:rPr>
          <w:rFonts w:ascii="Arial" w:hAnsi="Arial" w:cs="David"/>
          <w:b/>
          <w:bCs/>
          <w:rtl/>
        </w:rPr>
        <w:t>הלוי</w:t>
      </w:r>
      <w:r w:rsidRPr="00960C82">
        <w:rPr>
          <w:rFonts w:ascii="Arial" w:hAnsi="Arial" w:cs="David"/>
          <w:rtl/>
        </w:rPr>
        <w:t xml:space="preserve"> מפרש כך את " נתפרדה החבילה </w:t>
      </w:r>
      <w:r w:rsidRPr="00960C82">
        <w:rPr>
          <w:rFonts w:ascii="Arial" w:hAnsi="Arial" w:cs="David" w:hint="cs"/>
          <w:rtl/>
        </w:rPr>
        <w:t>.</w:t>
      </w:r>
      <w:r>
        <w:rPr>
          <w:rFonts w:ascii="Arial" w:hAnsi="Arial" w:cs="David" w:hint="cs"/>
          <w:rtl/>
        </w:rPr>
        <w:t>(הערה ששמעתי מפי הרב י' ברנדס)</w:t>
      </w:r>
    </w:p>
  </w:footnote>
  <w:footnote w:id="66">
    <w:p w:rsidR="00590453" w:rsidRPr="00960C82" w:rsidRDefault="00590453" w:rsidP="00A523B8">
      <w:pPr>
        <w:spacing w:line="480" w:lineRule="auto"/>
        <w:rPr>
          <w:rFonts w:ascii="Arial" w:hAnsi="Arial" w:cs="David"/>
          <w:rtl/>
        </w:rPr>
      </w:pPr>
      <w:r w:rsidRPr="00960C82">
        <w:rPr>
          <w:rStyle w:val="a9"/>
          <w:rFonts w:ascii="Arial" w:hAnsi="Arial" w:cs="David"/>
        </w:rPr>
        <w:footnoteRef/>
      </w:r>
      <w:r>
        <w:rPr>
          <w:rFonts w:ascii="Arial" w:hAnsi="Arial" w:cs="David" w:hint="cs"/>
          <w:rtl/>
        </w:rPr>
        <w:t xml:space="preserve">הרב </w:t>
      </w:r>
      <w:r w:rsidRPr="00960C82">
        <w:rPr>
          <w:rFonts w:ascii="Arial" w:hAnsi="Arial" w:cs="David"/>
          <w:rtl/>
        </w:rPr>
        <w:t>מ</w:t>
      </w:r>
      <w:r>
        <w:rPr>
          <w:rFonts w:ascii="Arial" w:hAnsi="Arial" w:cs="David" w:hint="cs"/>
          <w:rtl/>
        </w:rPr>
        <w:t>"</w:t>
      </w:r>
      <w:r w:rsidRPr="00960C82">
        <w:rPr>
          <w:rFonts w:ascii="Arial" w:hAnsi="Arial" w:cs="David"/>
          <w:rtl/>
        </w:rPr>
        <w:t>י</w:t>
      </w:r>
      <w:r>
        <w:rPr>
          <w:rFonts w:ascii="Arial" w:hAnsi="Arial" w:cs="David" w:hint="cs"/>
          <w:rtl/>
        </w:rPr>
        <w:t xml:space="preserve"> </w:t>
      </w:r>
      <w:proofErr w:type="spellStart"/>
      <w:r>
        <w:rPr>
          <w:rFonts w:ascii="Arial" w:hAnsi="Arial" w:cs="David" w:hint="cs"/>
          <w:rtl/>
        </w:rPr>
        <w:t>צוויג</w:t>
      </w:r>
      <w:proofErr w:type="spellEnd"/>
      <w:r>
        <w:rPr>
          <w:rFonts w:ascii="Arial" w:hAnsi="Arial" w:cs="David" w:hint="cs"/>
          <w:rtl/>
        </w:rPr>
        <w:t>,</w:t>
      </w:r>
      <w:r>
        <w:rPr>
          <w:rFonts w:ascii="Arial" w:hAnsi="Arial" w:cs="David" w:hint="cs"/>
          <w:b/>
          <w:bCs/>
          <w:rtl/>
        </w:rPr>
        <w:t xml:space="preserve"> </w:t>
      </w:r>
      <w:r w:rsidRPr="00960C82">
        <w:rPr>
          <w:rFonts w:ascii="Arial" w:hAnsi="Arial" w:cs="David"/>
          <w:b/>
          <w:bCs/>
          <w:rtl/>
        </w:rPr>
        <w:t>קונטרס הר אבל בסוף שו"ת אהל משה חלק א</w:t>
      </w:r>
      <w:r w:rsidRPr="00960C82">
        <w:rPr>
          <w:rFonts w:ascii="Arial" w:hAnsi="Arial" w:cs="David" w:hint="cs"/>
          <w:rtl/>
        </w:rPr>
        <w:t xml:space="preserve">,ירושלים תש"ט </w:t>
      </w:r>
      <w:r>
        <w:rPr>
          <w:rFonts w:ascii="Arial" w:hAnsi="Arial" w:cs="David"/>
          <w:rtl/>
        </w:rPr>
        <w:t>עמ' מג ,</w:t>
      </w:r>
      <w:r>
        <w:rPr>
          <w:rFonts w:ascii="Arial" w:hAnsi="Arial" w:cs="David" w:hint="cs"/>
          <w:rtl/>
        </w:rPr>
        <w:t xml:space="preserve"> </w:t>
      </w:r>
      <w:r w:rsidRPr="00960C82">
        <w:rPr>
          <w:rFonts w:ascii="Arial" w:hAnsi="Arial" w:cs="David"/>
          <w:rtl/>
        </w:rPr>
        <w:t>ור"ת</w:t>
      </w:r>
      <w:r>
        <w:rPr>
          <w:rFonts w:ascii="Arial" w:hAnsi="Arial" w:cs="David"/>
          <w:rtl/>
        </w:rPr>
        <w:t xml:space="preserve"> היו קורים אותו בכל פעם שלישי,כן הוא בטור וברא"ש פ"ג דמו"ק</w:t>
      </w:r>
      <w:r w:rsidRPr="00960C82">
        <w:rPr>
          <w:rFonts w:ascii="Arial" w:hAnsi="Arial" w:cs="David"/>
          <w:rtl/>
        </w:rPr>
        <w:t>,</w:t>
      </w:r>
      <w:r>
        <w:rPr>
          <w:rFonts w:ascii="Arial" w:hAnsi="Arial" w:cs="David" w:hint="cs"/>
          <w:rtl/>
        </w:rPr>
        <w:t xml:space="preserve"> </w:t>
      </w:r>
      <w:r w:rsidRPr="00815C3C">
        <w:rPr>
          <w:rFonts w:ascii="Arial" w:hAnsi="Arial" w:cs="David"/>
          <w:b/>
          <w:bCs/>
          <w:rtl/>
        </w:rPr>
        <w:t>ובתשב"ץ ח"ב סי' רעו כתב</w:t>
      </w:r>
      <w:r w:rsidRPr="00815C3C">
        <w:rPr>
          <w:rFonts w:ascii="Arial" w:hAnsi="Arial" w:cs="David" w:hint="cs"/>
          <w:b/>
          <w:bCs/>
          <w:rtl/>
        </w:rPr>
        <w:t xml:space="preserve">, </w:t>
      </w:r>
      <w:r w:rsidRPr="00815C3C">
        <w:rPr>
          <w:rFonts w:ascii="Arial" w:hAnsi="Arial" w:cs="David"/>
          <w:b/>
          <w:bCs/>
          <w:rtl/>
        </w:rPr>
        <w:t>שר"ת היה עולה רביעי,</w:t>
      </w:r>
      <w:r>
        <w:rPr>
          <w:rFonts w:ascii="Arial" w:hAnsi="Arial" w:cs="David" w:hint="cs"/>
          <w:rtl/>
        </w:rPr>
        <w:t xml:space="preserve"> </w:t>
      </w:r>
      <w:r w:rsidRPr="00960C82">
        <w:rPr>
          <w:rFonts w:ascii="Arial" w:hAnsi="Arial" w:cs="David"/>
          <w:rtl/>
        </w:rPr>
        <w:t xml:space="preserve">ובאגודה כתב דיש פוסקים דאם קנה אדם </w:t>
      </w:r>
      <w:r>
        <w:rPr>
          <w:rFonts w:ascii="Arial" w:hAnsi="Arial" w:cs="David"/>
          <w:rtl/>
        </w:rPr>
        <w:t>לקרותו שביעי או שהוא כהן או לוי</w:t>
      </w:r>
      <w:r w:rsidRPr="00960C82">
        <w:rPr>
          <w:rFonts w:ascii="Arial" w:hAnsi="Arial" w:cs="David"/>
          <w:rtl/>
        </w:rPr>
        <w:t>,דקורין אותו בשבת תוך ז' אבלו, וע' תשו' רדב"ז ח"א סי' ש"ד ומחב"ר סי' רפ"ב אות ג</w:t>
      </w:r>
      <w:r>
        <w:rPr>
          <w:rFonts w:ascii="Arial" w:hAnsi="Arial" w:cs="David" w:hint="cs"/>
          <w:rtl/>
        </w:rPr>
        <w:t>.</w:t>
      </w:r>
      <w:r w:rsidRPr="00960C82">
        <w:rPr>
          <w:rFonts w:ascii="Arial" w:hAnsi="Arial" w:cs="David"/>
          <w:rtl/>
        </w:rPr>
        <w:t xml:space="preserve">  </w:t>
      </w:r>
    </w:p>
  </w:footnote>
  <w:footnote w:id="67">
    <w:p w:rsidR="00590453" w:rsidRPr="004748B0" w:rsidRDefault="00590453" w:rsidP="00935927">
      <w:pPr>
        <w:pStyle w:val="a8"/>
        <w:rPr>
          <w:rFonts w:cs="David"/>
          <w:rtl/>
        </w:rPr>
      </w:pPr>
      <w:r>
        <w:rPr>
          <w:rStyle w:val="a9"/>
        </w:rPr>
        <w:footnoteRef/>
      </w:r>
      <w:r>
        <w:rPr>
          <w:rtl/>
        </w:rPr>
        <w:t xml:space="preserve"> </w:t>
      </w:r>
      <w:r>
        <w:rPr>
          <w:rFonts w:cs="David" w:hint="cs"/>
          <w:rtl/>
        </w:rPr>
        <w:t xml:space="preserve">ח' </w:t>
      </w:r>
      <w:r w:rsidRPr="004748B0">
        <w:rPr>
          <w:rFonts w:cs="David" w:hint="cs"/>
          <w:rtl/>
        </w:rPr>
        <w:t xml:space="preserve">טלבי, </w:t>
      </w:r>
      <w:r w:rsidRPr="00023496">
        <w:rPr>
          <w:rFonts w:cs="David" w:hint="cs"/>
          <w:b/>
          <w:bCs/>
          <w:rtl/>
        </w:rPr>
        <w:t>השתלשלות מנהגי קריאת התורה בעדות ישראל</w:t>
      </w:r>
      <w:r w:rsidRPr="004748B0">
        <w:rPr>
          <w:rFonts w:cs="David" w:hint="cs"/>
          <w:rtl/>
        </w:rPr>
        <w:t>, חבור לשם</w:t>
      </w:r>
      <w:r>
        <w:rPr>
          <w:rFonts w:cs="David" w:hint="cs"/>
          <w:rtl/>
        </w:rPr>
        <w:t xml:space="preserve"> קבלת דוקטור לפילוסופיה, רמת גן</w:t>
      </w:r>
      <w:r w:rsidRPr="004748B0">
        <w:rPr>
          <w:rFonts w:cs="David" w:hint="cs"/>
          <w:rtl/>
        </w:rPr>
        <w:t xml:space="preserve"> תשנ"ה עמ' </w:t>
      </w:r>
      <w:r>
        <w:rPr>
          <w:rFonts w:cs="David" w:hint="cs"/>
          <w:rtl/>
        </w:rPr>
        <w:t xml:space="preserve">140- 147 </w:t>
      </w:r>
      <w:r w:rsidRPr="004748B0">
        <w:rPr>
          <w:rFonts w:cs="David" w:hint="cs"/>
          <w:rtl/>
        </w:rPr>
        <w:t xml:space="preserve"> </w:t>
      </w:r>
    </w:p>
    <w:p w:rsidR="00590453" w:rsidRDefault="00590453">
      <w:pPr>
        <w:pStyle w:val="a8"/>
        <w:rPr>
          <w:rtl/>
        </w:rPr>
      </w:pPr>
    </w:p>
  </w:footnote>
  <w:footnote w:id="68">
    <w:p w:rsidR="00590453" w:rsidRDefault="00590453" w:rsidP="00F32BCE">
      <w:pPr>
        <w:pStyle w:val="a8"/>
        <w:rPr>
          <w:rFonts w:cs="David"/>
          <w:rtl/>
        </w:rPr>
      </w:pPr>
      <w:r>
        <w:rPr>
          <w:rStyle w:val="a9"/>
        </w:rPr>
        <w:footnoteRef/>
      </w:r>
      <w:r>
        <w:rPr>
          <w:rtl/>
        </w:rPr>
        <w:t xml:space="preserve"> </w:t>
      </w:r>
      <w:r w:rsidRPr="00A523B8">
        <w:rPr>
          <w:rFonts w:cs="David" w:hint="cs"/>
          <w:rtl/>
        </w:rPr>
        <w:t>שו"ת התשב"ץ סי' רעו</w:t>
      </w:r>
      <w:r>
        <w:rPr>
          <w:rFonts w:cs="David" w:hint="cs"/>
          <w:rtl/>
        </w:rPr>
        <w:t xml:space="preserve"> וכן </w:t>
      </w:r>
      <w:r w:rsidRPr="00F32BCE">
        <w:rPr>
          <w:rFonts w:cs="David" w:hint="cs"/>
          <w:rtl/>
        </w:rPr>
        <w:t xml:space="preserve"> </w:t>
      </w:r>
      <w:r w:rsidRPr="00B1638E">
        <w:rPr>
          <w:rFonts w:cs="David" w:hint="cs"/>
          <w:rtl/>
        </w:rPr>
        <w:t xml:space="preserve">ספר הכוונות לר' חיים ויטאל ח"ב , תל אביב תשכ"ב עמ' צד: </w:t>
      </w:r>
    </w:p>
    <w:p w:rsidR="00590453" w:rsidRPr="00B1638E" w:rsidRDefault="00590453" w:rsidP="00F32BCE">
      <w:pPr>
        <w:pStyle w:val="a8"/>
        <w:rPr>
          <w:rFonts w:cs="David"/>
          <w:rtl/>
        </w:rPr>
      </w:pPr>
    </w:p>
    <w:p w:rsidR="00590453" w:rsidRDefault="00590453" w:rsidP="00815C3C">
      <w:pPr>
        <w:pStyle w:val="a8"/>
        <w:tabs>
          <w:tab w:val="left" w:pos="6587"/>
        </w:tabs>
      </w:pPr>
      <w:r>
        <w:tab/>
      </w:r>
    </w:p>
  </w:footnote>
  <w:footnote w:id="69">
    <w:p w:rsidR="00590453" w:rsidRPr="008F4685" w:rsidRDefault="00590453" w:rsidP="00960C82">
      <w:pPr>
        <w:spacing w:line="480" w:lineRule="auto"/>
        <w:rPr>
          <w:rFonts w:cs="David"/>
          <w:rtl/>
        </w:rPr>
      </w:pPr>
      <w:r w:rsidRPr="00960C82">
        <w:rPr>
          <w:rStyle w:val="a9"/>
          <w:rFonts w:cs="David"/>
        </w:rPr>
        <w:footnoteRef/>
      </w:r>
      <w:r w:rsidRPr="008F4685">
        <w:rPr>
          <w:rFonts w:cs="David" w:hint="cs"/>
          <w:rtl/>
        </w:rPr>
        <w:t>מיוחס לר' שמעון בר יוחאי, ה</w:t>
      </w:r>
      <w:r w:rsidRPr="008F4685">
        <w:rPr>
          <w:rFonts w:cs="David"/>
          <w:rtl/>
        </w:rPr>
        <w:t>זוהר</w:t>
      </w:r>
      <w:r w:rsidRPr="008F4685">
        <w:rPr>
          <w:rFonts w:cs="David" w:hint="cs"/>
          <w:rtl/>
        </w:rPr>
        <w:t>, מהדורת אשל"ג , ירושלים תשכ"ג,</w:t>
      </w:r>
      <w:r w:rsidRPr="008F4685">
        <w:rPr>
          <w:rFonts w:cs="David"/>
          <w:rtl/>
        </w:rPr>
        <w:t xml:space="preserve"> במדבר דף קסד/ב</w:t>
      </w:r>
    </w:p>
  </w:footnote>
  <w:footnote w:id="70">
    <w:p w:rsidR="00590453" w:rsidRPr="008F4685" w:rsidRDefault="00590453">
      <w:pPr>
        <w:pStyle w:val="a8"/>
        <w:rPr>
          <w:rFonts w:cs="David"/>
          <w:rtl/>
        </w:rPr>
      </w:pPr>
      <w:r w:rsidRPr="008F4685">
        <w:rPr>
          <w:rStyle w:val="a9"/>
          <w:rFonts w:cs="David"/>
        </w:rPr>
        <w:footnoteRef/>
      </w:r>
      <w:r>
        <w:rPr>
          <w:rFonts w:cs="David" w:hint="cs"/>
          <w:rtl/>
        </w:rPr>
        <w:t>ר' קריספא</w:t>
      </w:r>
      <w:r w:rsidRPr="008F4685">
        <w:rPr>
          <w:rFonts w:cs="David" w:hint="cs"/>
          <w:rtl/>
        </w:rPr>
        <w:t>,</w:t>
      </w:r>
      <w:r>
        <w:rPr>
          <w:rFonts w:cs="David" w:hint="cs"/>
          <w:rtl/>
        </w:rPr>
        <w:t xml:space="preserve"> אמורא ארצישראלי בדור השלישי, </w:t>
      </w:r>
      <w:r w:rsidRPr="008F4685">
        <w:rPr>
          <w:rFonts w:cs="David" w:hint="cs"/>
          <w:rtl/>
        </w:rPr>
        <w:t xml:space="preserve"> תלמידו של ר' יוחנן ,</w:t>
      </w:r>
      <w:r>
        <w:rPr>
          <w:rFonts w:cs="David" w:hint="cs"/>
          <w:rtl/>
        </w:rPr>
        <w:t xml:space="preserve"> </w:t>
      </w:r>
      <w:r w:rsidRPr="008F4685">
        <w:rPr>
          <w:rFonts w:cs="David" w:hint="cs"/>
          <w:rtl/>
        </w:rPr>
        <w:t>בבבלי ר' כרוספדאי</w:t>
      </w:r>
    </w:p>
    <w:p w:rsidR="00590453" w:rsidRPr="008F4685" w:rsidRDefault="00590453">
      <w:pPr>
        <w:pStyle w:val="a8"/>
        <w:rPr>
          <w:rFonts w:cs="David"/>
        </w:rPr>
      </w:pPr>
    </w:p>
  </w:footnote>
  <w:footnote w:id="71">
    <w:p w:rsidR="00590453" w:rsidRPr="00960C82" w:rsidRDefault="00590453" w:rsidP="003E6F89">
      <w:pPr>
        <w:spacing w:line="480" w:lineRule="auto"/>
        <w:rPr>
          <w:rFonts w:cs="David"/>
          <w:rtl/>
        </w:rPr>
      </w:pPr>
      <w:r w:rsidRPr="008F4685">
        <w:rPr>
          <w:rStyle w:val="a9"/>
          <w:rFonts w:cs="David"/>
        </w:rPr>
        <w:footnoteRef/>
      </w:r>
      <w:r w:rsidRPr="008F4685">
        <w:rPr>
          <w:rFonts w:cs="David" w:hint="cs"/>
          <w:rtl/>
        </w:rPr>
        <w:t>מה מוגדר כ"ששי" הסתפקו המקובלים האם מדובר על הששי הראשון או הסמוך למשלים במידה ו/יש הוספות בקריאת</w:t>
      </w:r>
      <w:r w:rsidRPr="00960C82">
        <w:rPr>
          <w:rFonts w:cs="David" w:hint="cs"/>
          <w:rtl/>
        </w:rPr>
        <w:t xml:space="preserve"> התורה</w:t>
      </w:r>
      <w:r>
        <w:rPr>
          <w:rFonts w:cs="David" w:hint="cs"/>
          <w:rtl/>
        </w:rPr>
        <w:t>.</w:t>
      </w:r>
      <w:r w:rsidRPr="00960C82">
        <w:rPr>
          <w:rFonts w:cs="David" w:hint="cs"/>
          <w:rtl/>
        </w:rPr>
        <w:t xml:space="preserve"> דיון בנושא עיין ח"ד </w:t>
      </w:r>
      <w:r>
        <w:rPr>
          <w:rFonts w:cs="David" w:hint="cs"/>
          <w:rtl/>
        </w:rPr>
        <w:t>אזולאי</w:t>
      </w:r>
      <w:r w:rsidRPr="00960C82">
        <w:rPr>
          <w:rFonts w:cs="David" w:hint="cs"/>
          <w:rtl/>
        </w:rPr>
        <w:t>,</w:t>
      </w:r>
      <w:r>
        <w:rPr>
          <w:rFonts w:cs="David" w:hint="cs"/>
          <w:b/>
          <w:bCs/>
          <w:rtl/>
        </w:rPr>
        <w:t xml:space="preserve"> </w:t>
      </w:r>
      <w:r w:rsidRPr="00960C82">
        <w:rPr>
          <w:rFonts w:cs="David" w:hint="cs"/>
          <w:b/>
          <w:bCs/>
          <w:rtl/>
        </w:rPr>
        <w:t>מחזיק ברכה,</w:t>
      </w:r>
      <w:r>
        <w:rPr>
          <w:rFonts w:cs="David" w:hint="cs"/>
          <w:rtl/>
        </w:rPr>
        <w:t xml:space="preserve"> </w:t>
      </w:r>
      <w:r w:rsidRPr="00960C82">
        <w:rPr>
          <w:rFonts w:cs="David" w:hint="cs"/>
          <w:rtl/>
        </w:rPr>
        <w:t>ליוורנו</w:t>
      </w:r>
      <w:r w:rsidRPr="00960C82">
        <w:rPr>
          <w:rFonts w:cs="David" w:hint="cs"/>
          <w:b/>
          <w:bCs/>
          <w:rtl/>
        </w:rPr>
        <w:t>,</w:t>
      </w:r>
      <w:r w:rsidRPr="00960C82">
        <w:rPr>
          <w:rFonts w:cs="David" w:hint="cs"/>
          <w:rtl/>
        </w:rPr>
        <w:t>שנת</w:t>
      </w:r>
      <w:r w:rsidRPr="00960C82">
        <w:rPr>
          <w:rFonts w:cs="David" w:hint="cs"/>
          <w:b/>
          <w:bCs/>
          <w:rtl/>
        </w:rPr>
        <w:t xml:space="preserve"> </w:t>
      </w:r>
      <w:r w:rsidRPr="00960C82">
        <w:rPr>
          <w:rFonts w:cs="David" w:hint="cs"/>
          <w:rtl/>
        </w:rPr>
        <w:t>ישכן לבטח עליו</w:t>
      </w:r>
      <w:r w:rsidRPr="00960C82">
        <w:rPr>
          <w:rFonts w:cs="David" w:hint="cs"/>
          <w:b/>
          <w:bCs/>
          <w:rtl/>
        </w:rPr>
        <w:t>,</w:t>
      </w:r>
      <w:r>
        <w:rPr>
          <w:rFonts w:cs="David" w:hint="cs"/>
          <w:rtl/>
        </w:rPr>
        <w:t xml:space="preserve"> </w:t>
      </w:r>
      <w:r w:rsidRPr="00960C82">
        <w:rPr>
          <w:rFonts w:cs="David" w:hint="cs"/>
          <w:rtl/>
        </w:rPr>
        <w:t>סימן רפב אות ה</w:t>
      </w:r>
      <w:r>
        <w:rPr>
          <w:rFonts w:cs="David" w:hint="cs"/>
          <w:rtl/>
        </w:rPr>
        <w:t>.</w:t>
      </w:r>
    </w:p>
  </w:footnote>
  <w:footnote w:id="72">
    <w:p w:rsidR="00590453" w:rsidRPr="00B23D00" w:rsidRDefault="00590453">
      <w:pPr>
        <w:pStyle w:val="a8"/>
        <w:rPr>
          <w:rtl/>
        </w:rPr>
      </w:pPr>
      <w:r w:rsidRPr="00B23D00">
        <w:rPr>
          <w:rStyle w:val="a9"/>
        </w:rPr>
        <w:footnoteRef/>
      </w:r>
      <w:r w:rsidRPr="00B23D00">
        <w:rPr>
          <w:rtl/>
        </w:rPr>
        <w:t xml:space="preserve"> </w:t>
      </w:r>
      <w:r w:rsidRPr="00B23D00">
        <w:rPr>
          <w:rFonts w:asciiTheme="minorBidi" w:hAnsiTheme="minorBidi" w:cs="David" w:hint="cs"/>
          <w:rtl/>
        </w:rPr>
        <w:t>במקומות אחרים במזרח</w:t>
      </w:r>
      <w:r>
        <w:rPr>
          <w:rFonts w:hint="cs"/>
          <w:rtl/>
        </w:rPr>
        <w:t xml:space="preserve"> </w:t>
      </w:r>
      <w:r w:rsidRPr="00B23D00">
        <w:rPr>
          <w:rFonts w:asciiTheme="minorBidi" w:hAnsiTheme="minorBidi" w:cs="David" w:hint="cs"/>
          <w:rtl/>
        </w:rPr>
        <w:t>נקראת סמוך</w:t>
      </w:r>
      <w:r>
        <w:rPr>
          <w:rFonts w:hint="cs"/>
          <w:rtl/>
        </w:rPr>
        <w:t xml:space="preserve">. </w:t>
      </w:r>
      <w:r w:rsidRPr="00B23D00">
        <w:rPr>
          <w:rFonts w:cs="David" w:hint="cs"/>
          <w:rtl/>
        </w:rPr>
        <w:t xml:space="preserve">עיין </w:t>
      </w:r>
      <w:r>
        <w:rPr>
          <w:rFonts w:cs="David" w:hint="cs"/>
          <w:rtl/>
        </w:rPr>
        <w:t xml:space="preserve">עוד </w:t>
      </w:r>
      <w:r w:rsidRPr="00B23D00">
        <w:rPr>
          <w:rFonts w:cs="David" w:hint="cs"/>
          <w:rtl/>
        </w:rPr>
        <w:t xml:space="preserve">מ.חלמיש,  </w:t>
      </w:r>
      <w:r w:rsidRPr="00B23D00">
        <w:rPr>
          <w:rFonts w:cs="David" w:hint="cs"/>
          <w:b/>
          <w:bCs/>
          <w:rtl/>
        </w:rPr>
        <w:t>הנהגות קבליות בשבת</w:t>
      </w:r>
      <w:r w:rsidRPr="00B23D00">
        <w:rPr>
          <w:rFonts w:cs="David" w:hint="cs"/>
          <w:rtl/>
        </w:rPr>
        <w:t>,ירושלים תשס"ו  עמ' 406-410</w:t>
      </w:r>
    </w:p>
  </w:footnote>
  <w:footnote w:id="73">
    <w:p w:rsidR="00590453" w:rsidRPr="00935927" w:rsidRDefault="00590453" w:rsidP="00935927">
      <w:pPr>
        <w:spacing w:line="480" w:lineRule="auto"/>
        <w:jc w:val="both"/>
        <w:rPr>
          <w:rFonts w:asciiTheme="minorBidi" w:hAnsiTheme="minorBidi" w:cs="David"/>
        </w:rPr>
      </w:pPr>
      <w:r>
        <w:rPr>
          <w:rStyle w:val="a9"/>
        </w:rPr>
        <w:footnoteRef/>
      </w:r>
      <w:r>
        <w:rPr>
          <w:rtl/>
        </w:rPr>
        <w:t xml:space="preserve"> </w:t>
      </w:r>
      <w:r w:rsidRPr="002D2F90">
        <w:rPr>
          <w:rFonts w:asciiTheme="minorBidi" w:hAnsiTheme="minorBidi" w:cs="David"/>
          <w:rtl/>
        </w:rPr>
        <w:t>יהודי תימן נוהגים שהעולה ל</w:t>
      </w:r>
      <w:r>
        <w:rPr>
          <w:rFonts w:asciiTheme="minorBidi" w:hAnsiTheme="minorBidi" w:cs="David" w:hint="cs"/>
          <w:rtl/>
        </w:rPr>
        <w:t>"</w:t>
      </w:r>
      <w:r w:rsidRPr="002D2F90">
        <w:rPr>
          <w:rFonts w:asciiTheme="minorBidi" w:hAnsiTheme="minorBidi" w:cs="David"/>
          <w:rtl/>
        </w:rPr>
        <w:t>ששי</w:t>
      </w:r>
      <w:r>
        <w:rPr>
          <w:rFonts w:asciiTheme="minorBidi" w:hAnsiTheme="minorBidi" w:cs="David" w:hint="cs"/>
          <w:rtl/>
        </w:rPr>
        <w:t>"</w:t>
      </w:r>
      <w:r w:rsidRPr="002D2F90">
        <w:rPr>
          <w:rFonts w:asciiTheme="minorBidi" w:hAnsiTheme="minorBidi" w:cs="David"/>
          <w:rtl/>
        </w:rPr>
        <w:t xml:space="preserve"> הוא קטן היודע לקרוא בתורה שלא טעם </w:t>
      </w:r>
      <w:proofErr w:type="spellStart"/>
      <w:r w:rsidRPr="002D2F90">
        <w:rPr>
          <w:rFonts w:asciiTheme="minorBidi" w:hAnsiTheme="minorBidi" w:cs="David"/>
          <w:rtl/>
        </w:rPr>
        <w:t>טעם</w:t>
      </w:r>
      <w:proofErr w:type="spellEnd"/>
      <w:r w:rsidRPr="002D2F90">
        <w:rPr>
          <w:rFonts w:asciiTheme="minorBidi" w:hAnsiTheme="minorBidi" w:cs="David"/>
          <w:rtl/>
        </w:rPr>
        <w:t xml:space="preserve"> חטא.</w:t>
      </w:r>
      <w:r>
        <w:rPr>
          <w:rFonts w:asciiTheme="minorBidi" w:hAnsiTheme="minorBidi" w:cs="David" w:hint="cs"/>
          <w:sz w:val="24"/>
          <w:szCs w:val="24"/>
          <w:rtl/>
        </w:rPr>
        <w:t xml:space="preserve"> </w:t>
      </w:r>
      <w:r w:rsidRPr="00935927">
        <w:rPr>
          <w:rFonts w:asciiTheme="minorBidi" w:hAnsiTheme="minorBidi" w:cs="David" w:hint="cs"/>
          <w:rtl/>
        </w:rPr>
        <w:t xml:space="preserve">עיין </w:t>
      </w:r>
      <w:r>
        <w:rPr>
          <w:rFonts w:asciiTheme="minorBidi" w:hAnsiTheme="minorBidi" w:cs="David" w:hint="cs"/>
          <w:rtl/>
        </w:rPr>
        <w:t xml:space="preserve">י' </w:t>
      </w:r>
      <w:r w:rsidRPr="00935927">
        <w:rPr>
          <w:rFonts w:asciiTheme="minorBidi" w:hAnsiTheme="minorBidi" w:cs="David" w:hint="cs"/>
          <w:rtl/>
        </w:rPr>
        <w:t>רצה</w:t>
      </w:r>
      <w:r>
        <w:rPr>
          <w:rFonts w:asciiTheme="minorBidi" w:hAnsiTheme="minorBidi" w:cs="David" w:hint="cs"/>
          <w:rtl/>
        </w:rPr>
        <w:t>בי, במעגלות תימן, תל אביב תשמ"ח</w:t>
      </w:r>
      <w:r w:rsidRPr="00935927">
        <w:rPr>
          <w:rFonts w:asciiTheme="minorBidi" w:hAnsiTheme="minorBidi" w:cs="David" w:hint="cs"/>
          <w:rtl/>
        </w:rPr>
        <w:t>, עמ' 21</w:t>
      </w:r>
    </w:p>
  </w:footnote>
  <w:footnote w:id="74">
    <w:p w:rsidR="00590453" w:rsidRPr="008F4685" w:rsidRDefault="00590453" w:rsidP="00960C82">
      <w:pPr>
        <w:spacing w:line="480" w:lineRule="auto"/>
        <w:rPr>
          <w:rFonts w:ascii="Arial" w:hAnsi="Arial" w:cs="David"/>
          <w:rtl/>
        </w:rPr>
      </w:pPr>
      <w:r w:rsidRPr="008F4685">
        <w:rPr>
          <w:rFonts w:ascii="Arial" w:hAnsi="Arial" w:cs="David"/>
        </w:rPr>
        <w:t xml:space="preserve"> </w:t>
      </w:r>
      <w:r w:rsidRPr="008F4685">
        <w:rPr>
          <w:rStyle w:val="a9"/>
          <w:rFonts w:ascii="Arial" w:hAnsi="Arial" w:cs="David"/>
        </w:rPr>
        <w:footnoteRef/>
      </w:r>
      <w:r w:rsidRPr="008F4685">
        <w:rPr>
          <w:rFonts w:ascii="Arial" w:hAnsi="Arial" w:cs="David" w:hint="cs"/>
          <w:rtl/>
        </w:rPr>
        <w:t xml:space="preserve">עיין פירוש </w:t>
      </w:r>
      <w:r w:rsidRPr="008F4685">
        <w:rPr>
          <w:rFonts w:ascii="Arial" w:hAnsi="Arial" w:cs="David"/>
          <w:rtl/>
        </w:rPr>
        <w:t>תוספות יו"ט</w:t>
      </w:r>
      <w:r w:rsidRPr="008F4685">
        <w:rPr>
          <w:rFonts w:ascii="Arial" w:hAnsi="Arial" w:cs="David" w:hint="cs"/>
          <w:rtl/>
        </w:rPr>
        <w:t xml:space="preserve">, משנה </w:t>
      </w:r>
      <w:r w:rsidRPr="008F4685">
        <w:rPr>
          <w:rFonts w:ascii="Arial" w:hAnsi="Arial" w:cs="David"/>
          <w:rtl/>
        </w:rPr>
        <w:t>מגילה ד</w:t>
      </w:r>
      <w:r w:rsidRPr="008F4685">
        <w:rPr>
          <w:rFonts w:ascii="Arial" w:hAnsi="Arial" w:cs="David" w:hint="cs"/>
          <w:rtl/>
        </w:rPr>
        <w:t xml:space="preserve">, א </w:t>
      </w:r>
      <w:r w:rsidRPr="008F4685">
        <w:rPr>
          <w:rFonts w:ascii="Arial" w:hAnsi="Arial" w:cs="David"/>
          <w:rtl/>
        </w:rPr>
        <w:t>ד"ה והחותם</w:t>
      </w:r>
      <w:r w:rsidRPr="008F4685">
        <w:rPr>
          <w:rFonts w:ascii="Arial" w:hAnsi="Arial" w:cs="David" w:hint="cs"/>
          <w:rtl/>
        </w:rPr>
        <w:t>.</w:t>
      </w:r>
    </w:p>
  </w:footnote>
  <w:footnote w:id="75">
    <w:p w:rsidR="00590453" w:rsidRPr="002E07A7" w:rsidRDefault="00590453" w:rsidP="00023496">
      <w:pPr>
        <w:spacing w:line="480" w:lineRule="auto"/>
        <w:rPr>
          <w:rFonts w:ascii="Arial" w:hAnsi="Arial" w:cs="David"/>
          <w:rtl/>
        </w:rPr>
      </w:pPr>
      <w:r w:rsidRPr="008F4685">
        <w:rPr>
          <w:rFonts w:ascii="Arial" w:hAnsi="Arial" w:cs="David"/>
        </w:rPr>
        <w:t xml:space="preserve"> </w:t>
      </w:r>
      <w:r w:rsidRPr="008F4685">
        <w:rPr>
          <w:rStyle w:val="a9"/>
          <w:rFonts w:ascii="Arial" w:hAnsi="Arial" w:cs="David"/>
        </w:rPr>
        <w:footnoteRef/>
      </w:r>
      <w:r>
        <w:rPr>
          <w:rFonts w:ascii="Arial" w:hAnsi="Arial" w:cs="David" w:hint="cs"/>
          <w:rtl/>
        </w:rPr>
        <w:t xml:space="preserve">א"ב </w:t>
      </w:r>
      <w:r w:rsidRPr="008F4685">
        <w:rPr>
          <w:rFonts w:ascii="Arial" w:hAnsi="Arial" w:cs="David" w:hint="cs"/>
          <w:rtl/>
        </w:rPr>
        <w:t>הלבני,</w:t>
      </w:r>
      <w:r>
        <w:rPr>
          <w:rFonts w:ascii="Arial" w:hAnsi="Arial" w:cs="David" w:hint="cs"/>
          <w:rtl/>
        </w:rPr>
        <w:t>'</w:t>
      </w:r>
      <w:r w:rsidRPr="008F4685">
        <w:rPr>
          <w:rFonts w:ascii="Arial" w:hAnsi="Arial" w:cs="David" w:hint="cs"/>
          <w:b/>
          <w:bCs/>
          <w:rtl/>
        </w:rPr>
        <w:t xml:space="preserve"> </w:t>
      </w:r>
      <w:r w:rsidRPr="00023496">
        <w:rPr>
          <w:rFonts w:ascii="Arial" w:hAnsi="Arial" w:cs="David" w:hint="cs"/>
          <w:rtl/>
        </w:rPr>
        <w:t>האם יש עדיפות לעלייה האחרונה'</w:t>
      </w:r>
      <w:r w:rsidRPr="008F4685">
        <w:rPr>
          <w:rFonts w:ascii="Arial" w:hAnsi="Arial" w:cs="David" w:hint="cs"/>
          <w:b/>
          <w:bCs/>
          <w:rtl/>
        </w:rPr>
        <w:t>,</w:t>
      </w:r>
      <w:r>
        <w:rPr>
          <w:rFonts w:ascii="Arial" w:hAnsi="Arial" w:cs="David" w:hint="cs"/>
          <w:b/>
          <w:bCs/>
          <w:rtl/>
        </w:rPr>
        <w:t xml:space="preserve"> </w:t>
      </w:r>
      <w:r>
        <w:rPr>
          <w:rFonts w:ascii="Arial" w:hAnsi="Arial" w:cs="David" w:hint="cs"/>
          <w:rtl/>
        </w:rPr>
        <w:t xml:space="preserve">בתוך: </w:t>
      </w:r>
      <w:r w:rsidRPr="008F4685">
        <w:rPr>
          <w:rFonts w:ascii="Arial" w:hAnsi="Arial" w:cs="David" w:hint="cs"/>
          <w:rtl/>
        </w:rPr>
        <w:t xml:space="preserve">י'אלמן, </w:t>
      </w:r>
      <w:r>
        <w:rPr>
          <w:rFonts w:ascii="Arial" w:hAnsi="Arial" w:cs="David" w:hint="cs"/>
          <w:rtl/>
        </w:rPr>
        <w:t xml:space="preserve">ואחרים </w:t>
      </w:r>
      <w:r w:rsidRPr="008F4685">
        <w:rPr>
          <w:rFonts w:ascii="Arial" w:hAnsi="Arial" w:cs="David" w:hint="cs"/>
          <w:rtl/>
        </w:rPr>
        <w:t xml:space="preserve">(עורכים), </w:t>
      </w:r>
      <w:r w:rsidRPr="008F4685">
        <w:rPr>
          <w:rFonts w:ascii="Arial" w:hAnsi="Arial" w:cs="David" w:hint="cs"/>
          <w:b/>
          <w:bCs/>
          <w:rtl/>
        </w:rPr>
        <w:t>נטיעות לדוד</w:t>
      </w:r>
      <w:r>
        <w:rPr>
          <w:rFonts w:ascii="Arial" w:hAnsi="Arial" w:cs="David" w:hint="cs"/>
          <w:rtl/>
        </w:rPr>
        <w:t>,</w:t>
      </w:r>
      <w:r w:rsidRPr="008F4685">
        <w:rPr>
          <w:rFonts w:ascii="Arial" w:hAnsi="Arial" w:cs="David" w:hint="cs"/>
          <w:rtl/>
        </w:rPr>
        <w:t xml:space="preserve"> ירושלים תשס"ה, עמ' פג</w:t>
      </w:r>
      <w:r>
        <w:rPr>
          <w:rFonts w:ascii="Arial" w:hAnsi="Arial" w:cs="David" w:hint="cs"/>
          <w:rtl/>
        </w:rPr>
        <w:t>-פו .</w:t>
      </w:r>
      <w:r w:rsidRPr="002E07A7">
        <w:rPr>
          <w:rFonts w:cs="David"/>
          <w:rtl/>
        </w:rPr>
        <w:t xml:space="preserve"> </w:t>
      </w:r>
    </w:p>
  </w:footnote>
  <w:footnote w:id="76">
    <w:p w:rsidR="00590453" w:rsidRPr="008F4685" w:rsidRDefault="00590453" w:rsidP="004A099F">
      <w:pPr>
        <w:spacing w:line="480" w:lineRule="auto"/>
        <w:rPr>
          <w:rFonts w:ascii="Arial" w:hAnsi="Arial" w:cs="David"/>
          <w:rtl/>
        </w:rPr>
      </w:pPr>
      <w:r>
        <w:rPr>
          <w:rStyle w:val="a9"/>
        </w:rPr>
        <w:footnoteRef/>
      </w:r>
      <w:r w:rsidRPr="0065461C">
        <w:rPr>
          <w:rFonts w:cs="David" w:hint="cs"/>
          <w:rtl/>
        </w:rPr>
        <w:t xml:space="preserve">סדר </w:t>
      </w:r>
      <w:r w:rsidRPr="008F4685">
        <w:rPr>
          <w:rFonts w:cs="David" w:hint="cs"/>
          <w:rtl/>
        </w:rPr>
        <w:t>רב עמרם גאון, ווארשא תרכ"ה, דף נא ע"ב.</w:t>
      </w:r>
      <w:r w:rsidRPr="008F4685">
        <w:rPr>
          <w:rFonts w:ascii="Arial" w:cs="David"/>
          <w:rtl/>
        </w:rPr>
        <w:t>.</w:t>
      </w:r>
      <w:r w:rsidRPr="008F4685">
        <w:rPr>
          <w:rFonts w:ascii="Arial" w:cs="David" w:hint="cs"/>
          <w:rtl/>
        </w:rPr>
        <w:t xml:space="preserve"> ועיין א' </w:t>
      </w:r>
      <w:r w:rsidRPr="008F4685">
        <w:rPr>
          <w:rFonts w:ascii="Arial" w:cs="David"/>
          <w:rtl/>
        </w:rPr>
        <w:t>יערי</w:t>
      </w:r>
      <w:r w:rsidRPr="008F4685">
        <w:rPr>
          <w:rFonts w:ascii="Arial" w:cs="David" w:hint="cs"/>
          <w:rtl/>
        </w:rPr>
        <w:t>,</w:t>
      </w:r>
      <w:r w:rsidRPr="008F4685">
        <w:rPr>
          <w:rFonts w:ascii="Arial" w:cs="David" w:hint="cs"/>
          <w:b/>
          <w:bCs/>
          <w:rtl/>
        </w:rPr>
        <w:t xml:space="preserve"> </w:t>
      </w:r>
      <w:r w:rsidRPr="008F4685">
        <w:rPr>
          <w:rFonts w:ascii="Arial" w:cs="David"/>
          <w:b/>
          <w:bCs/>
          <w:rtl/>
        </w:rPr>
        <w:t>תולדות חג שמחת -תורה</w:t>
      </w:r>
      <w:r w:rsidRPr="008F4685">
        <w:rPr>
          <w:rFonts w:ascii="Arial" w:cs="David" w:hint="cs"/>
          <w:rtl/>
        </w:rPr>
        <w:t xml:space="preserve">, </w:t>
      </w:r>
      <w:r w:rsidRPr="008F4685">
        <w:rPr>
          <w:rFonts w:cs="David"/>
          <w:rtl/>
        </w:rPr>
        <w:t xml:space="preserve">ירושלים תשכ"ד,עמ' 63  </w:t>
      </w:r>
    </w:p>
  </w:footnote>
  <w:footnote w:id="77">
    <w:p w:rsidR="00590453" w:rsidRPr="00960C82" w:rsidRDefault="00590453" w:rsidP="003C4BC8">
      <w:pPr>
        <w:spacing w:line="480" w:lineRule="auto"/>
        <w:rPr>
          <w:rFonts w:cs="David"/>
          <w:rtl/>
        </w:rPr>
      </w:pPr>
      <w:r w:rsidRPr="00960C82">
        <w:rPr>
          <w:rStyle w:val="a9"/>
          <w:rFonts w:cs="David"/>
        </w:rPr>
        <w:footnoteRef/>
      </w:r>
      <w:r w:rsidRPr="00960C82">
        <w:rPr>
          <w:rFonts w:cs="David"/>
        </w:rPr>
        <w:t xml:space="preserve"> </w:t>
      </w:r>
      <w:r w:rsidRPr="00960C82">
        <w:rPr>
          <w:rFonts w:ascii="Arial" w:hAnsi="Arial" w:cs="David"/>
          <w:rtl/>
        </w:rPr>
        <w:t>מגילה</w:t>
      </w:r>
      <w:r w:rsidRPr="00960C82">
        <w:rPr>
          <w:rFonts w:ascii="Arial" w:hAnsi="Arial" w:cs="David" w:hint="cs"/>
          <w:rtl/>
        </w:rPr>
        <w:t xml:space="preserve"> </w:t>
      </w:r>
      <w:r>
        <w:rPr>
          <w:rFonts w:ascii="Arial" w:hAnsi="Arial" w:cs="David" w:hint="cs"/>
          <w:rtl/>
        </w:rPr>
        <w:t>פ"</w:t>
      </w:r>
      <w:r w:rsidRPr="00960C82">
        <w:rPr>
          <w:rFonts w:ascii="Arial" w:hAnsi="Arial" w:cs="David"/>
          <w:rtl/>
        </w:rPr>
        <w:t xml:space="preserve">ד </w:t>
      </w:r>
      <w:r w:rsidRPr="00960C82">
        <w:rPr>
          <w:rFonts w:ascii="Arial" w:hAnsi="Arial" w:cs="David" w:hint="cs"/>
          <w:rtl/>
        </w:rPr>
        <w:t>,</w:t>
      </w:r>
      <w:r>
        <w:rPr>
          <w:rFonts w:ascii="Arial" w:hAnsi="Arial" w:cs="David" w:hint="cs"/>
          <w:rtl/>
        </w:rPr>
        <w:t>מ"</w:t>
      </w:r>
      <w:r w:rsidRPr="00960C82">
        <w:rPr>
          <w:rFonts w:ascii="Arial" w:hAnsi="Arial" w:cs="David"/>
          <w:rtl/>
        </w:rPr>
        <w:t>ה</w:t>
      </w:r>
      <w:r>
        <w:rPr>
          <w:rFonts w:ascii="Arial" w:hAnsi="Arial" w:cs="David" w:hint="cs"/>
          <w:rtl/>
        </w:rPr>
        <w:t xml:space="preserve">, </w:t>
      </w:r>
      <w:r w:rsidRPr="00960C82">
        <w:rPr>
          <w:rFonts w:ascii="Arial" w:hAnsi="Arial" w:cs="David"/>
          <w:rtl/>
        </w:rPr>
        <w:t>מגילה</w:t>
      </w:r>
      <w:r>
        <w:rPr>
          <w:rFonts w:ascii="Arial" w:hAnsi="Arial" w:cs="David" w:hint="cs"/>
          <w:rtl/>
        </w:rPr>
        <w:t xml:space="preserve"> </w:t>
      </w:r>
      <w:r w:rsidRPr="00960C82">
        <w:rPr>
          <w:rFonts w:ascii="Arial" w:hAnsi="Arial" w:cs="David"/>
          <w:rtl/>
        </w:rPr>
        <w:t>כד</w:t>
      </w:r>
      <w:r>
        <w:rPr>
          <w:rFonts w:ascii="Arial" w:hAnsi="Arial" w:cs="David" w:hint="cs"/>
          <w:rtl/>
        </w:rPr>
        <w:t xml:space="preserve"> </w:t>
      </w:r>
      <w:r w:rsidRPr="00960C82">
        <w:rPr>
          <w:rFonts w:ascii="Arial" w:hAnsi="Arial" w:cs="David" w:hint="cs"/>
          <w:rtl/>
        </w:rPr>
        <w:t xml:space="preserve">ע"א </w:t>
      </w:r>
      <w:r w:rsidRPr="00960C82">
        <w:rPr>
          <w:rFonts w:ascii="Arial" w:hAnsi="Arial" w:cs="David"/>
          <w:rtl/>
        </w:rPr>
        <w:t xml:space="preserve"> </w:t>
      </w:r>
      <w:r w:rsidRPr="00960C82">
        <w:rPr>
          <w:rFonts w:ascii="Arial" w:hAnsi="Arial" w:cs="David" w:hint="cs"/>
          <w:rtl/>
        </w:rPr>
        <w:t>וכן</w:t>
      </w:r>
      <w:r w:rsidRPr="00960C82">
        <w:rPr>
          <w:rFonts w:ascii="Arial" w:hAnsi="Arial" w:cs="David"/>
          <w:rtl/>
        </w:rPr>
        <w:t xml:space="preserve"> מסכת סופרים </w:t>
      </w:r>
      <w:r>
        <w:rPr>
          <w:rFonts w:ascii="Arial" w:hAnsi="Arial" w:cs="David" w:hint="cs"/>
          <w:rtl/>
        </w:rPr>
        <w:t xml:space="preserve">פרק </w:t>
      </w:r>
      <w:r>
        <w:rPr>
          <w:rFonts w:ascii="Arial" w:hAnsi="Arial" w:cs="David"/>
          <w:rtl/>
        </w:rPr>
        <w:t>י"ד</w:t>
      </w:r>
      <w:r>
        <w:rPr>
          <w:rFonts w:ascii="Arial" w:hAnsi="Arial" w:cs="David" w:hint="cs"/>
          <w:rtl/>
        </w:rPr>
        <w:t>,ה"</w:t>
      </w:r>
      <w:r>
        <w:rPr>
          <w:rFonts w:ascii="Arial" w:hAnsi="Arial" w:cs="David"/>
          <w:rtl/>
        </w:rPr>
        <w:t>ט</w:t>
      </w:r>
      <w:r>
        <w:rPr>
          <w:rFonts w:ascii="Arial" w:hAnsi="Arial" w:cs="David" w:hint="cs"/>
          <w:rtl/>
        </w:rPr>
        <w:t xml:space="preserve"> וה</w:t>
      </w:r>
      <w:r w:rsidRPr="00960C82">
        <w:rPr>
          <w:rFonts w:ascii="Arial" w:hAnsi="Arial" w:cs="David"/>
          <w:rtl/>
        </w:rPr>
        <w:t>י"ג</w:t>
      </w:r>
      <w:r w:rsidRPr="00960C82">
        <w:rPr>
          <w:rFonts w:ascii="Arial" w:hAnsi="Arial" w:cs="David" w:hint="cs"/>
          <w:rtl/>
        </w:rPr>
        <w:t>.</w:t>
      </w:r>
    </w:p>
  </w:footnote>
  <w:footnote w:id="78">
    <w:p w:rsidR="00590453" w:rsidRPr="00960C82" w:rsidRDefault="00590453" w:rsidP="00960C82">
      <w:pPr>
        <w:spacing w:line="480" w:lineRule="auto"/>
        <w:rPr>
          <w:rFonts w:cs="David"/>
          <w:rtl/>
        </w:rPr>
      </w:pPr>
      <w:r w:rsidRPr="00960C82">
        <w:rPr>
          <w:rStyle w:val="a9"/>
          <w:rFonts w:cs="David"/>
          <w:rtl/>
        </w:rPr>
        <w:footnoteRef/>
      </w:r>
      <w:r w:rsidRPr="00960C82">
        <w:rPr>
          <w:rFonts w:cs="David"/>
          <w:rtl/>
        </w:rPr>
        <w:t xml:space="preserve"> </w:t>
      </w:r>
      <w:r>
        <w:rPr>
          <w:rFonts w:ascii="Arial" w:hAnsi="Arial" w:cs="David"/>
          <w:rtl/>
        </w:rPr>
        <w:t>עיין מס</w:t>
      </w:r>
      <w:r>
        <w:rPr>
          <w:rFonts w:ascii="Arial" w:hAnsi="Arial" w:cs="David" w:hint="cs"/>
          <w:rtl/>
        </w:rPr>
        <w:t>כת</w:t>
      </w:r>
      <w:r w:rsidRPr="00960C82">
        <w:rPr>
          <w:rFonts w:ascii="Arial" w:hAnsi="Arial" w:cs="David"/>
          <w:rtl/>
        </w:rPr>
        <w:t xml:space="preserve"> סופרים</w:t>
      </w:r>
      <w:r>
        <w:rPr>
          <w:rFonts w:ascii="Arial" w:hAnsi="Arial" w:cs="David" w:hint="cs"/>
          <w:rtl/>
        </w:rPr>
        <w:t xml:space="preserve"> פרק</w:t>
      </w:r>
      <w:r w:rsidRPr="00960C82">
        <w:rPr>
          <w:rFonts w:ascii="Arial" w:hAnsi="Arial" w:cs="David"/>
          <w:rtl/>
        </w:rPr>
        <w:t xml:space="preserve"> יד</w:t>
      </w:r>
      <w:r w:rsidRPr="00960C82">
        <w:rPr>
          <w:rFonts w:ascii="Arial" w:hAnsi="Arial" w:cs="David" w:hint="cs"/>
          <w:rtl/>
        </w:rPr>
        <w:t xml:space="preserve"> ,</w:t>
      </w:r>
      <w:r w:rsidRPr="00960C82">
        <w:rPr>
          <w:rFonts w:ascii="Arial" w:hAnsi="Arial" w:cs="David"/>
          <w:rtl/>
        </w:rPr>
        <w:t>ח- יד, נחלת יעקב שם.</w:t>
      </w:r>
    </w:p>
  </w:footnote>
  <w:footnote w:id="79">
    <w:p w:rsidR="00590453" w:rsidRPr="00960C82" w:rsidRDefault="00590453" w:rsidP="00960C82">
      <w:pPr>
        <w:spacing w:line="480" w:lineRule="auto"/>
        <w:rPr>
          <w:rFonts w:cs="David"/>
          <w:rtl/>
        </w:rPr>
      </w:pPr>
      <w:r w:rsidRPr="00960C82">
        <w:rPr>
          <w:rStyle w:val="a9"/>
          <w:rFonts w:cs="David"/>
        </w:rPr>
        <w:footnoteRef/>
      </w:r>
      <w:r w:rsidRPr="00960C82">
        <w:rPr>
          <w:rFonts w:cs="David"/>
        </w:rPr>
        <w:t xml:space="preserve"> </w:t>
      </w:r>
      <w:r>
        <w:rPr>
          <w:rFonts w:ascii="Arial" w:hAnsi="Arial" w:cs="David" w:hint="cs"/>
          <w:rtl/>
        </w:rPr>
        <w:t xml:space="preserve"> </w:t>
      </w:r>
      <w:r>
        <w:rPr>
          <w:rFonts w:ascii="Arial" w:hAnsi="Arial" w:cs="David"/>
          <w:rtl/>
        </w:rPr>
        <w:t>מגילה</w:t>
      </w:r>
      <w:r>
        <w:rPr>
          <w:rFonts w:ascii="Arial" w:hAnsi="Arial" w:cs="David" w:hint="cs"/>
          <w:rtl/>
        </w:rPr>
        <w:t xml:space="preserve"> </w:t>
      </w:r>
      <w:r>
        <w:rPr>
          <w:rFonts w:ascii="Arial" w:hAnsi="Arial" w:cs="David"/>
          <w:rtl/>
        </w:rPr>
        <w:t>כג</w:t>
      </w:r>
      <w:r>
        <w:rPr>
          <w:rFonts w:ascii="Arial" w:hAnsi="Arial" w:cs="David" w:hint="cs"/>
          <w:rtl/>
        </w:rPr>
        <w:t xml:space="preserve"> ע"א</w:t>
      </w:r>
      <w:r w:rsidRPr="00960C82">
        <w:rPr>
          <w:rFonts w:ascii="Arial" w:hAnsi="Arial" w:cs="David"/>
          <w:rtl/>
        </w:rPr>
        <w:t>- איבעיא להו מפטיר מהו</w:t>
      </w:r>
      <w:r w:rsidRPr="00960C82">
        <w:rPr>
          <w:rFonts w:ascii="Arial" w:hAnsi="Arial" w:cs="David" w:hint="cs"/>
          <w:rtl/>
        </w:rPr>
        <w:t xml:space="preserve"> </w:t>
      </w:r>
      <w:r w:rsidRPr="00960C82">
        <w:rPr>
          <w:rFonts w:ascii="Arial" w:hAnsi="Arial" w:cs="David"/>
          <w:rtl/>
        </w:rPr>
        <w:t xml:space="preserve"> שיעלה למנין שבעה</w:t>
      </w:r>
      <w:r w:rsidRPr="00960C82">
        <w:rPr>
          <w:rFonts w:ascii="Arial" w:hAnsi="Arial" w:cs="David" w:hint="cs"/>
          <w:rtl/>
        </w:rPr>
        <w:t>.</w:t>
      </w:r>
    </w:p>
  </w:footnote>
  <w:footnote w:id="80">
    <w:p w:rsidR="00590453" w:rsidRPr="00960C82" w:rsidRDefault="00590453" w:rsidP="00960C82">
      <w:pPr>
        <w:spacing w:line="480" w:lineRule="auto"/>
        <w:rPr>
          <w:rFonts w:cs="David"/>
          <w:rtl/>
        </w:rPr>
      </w:pPr>
      <w:r w:rsidRPr="00960C82">
        <w:rPr>
          <w:rStyle w:val="a9"/>
          <w:rFonts w:cs="David"/>
        </w:rPr>
        <w:footnoteRef/>
      </w:r>
      <w:r w:rsidRPr="00960C82">
        <w:rPr>
          <w:rFonts w:ascii="Arial" w:hAnsi="Arial" w:cs="David"/>
          <w:b/>
          <w:bCs/>
          <w:rtl/>
        </w:rPr>
        <w:t>אוצר הגאונים</w:t>
      </w:r>
      <w:r w:rsidRPr="00960C82">
        <w:rPr>
          <w:rFonts w:ascii="Arial" w:hAnsi="Arial" w:cs="David"/>
          <w:rtl/>
        </w:rPr>
        <w:t>,</w:t>
      </w:r>
      <w:r>
        <w:rPr>
          <w:rFonts w:ascii="Arial" w:hAnsi="Arial" w:cs="David" w:hint="cs"/>
          <w:rtl/>
        </w:rPr>
        <w:t xml:space="preserve">  </w:t>
      </w:r>
      <w:r w:rsidRPr="00960C82">
        <w:rPr>
          <w:rFonts w:ascii="Arial" w:hAnsi="Arial" w:cs="David"/>
          <w:rtl/>
        </w:rPr>
        <w:t>מס' מגילה סי' קכז- תשובות בנוגע לכהן קטן מהו שיקרא שמיני ויפטיר בנביא מי חייש' לפגמא ,אי לא ...ומעשים בכל יום כהנים מפטירין</w:t>
      </w:r>
    </w:p>
  </w:footnote>
  <w:footnote w:id="81">
    <w:p w:rsidR="00590453" w:rsidRDefault="00590453">
      <w:pPr>
        <w:pStyle w:val="a8"/>
        <w:rPr>
          <w:rFonts w:cs="David"/>
          <w:rtl/>
        </w:rPr>
      </w:pPr>
      <w:r>
        <w:rPr>
          <w:rStyle w:val="a9"/>
        </w:rPr>
        <w:footnoteRef/>
      </w:r>
      <w:r>
        <w:rPr>
          <w:rtl/>
        </w:rPr>
        <w:t xml:space="preserve"> </w:t>
      </w:r>
      <w:r>
        <w:rPr>
          <w:rFonts w:hint="cs"/>
          <w:rtl/>
        </w:rPr>
        <w:t>י</w:t>
      </w:r>
      <w:r>
        <w:rPr>
          <w:rFonts w:cs="David" w:hint="cs"/>
          <w:rtl/>
        </w:rPr>
        <w:t xml:space="preserve">"מ </w:t>
      </w:r>
      <w:r w:rsidRPr="003D1E51">
        <w:rPr>
          <w:rFonts w:cs="David" w:hint="cs"/>
          <w:rtl/>
        </w:rPr>
        <w:t xml:space="preserve">תא שמע, </w:t>
      </w:r>
      <w:r w:rsidRPr="003D1E51">
        <w:rPr>
          <w:rFonts w:cs="David" w:hint="cs"/>
          <w:b/>
          <w:bCs/>
          <w:rtl/>
        </w:rPr>
        <w:t>התפלה האשכנזית הקדומה, פרקים באופייה ובתולדותיה</w:t>
      </w:r>
      <w:r w:rsidRPr="003D1E51">
        <w:rPr>
          <w:rFonts w:cs="David" w:hint="cs"/>
          <w:rtl/>
        </w:rPr>
        <w:t>, ירושלים תשס"ג 227-236</w:t>
      </w:r>
    </w:p>
    <w:p w:rsidR="00590453" w:rsidRDefault="00590453">
      <w:pPr>
        <w:pStyle w:val="a8"/>
        <w:rPr>
          <w:rtl/>
        </w:rPr>
      </w:pPr>
      <w:r w:rsidRPr="003D1E51">
        <w:rPr>
          <w:rFonts w:cs="David" w:hint="cs"/>
          <w:rtl/>
        </w:rPr>
        <w:t xml:space="preserve"> </w:t>
      </w:r>
    </w:p>
  </w:footnote>
  <w:footnote w:id="82">
    <w:p w:rsidR="00590453" w:rsidRDefault="00590453" w:rsidP="009B57FA">
      <w:pPr>
        <w:spacing w:line="480" w:lineRule="auto"/>
        <w:rPr>
          <w:rFonts w:ascii="Arial" w:hAnsi="Arial" w:cs="David"/>
          <w:rtl/>
        </w:rPr>
      </w:pPr>
      <w:r>
        <w:rPr>
          <w:rFonts w:cs="David"/>
        </w:rPr>
        <w:t xml:space="preserve"> </w:t>
      </w:r>
      <w:r w:rsidRPr="00960C82">
        <w:rPr>
          <w:rStyle w:val="a9"/>
          <w:rFonts w:cs="David"/>
        </w:rPr>
        <w:footnoteRef/>
      </w:r>
      <w:r>
        <w:rPr>
          <w:rFonts w:ascii="Arial" w:hAnsi="Arial" w:cs="David" w:hint="cs"/>
          <w:rtl/>
        </w:rPr>
        <w:t>א' לוי</w:t>
      </w:r>
      <w:r>
        <w:rPr>
          <w:rFonts w:ascii="Arial" w:hAnsi="Arial" w:cs="David" w:hint="cs"/>
          <w:b/>
          <w:bCs/>
          <w:rtl/>
        </w:rPr>
        <w:t xml:space="preserve">, </w:t>
      </w:r>
      <w:r w:rsidRPr="00960C82">
        <w:rPr>
          <w:rFonts w:ascii="Arial" w:hAnsi="Arial" w:cs="David"/>
          <w:b/>
          <w:bCs/>
          <w:rtl/>
        </w:rPr>
        <w:t>יסודות התפלה</w:t>
      </w:r>
      <w:r w:rsidRPr="00960C82">
        <w:rPr>
          <w:rFonts w:ascii="Arial" w:hAnsi="Arial" w:cs="David" w:hint="cs"/>
          <w:rtl/>
        </w:rPr>
        <w:t>,</w:t>
      </w:r>
      <w:r>
        <w:rPr>
          <w:rFonts w:ascii="Arial" w:hAnsi="Arial" w:cs="David" w:hint="cs"/>
          <w:rtl/>
        </w:rPr>
        <w:t xml:space="preserve"> </w:t>
      </w:r>
      <w:r w:rsidRPr="00960C82">
        <w:rPr>
          <w:rFonts w:ascii="Arial" w:hAnsi="Arial" w:cs="David" w:hint="cs"/>
          <w:rtl/>
        </w:rPr>
        <w:t>תל</w:t>
      </w:r>
      <w:r w:rsidRPr="00960C82">
        <w:rPr>
          <w:rFonts w:ascii="Arial" w:hAnsi="Arial" w:cs="David" w:hint="cs"/>
          <w:b/>
          <w:bCs/>
          <w:rtl/>
        </w:rPr>
        <w:t xml:space="preserve"> </w:t>
      </w:r>
      <w:r w:rsidRPr="00960C82">
        <w:rPr>
          <w:rFonts w:ascii="Arial" w:hAnsi="Arial" w:cs="David" w:hint="cs"/>
          <w:rtl/>
        </w:rPr>
        <w:t xml:space="preserve">אביב 1967 </w:t>
      </w:r>
      <w:r w:rsidRPr="00960C82">
        <w:rPr>
          <w:rFonts w:ascii="Arial" w:hAnsi="Arial" w:cs="David"/>
          <w:rtl/>
        </w:rPr>
        <w:t xml:space="preserve"> עמ' 61 </w:t>
      </w:r>
      <w:r w:rsidRPr="00960C82">
        <w:rPr>
          <w:rFonts w:ascii="Arial" w:hAnsi="Arial" w:cs="David"/>
        </w:rPr>
        <w:t>–</w:t>
      </w:r>
      <w:r>
        <w:rPr>
          <w:rFonts w:ascii="Arial" w:hAnsi="Arial" w:cs="David"/>
          <w:rtl/>
        </w:rPr>
        <w:t xml:space="preserve"> 63</w:t>
      </w:r>
      <w:r w:rsidRPr="00960C82">
        <w:rPr>
          <w:rFonts w:ascii="Arial" w:hAnsi="Arial" w:cs="David"/>
          <w:rtl/>
        </w:rPr>
        <w:t>.</w:t>
      </w:r>
      <w:r>
        <w:rPr>
          <w:rFonts w:ascii="Arial" w:hAnsi="Arial" w:cs="David" w:hint="cs"/>
          <w:rtl/>
        </w:rPr>
        <w:t xml:space="preserve"> </w:t>
      </w:r>
      <w:r w:rsidRPr="00960C82">
        <w:rPr>
          <w:rFonts w:ascii="Arial" w:hAnsi="Arial" w:cs="David" w:hint="cs"/>
          <w:rtl/>
        </w:rPr>
        <w:t xml:space="preserve">וכן </w:t>
      </w:r>
      <w:r>
        <w:rPr>
          <w:rFonts w:ascii="Arial" w:hAnsi="Arial" w:cs="David" w:hint="cs"/>
          <w:rtl/>
        </w:rPr>
        <w:t>א'</w:t>
      </w:r>
      <w:r w:rsidRPr="00960C82">
        <w:rPr>
          <w:rFonts w:ascii="Arial" w:hAnsi="Arial" w:cs="David"/>
          <w:rtl/>
        </w:rPr>
        <w:t xml:space="preserve"> </w:t>
      </w:r>
      <w:r w:rsidRPr="00960C82">
        <w:rPr>
          <w:rFonts w:ascii="Arial" w:hAnsi="Arial" w:cs="David" w:hint="cs"/>
          <w:rtl/>
        </w:rPr>
        <w:t>לוי</w:t>
      </w:r>
      <w:r>
        <w:rPr>
          <w:rFonts w:ascii="Arial" w:hAnsi="Arial" w:cs="David" w:hint="cs"/>
          <w:rtl/>
        </w:rPr>
        <w:t>,</w:t>
      </w:r>
      <w:r>
        <w:rPr>
          <w:rFonts w:ascii="Arial" w:hAnsi="Arial" w:cs="David" w:hint="cs"/>
          <w:b/>
          <w:bCs/>
          <w:rtl/>
        </w:rPr>
        <w:t xml:space="preserve"> </w:t>
      </w:r>
      <w:r w:rsidRPr="00960C82">
        <w:rPr>
          <w:rFonts w:ascii="Arial" w:hAnsi="Arial" w:cs="David"/>
          <w:b/>
          <w:bCs/>
          <w:rtl/>
        </w:rPr>
        <w:t>משנה מפורשת</w:t>
      </w:r>
      <w:r w:rsidRPr="00960C82">
        <w:rPr>
          <w:rFonts w:ascii="Arial" w:hAnsi="Arial" w:cs="David" w:hint="cs"/>
          <w:rtl/>
        </w:rPr>
        <w:t>,</w:t>
      </w:r>
      <w:r>
        <w:rPr>
          <w:rFonts w:ascii="Arial" w:hAnsi="Arial" w:cs="David" w:hint="cs"/>
          <w:rtl/>
        </w:rPr>
        <w:t xml:space="preserve"> תל אביב תשט"ז, בפירושו על המשנה במגילה</w:t>
      </w:r>
      <w:r w:rsidRPr="00960C82">
        <w:rPr>
          <w:rFonts w:ascii="Arial" w:hAnsi="Arial" w:cs="David" w:hint="cs"/>
          <w:rtl/>
        </w:rPr>
        <w:t>:</w:t>
      </w:r>
      <w:r w:rsidRPr="00960C82">
        <w:rPr>
          <w:rFonts w:ascii="Arial" w:hAnsi="Arial" w:cs="David"/>
          <w:rtl/>
        </w:rPr>
        <w:t xml:space="preserve"> </w:t>
      </w:r>
      <w:r w:rsidRPr="00960C82">
        <w:rPr>
          <w:rFonts w:ascii="Arial" w:hAnsi="Arial" w:cs="David" w:hint="cs"/>
          <w:rtl/>
        </w:rPr>
        <w:t>"</w:t>
      </w:r>
      <w:r w:rsidRPr="00960C82">
        <w:rPr>
          <w:rFonts w:ascii="Arial" w:hAnsi="Arial" w:cs="David"/>
          <w:rtl/>
        </w:rPr>
        <w:t>הקריאה בנביא דורשת הבנה רבה, ולכן כיבדו בה את החכם,בתקופת אנשי כנסת הגדולה ,הכהנים היו המלומדים ,עזרא עצמו היה כהן  וכן שמעון הצדיק משיירי אנשי כנה"ג  היה כ"ג. כאמור כי שפתי כהן ישמרו דעת וכו'.</w:t>
      </w:r>
      <w:r w:rsidRPr="00960C82">
        <w:rPr>
          <w:rFonts w:ascii="Arial" w:hAnsi="Arial" w:cs="David" w:hint="cs"/>
          <w:rtl/>
        </w:rPr>
        <w:t>"</w:t>
      </w:r>
      <w:r w:rsidRPr="00960C82">
        <w:rPr>
          <w:rFonts w:ascii="Arial" w:hAnsi="Arial" w:cs="David"/>
          <w:rtl/>
        </w:rPr>
        <w:t>מהמסופר בספרים חיצוניים ,אנו למדים שכיבדו אדם חשוב לקרוא את המפטיר</w:t>
      </w:r>
      <w:r w:rsidRPr="00960C82">
        <w:rPr>
          <w:rFonts w:ascii="Arial" w:hAnsi="Arial" w:cs="David" w:hint="cs"/>
          <w:rtl/>
        </w:rPr>
        <w:t>.</w:t>
      </w:r>
      <w:r>
        <w:rPr>
          <w:rFonts w:ascii="Arial" w:hAnsi="Arial" w:cs="David" w:hint="cs"/>
          <w:rtl/>
        </w:rPr>
        <w:t xml:space="preserve"> </w:t>
      </w:r>
      <w:r w:rsidRPr="00960C82">
        <w:rPr>
          <w:rFonts w:ascii="Arial" w:hAnsi="Arial" w:cs="David" w:hint="cs"/>
          <w:rtl/>
        </w:rPr>
        <w:t xml:space="preserve">עיין </w:t>
      </w:r>
      <w:r>
        <w:rPr>
          <w:rFonts w:ascii="Arial" w:hAnsi="Arial" w:cs="David" w:hint="cs"/>
          <w:rtl/>
        </w:rPr>
        <w:t xml:space="preserve">ח' </w:t>
      </w:r>
      <w:r w:rsidRPr="00960C82">
        <w:rPr>
          <w:rFonts w:ascii="Arial" w:hAnsi="Arial" w:cs="David"/>
          <w:rtl/>
        </w:rPr>
        <w:t>אלבק</w:t>
      </w:r>
      <w:r>
        <w:rPr>
          <w:rFonts w:ascii="Arial" w:hAnsi="Arial" w:cs="David" w:hint="cs"/>
          <w:rtl/>
        </w:rPr>
        <w:t>,</w:t>
      </w:r>
      <w:r w:rsidRPr="00960C82">
        <w:rPr>
          <w:rFonts w:ascii="Arial" w:hAnsi="Arial" w:cs="David" w:hint="cs"/>
          <w:b/>
          <w:bCs/>
          <w:rtl/>
        </w:rPr>
        <w:t>ששה סדרי משנה</w:t>
      </w:r>
      <w:r w:rsidRPr="00960C82">
        <w:rPr>
          <w:rFonts w:ascii="Arial" w:hAnsi="Arial" w:cs="David" w:hint="cs"/>
          <w:rtl/>
        </w:rPr>
        <w:t>,מפורשים בידי חנוך אלבק ומנוקדים בידי חנוך ילון</w:t>
      </w:r>
      <w:r w:rsidRPr="00960C82">
        <w:rPr>
          <w:rFonts w:ascii="Arial" w:hAnsi="Arial" w:cs="David" w:hint="cs"/>
          <w:b/>
          <w:bCs/>
          <w:rtl/>
        </w:rPr>
        <w:t>,</w:t>
      </w:r>
      <w:r>
        <w:rPr>
          <w:rFonts w:ascii="Arial" w:hAnsi="Arial" w:cs="David" w:hint="cs"/>
          <w:rtl/>
        </w:rPr>
        <w:t>תל אביב 2005,סדר מועד</w:t>
      </w:r>
      <w:r w:rsidRPr="00960C82">
        <w:rPr>
          <w:rFonts w:ascii="Arial" w:hAnsi="Arial" w:cs="David"/>
          <w:rtl/>
        </w:rPr>
        <w:t>,השלמות עמ'</w:t>
      </w:r>
      <w:r w:rsidRPr="00960C82">
        <w:rPr>
          <w:rFonts w:ascii="Arial" w:hAnsi="Arial" w:cs="David" w:hint="cs"/>
          <w:rtl/>
        </w:rPr>
        <w:t xml:space="preserve"> </w:t>
      </w:r>
      <w:r w:rsidRPr="00960C82">
        <w:rPr>
          <w:rFonts w:ascii="Arial" w:hAnsi="Arial" w:cs="David"/>
          <w:rtl/>
        </w:rPr>
        <w:t>504</w:t>
      </w:r>
      <w:r w:rsidRPr="00960C82">
        <w:rPr>
          <w:rFonts w:ascii="Arial" w:hAnsi="Arial" w:cs="David" w:hint="cs"/>
          <w:rtl/>
        </w:rPr>
        <w:t xml:space="preserve"> .</w:t>
      </w:r>
    </w:p>
    <w:p w:rsidR="00590453" w:rsidRPr="002E07A7" w:rsidRDefault="00590453" w:rsidP="009B57FA">
      <w:pPr>
        <w:spacing w:line="480" w:lineRule="auto"/>
        <w:rPr>
          <w:rFonts w:ascii="Arial" w:hAnsi="Arial" w:cs="David"/>
          <w:rtl/>
        </w:rPr>
      </w:pPr>
      <w:r w:rsidRPr="00960C82">
        <w:rPr>
          <w:rFonts w:ascii="Arial" w:hAnsi="Arial" w:cs="David"/>
          <w:rtl/>
        </w:rPr>
        <w:t xml:space="preserve">וכן עיין </w:t>
      </w:r>
      <w:r>
        <w:rPr>
          <w:rFonts w:ascii="Arial" w:hAnsi="Arial" w:cs="David" w:hint="cs"/>
          <w:rtl/>
        </w:rPr>
        <w:t>י"מ .</w:t>
      </w:r>
      <w:r w:rsidRPr="00960C82">
        <w:rPr>
          <w:rFonts w:ascii="Arial" w:hAnsi="Arial" w:cs="David"/>
          <w:rtl/>
        </w:rPr>
        <w:t>אלבוגן</w:t>
      </w:r>
      <w:r>
        <w:rPr>
          <w:rFonts w:ascii="Arial" w:hAnsi="Arial" w:cs="David" w:hint="cs"/>
          <w:rtl/>
        </w:rPr>
        <w:t>,</w:t>
      </w:r>
      <w:r>
        <w:rPr>
          <w:rFonts w:ascii="Arial" w:hAnsi="Arial" w:cs="David" w:hint="cs"/>
          <w:b/>
          <w:bCs/>
          <w:rtl/>
        </w:rPr>
        <w:t xml:space="preserve"> </w:t>
      </w:r>
      <w:r w:rsidRPr="009B57FA">
        <w:rPr>
          <w:rFonts w:ascii="Arial" w:hAnsi="Arial" w:cs="David" w:hint="cs"/>
          <w:b/>
          <w:bCs/>
          <w:rtl/>
        </w:rPr>
        <w:t>התפילה בהתפתחותה ההיסטורית</w:t>
      </w:r>
      <w:r>
        <w:rPr>
          <w:rFonts w:ascii="Arial" w:hAnsi="Arial" w:cs="David" w:hint="cs"/>
          <w:rtl/>
        </w:rPr>
        <w:t xml:space="preserve">, תל אביב, 1988, </w:t>
      </w:r>
      <w:r w:rsidRPr="00960C82">
        <w:rPr>
          <w:rFonts w:ascii="Arial" w:hAnsi="Arial" w:cs="David"/>
          <w:rtl/>
        </w:rPr>
        <w:t>עמ'133-13</w:t>
      </w:r>
      <w:r w:rsidRPr="00960C82">
        <w:rPr>
          <w:rFonts w:ascii="Arial" w:hAnsi="Arial" w:cs="David" w:hint="cs"/>
          <w:rtl/>
        </w:rPr>
        <w:t>2</w:t>
      </w:r>
    </w:p>
  </w:footnote>
  <w:footnote w:id="83">
    <w:p w:rsidR="00590453" w:rsidRPr="00395020" w:rsidRDefault="00590453" w:rsidP="00AA5EAC">
      <w:pPr>
        <w:spacing w:line="480" w:lineRule="auto"/>
        <w:rPr>
          <w:rFonts w:ascii="Arial" w:hAnsi="Arial" w:cs="David"/>
          <w:rtl/>
        </w:rPr>
      </w:pPr>
      <w:r w:rsidRPr="00960C82">
        <w:rPr>
          <w:rStyle w:val="a9"/>
          <w:rFonts w:cs="David"/>
        </w:rPr>
        <w:footnoteRef/>
      </w:r>
      <w:r w:rsidRPr="00960C82">
        <w:rPr>
          <w:rFonts w:cs="David"/>
        </w:rPr>
        <w:t xml:space="preserve"> </w:t>
      </w:r>
      <w:r w:rsidRPr="00395020">
        <w:rPr>
          <w:rFonts w:ascii="Arial" w:hAnsi="Arial" w:cs="David"/>
          <w:rtl/>
        </w:rPr>
        <w:t>פירוש שונה מובא בפני יהושע ובטורי אבן, בנוגע לאופן קריאת המפטיר.,</w:t>
      </w:r>
      <w:r w:rsidRPr="00395020">
        <w:rPr>
          <w:rFonts w:ascii="Arial" w:hAnsi="Arial" w:cs="David" w:hint="cs"/>
          <w:rtl/>
        </w:rPr>
        <w:t>ב</w:t>
      </w:r>
      <w:r>
        <w:rPr>
          <w:rFonts w:ascii="Arial" w:hAnsi="Arial" w:cs="David"/>
          <w:rtl/>
        </w:rPr>
        <w:t>מסכת מגילה דף כג ד"ה בגמרא</w:t>
      </w:r>
      <w:r w:rsidRPr="00395020">
        <w:rPr>
          <w:rFonts w:ascii="Arial" w:hAnsi="Arial" w:cs="David"/>
          <w:rtl/>
        </w:rPr>
        <w:t xml:space="preserve">:בעקבות דיון בדברי הרשב"א, טוען </w:t>
      </w:r>
      <w:r w:rsidRPr="00395020">
        <w:rPr>
          <w:rFonts w:ascii="Arial" w:hAnsi="Arial" w:cs="David" w:hint="cs"/>
          <w:b/>
          <w:bCs/>
          <w:rtl/>
        </w:rPr>
        <w:t>ה</w:t>
      </w:r>
      <w:r w:rsidRPr="00395020">
        <w:rPr>
          <w:rFonts w:ascii="Arial" w:hAnsi="Arial" w:cs="David"/>
          <w:b/>
          <w:bCs/>
          <w:rtl/>
        </w:rPr>
        <w:t>פני יהושע</w:t>
      </w:r>
      <w:r>
        <w:rPr>
          <w:rFonts w:ascii="Arial" w:hAnsi="Arial" w:cs="David"/>
          <w:rtl/>
        </w:rPr>
        <w:t xml:space="preserve"> </w:t>
      </w:r>
      <w:r w:rsidRPr="00395020">
        <w:rPr>
          <w:rFonts w:ascii="Arial" w:hAnsi="Arial" w:cs="David"/>
          <w:rtl/>
        </w:rPr>
        <w:t>:</w:t>
      </w:r>
      <w:r w:rsidRPr="00395020">
        <w:rPr>
          <w:rFonts w:ascii="Arial" w:hAnsi="Arial" w:cs="David"/>
        </w:rPr>
        <w:t>…</w:t>
      </w:r>
      <w:r w:rsidRPr="00395020">
        <w:rPr>
          <w:rFonts w:ascii="Arial" w:hAnsi="Arial" w:cs="David"/>
          <w:rtl/>
        </w:rPr>
        <w:t xml:space="preserve">"והנראה בזה דודאי לעולם מעיקר תקנה דמפטיר בין למ"ד עולה ובין למ"ד אין עולה </w:t>
      </w:r>
      <w:r>
        <w:rPr>
          <w:rFonts w:ascii="Arial" w:hAnsi="Arial" w:cs="David"/>
          <w:rtl/>
        </w:rPr>
        <w:t>לעולם אין פוחתין משמונה</w:t>
      </w:r>
      <w:r w:rsidRPr="00395020">
        <w:rPr>
          <w:rFonts w:ascii="Arial" w:hAnsi="Arial" w:cs="David"/>
          <w:rtl/>
        </w:rPr>
        <w:t>,</w:t>
      </w:r>
      <w:r>
        <w:rPr>
          <w:rFonts w:ascii="Arial" w:hAnsi="Arial" w:cs="David" w:hint="cs"/>
          <w:rtl/>
        </w:rPr>
        <w:t xml:space="preserve"> </w:t>
      </w:r>
      <w:r w:rsidRPr="00395020">
        <w:rPr>
          <w:rFonts w:ascii="Arial" w:hAnsi="Arial" w:cs="David"/>
          <w:rtl/>
        </w:rPr>
        <w:t>ז' בענינא דהאי פרשה ואותו החותם בימי המשנה היה מברך לאחריה ולא לפניה והמפטיר היה קורא בשמיני בפרשה של שבת הבאה והיה מברך לפניה ולאחריה משום כבוד התורה ..."</w:t>
      </w:r>
    </w:p>
    <w:p w:rsidR="00590453" w:rsidRPr="00AA5EAC" w:rsidRDefault="00590453" w:rsidP="00AA5EAC">
      <w:pPr>
        <w:spacing w:line="480" w:lineRule="auto"/>
        <w:rPr>
          <w:rFonts w:ascii="Arial" w:hAnsi="Arial" w:cs="David"/>
          <w:rtl/>
        </w:rPr>
      </w:pPr>
      <w:r w:rsidRPr="00395020">
        <w:rPr>
          <w:rFonts w:ascii="Arial" w:hAnsi="Arial" w:cs="David" w:hint="cs"/>
          <w:b/>
          <w:bCs/>
          <w:rtl/>
        </w:rPr>
        <w:t xml:space="preserve"> ב</w:t>
      </w:r>
      <w:r w:rsidRPr="00395020">
        <w:rPr>
          <w:rFonts w:ascii="Arial" w:hAnsi="Arial" w:cs="David"/>
          <w:b/>
          <w:bCs/>
          <w:rtl/>
        </w:rPr>
        <w:t>טורי אבן</w:t>
      </w:r>
      <w:r>
        <w:rPr>
          <w:rFonts w:ascii="Arial" w:hAnsi="Arial" w:cs="David"/>
          <w:rtl/>
        </w:rPr>
        <w:t>,</w:t>
      </w:r>
      <w:r>
        <w:rPr>
          <w:rFonts w:ascii="Arial" w:hAnsi="Arial" w:cs="David" w:hint="cs"/>
          <w:rtl/>
        </w:rPr>
        <w:t xml:space="preserve"> </w:t>
      </w:r>
      <w:r w:rsidRPr="00395020">
        <w:rPr>
          <w:rFonts w:ascii="Arial" w:hAnsi="Arial" w:cs="David"/>
          <w:rtl/>
        </w:rPr>
        <w:t>מס' מגילה דף כג ד"ה הכל</w:t>
      </w:r>
      <w:r w:rsidRPr="00395020">
        <w:rPr>
          <w:rFonts w:ascii="Arial" w:hAnsi="Arial" w:cs="David" w:hint="cs"/>
          <w:rtl/>
        </w:rPr>
        <w:t>,</w:t>
      </w:r>
      <w:r w:rsidRPr="00395020">
        <w:rPr>
          <w:rFonts w:ascii="Arial" w:hAnsi="Arial" w:cs="David"/>
          <w:rtl/>
        </w:rPr>
        <w:t xml:space="preserve"> אינו דוחה על הסף את הסברא שבתקופת המשנה למ"ד מפטיר עולה למנין ז', העולה למפטיר הוא זה שמברך את הברכה שלאחריה </w:t>
      </w:r>
      <w:r w:rsidRPr="00395020">
        <w:rPr>
          <w:rFonts w:ascii="Arial" w:hAnsi="Arial" w:cs="David" w:hint="cs"/>
          <w:rtl/>
        </w:rPr>
        <w:t>,</w:t>
      </w:r>
      <w:r w:rsidRPr="00395020">
        <w:rPr>
          <w:rFonts w:ascii="Arial" w:hAnsi="Arial" w:cs="David"/>
          <w:rtl/>
        </w:rPr>
        <w:t>אך מקשה בנוגע לקטן שמפטיר,</w:t>
      </w:r>
      <w:r>
        <w:rPr>
          <w:rFonts w:ascii="Arial" w:hAnsi="Arial" w:cs="David" w:hint="cs"/>
          <w:rtl/>
        </w:rPr>
        <w:t xml:space="preserve"> </w:t>
      </w:r>
      <w:r w:rsidRPr="00395020">
        <w:rPr>
          <w:rFonts w:ascii="Arial" w:hAnsi="Arial" w:cs="David"/>
          <w:rtl/>
        </w:rPr>
        <w:t>איך יברך הא אינו מחויב בדבר?למסקנה "דאפי' קודם התקנה היה המפטיר המברך לאחריה על קריאתו לחוד ואותו שלפניו הוא החותם דמברך להוציא את כל הז' הקרואין.מדברי הרשב"א "</w:t>
      </w:r>
      <w:r>
        <w:rPr>
          <w:rFonts w:ascii="Arial" w:hAnsi="Arial" w:cs="David" w:hint="cs"/>
          <w:rtl/>
        </w:rPr>
        <w:t xml:space="preserve"> </w:t>
      </w:r>
      <w:r w:rsidRPr="00395020">
        <w:rPr>
          <w:rFonts w:ascii="Arial" w:hAnsi="Arial" w:cs="David"/>
          <w:rtl/>
        </w:rPr>
        <w:t>דאפשר דבעינן שמונה משום ברוב עם הדרת מלך ",</w:t>
      </w:r>
      <w:r>
        <w:rPr>
          <w:rFonts w:ascii="Arial" w:hAnsi="Arial" w:cs="David" w:hint="cs"/>
          <w:rtl/>
        </w:rPr>
        <w:t xml:space="preserve"> </w:t>
      </w:r>
      <w:r w:rsidRPr="00395020">
        <w:rPr>
          <w:rFonts w:ascii="Arial" w:hAnsi="Arial" w:cs="David"/>
          <w:rtl/>
        </w:rPr>
        <w:t>וכן מדברי הפני יהושע משמע לכאורה שהמפטיר היתה</w:t>
      </w:r>
      <w:r>
        <w:rPr>
          <w:rFonts w:ascii="Arial" w:hAnsi="Arial" w:cs="David"/>
          <w:rtl/>
        </w:rPr>
        <w:t xml:space="preserve"> עליה מכובדת אפילו בתקופת המשנה</w:t>
      </w:r>
      <w:r w:rsidRPr="00395020">
        <w:rPr>
          <w:rFonts w:ascii="Arial" w:hAnsi="Arial" w:cs="David"/>
          <w:rtl/>
        </w:rPr>
        <w:t>,</w:t>
      </w:r>
      <w:r>
        <w:rPr>
          <w:rFonts w:ascii="Arial" w:hAnsi="Arial" w:cs="David" w:hint="cs"/>
          <w:rtl/>
        </w:rPr>
        <w:t xml:space="preserve"> </w:t>
      </w:r>
      <w:r w:rsidRPr="00395020">
        <w:rPr>
          <w:rFonts w:ascii="Arial" w:hAnsi="Arial" w:cs="David"/>
          <w:rtl/>
        </w:rPr>
        <w:t>הראיה שברכו לפניה ולאחריה (הברכה מהוה את התוקף ההלכתי לחשיבות העליה).</w:t>
      </w:r>
      <w:r>
        <w:rPr>
          <w:rFonts w:ascii="Arial" w:hAnsi="Arial" w:cs="David" w:hint="cs"/>
          <w:rtl/>
        </w:rPr>
        <w:t xml:space="preserve"> </w:t>
      </w:r>
      <w:r w:rsidRPr="00395020">
        <w:rPr>
          <w:rFonts w:ascii="Arial" w:hAnsi="Arial" w:cs="David"/>
          <w:rtl/>
        </w:rPr>
        <w:t>וא"כ "משום כבוד" האמור בגמ' אין הכוונה  שממציא את עצמו לדבר שאינו כבודו (רש"י</w:t>
      </w:r>
      <w:r>
        <w:rPr>
          <w:rFonts w:ascii="Arial" w:hAnsi="Arial" w:cs="David"/>
          <w:rtl/>
        </w:rPr>
        <w:t xml:space="preserve">) אלא עליה מכובדת (אלבק ,הלוי) </w:t>
      </w:r>
    </w:p>
  </w:footnote>
  <w:footnote w:id="84">
    <w:p w:rsidR="00590453" w:rsidRPr="008F4685" w:rsidRDefault="00590453" w:rsidP="003C4BC8">
      <w:pPr>
        <w:spacing w:line="480" w:lineRule="auto"/>
        <w:rPr>
          <w:rFonts w:cs="David"/>
          <w:rtl/>
        </w:rPr>
      </w:pPr>
      <w:r w:rsidRPr="00395020">
        <w:rPr>
          <w:rStyle w:val="a9"/>
          <w:rFonts w:cs="David"/>
        </w:rPr>
        <w:footnoteRef/>
      </w:r>
      <w:r>
        <w:rPr>
          <w:rFonts w:ascii="Arial" w:hAnsi="Arial" w:cs="David" w:hint="cs"/>
          <w:rtl/>
        </w:rPr>
        <w:t>בבלי</w:t>
      </w:r>
      <w:r w:rsidRPr="00395020">
        <w:rPr>
          <w:rFonts w:ascii="Arial" w:hAnsi="Arial" w:cs="David" w:hint="cs"/>
          <w:rtl/>
        </w:rPr>
        <w:t>,</w:t>
      </w:r>
      <w:r>
        <w:rPr>
          <w:rFonts w:ascii="Arial" w:hAnsi="Arial" w:cs="David"/>
          <w:rtl/>
        </w:rPr>
        <w:t>תענית</w:t>
      </w:r>
      <w:r>
        <w:rPr>
          <w:rFonts w:ascii="Arial" w:hAnsi="Arial" w:cs="David" w:hint="cs"/>
          <w:rtl/>
        </w:rPr>
        <w:t xml:space="preserve">, </w:t>
      </w:r>
      <w:r w:rsidRPr="00395020">
        <w:rPr>
          <w:rFonts w:ascii="Arial" w:hAnsi="Arial" w:cs="David"/>
          <w:rtl/>
        </w:rPr>
        <w:t>כט</w:t>
      </w:r>
      <w:r>
        <w:rPr>
          <w:rFonts w:ascii="Arial" w:hAnsi="Arial" w:cs="David" w:hint="cs"/>
          <w:rtl/>
        </w:rPr>
        <w:t>,</w:t>
      </w:r>
      <w:r w:rsidRPr="00395020">
        <w:rPr>
          <w:rFonts w:ascii="Arial" w:hAnsi="Arial" w:cs="David" w:hint="cs"/>
          <w:rtl/>
        </w:rPr>
        <w:t>ע"</w:t>
      </w:r>
      <w:r w:rsidRPr="00395020">
        <w:rPr>
          <w:rFonts w:ascii="Arial" w:hAnsi="Arial" w:cs="David"/>
          <w:rtl/>
        </w:rPr>
        <w:t>ב</w:t>
      </w:r>
      <w:r w:rsidRPr="008F4685">
        <w:rPr>
          <w:rFonts w:ascii="Arial" w:hAnsi="Arial" w:cs="David"/>
          <w:rtl/>
        </w:rPr>
        <w:t>,</w:t>
      </w:r>
      <w:r w:rsidRPr="008F4685">
        <w:rPr>
          <w:rFonts w:ascii="Arial" w:hAnsi="Arial" w:cs="David" w:hint="cs"/>
          <w:rtl/>
        </w:rPr>
        <w:t>בבלי,</w:t>
      </w:r>
      <w:r w:rsidRPr="008F4685">
        <w:rPr>
          <w:rFonts w:ascii="Arial" w:hAnsi="Arial" w:cs="David"/>
          <w:rtl/>
        </w:rPr>
        <w:t>מגילה</w:t>
      </w:r>
      <w:r w:rsidRPr="008F4685">
        <w:rPr>
          <w:rFonts w:ascii="Arial" w:hAnsi="Arial" w:cs="David" w:hint="cs"/>
          <w:rtl/>
        </w:rPr>
        <w:t>,</w:t>
      </w:r>
      <w:r w:rsidRPr="008F4685">
        <w:rPr>
          <w:rFonts w:ascii="Arial" w:hAnsi="Arial" w:cs="David"/>
          <w:rtl/>
        </w:rPr>
        <w:t xml:space="preserve"> כב</w:t>
      </w:r>
      <w:r w:rsidRPr="008F4685">
        <w:rPr>
          <w:rFonts w:ascii="Arial" w:hAnsi="Arial" w:cs="David" w:hint="cs"/>
          <w:rtl/>
        </w:rPr>
        <w:t>, ע"</w:t>
      </w:r>
      <w:r w:rsidRPr="008F4685">
        <w:rPr>
          <w:rFonts w:ascii="Arial" w:hAnsi="Arial" w:cs="David"/>
          <w:rtl/>
        </w:rPr>
        <w:t xml:space="preserve"> ב</w:t>
      </w:r>
    </w:p>
  </w:footnote>
  <w:footnote w:id="85">
    <w:p w:rsidR="00590453" w:rsidRPr="008F4685" w:rsidRDefault="00590453" w:rsidP="00AA5EAC">
      <w:pPr>
        <w:spacing w:line="480" w:lineRule="auto"/>
        <w:rPr>
          <w:rFonts w:ascii="Arial" w:hAnsi="Arial" w:cs="David"/>
          <w:rtl/>
        </w:rPr>
      </w:pPr>
      <w:r w:rsidRPr="008F4685">
        <w:rPr>
          <w:rStyle w:val="a9"/>
          <w:rFonts w:ascii="Arial" w:hAnsi="Arial" w:cs="David"/>
        </w:rPr>
        <w:footnoteRef/>
      </w:r>
      <w:r w:rsidRPr="008F4685">
        <w:rPr>
          <w:rFonts w:ascii="Arial" w:hAnsi="Arial" w:cs="David"/>
          <w:rtl/>
        </w:rPr>
        <w:t>זהו ככל הנראה ההסבר לחשיבות שמיחסים למפטיר יונה ביום הכיפורים, ולמפטיר שנקרא בתענית צבור במנחה.  על הקשר בין "מפטיר עולה למנין שבעה "לבין הברייתא בתענית כט., מנחה ביום כפור ,עמד ר"ת במגילה דף כג. תוד"ה חד</w:t>
      </w:r>
      <w:r w:rsidRPr="008F4685">
        <w:rPr>
          <w:rFonts w:ascii="Arial" w:hAnsi="Arial" w:cs="David" w:hint="cs"/>
          <w:rtl/>
        </w:rPr>
        <w:t xml:space="preserve"> </w:t>
      </w:r>
      <w:r w:rsidRPr="008F4685">
        <w:rPr>
          <w:rFonts w:ascii="Arial" w:hAnsi="Arial" w:cs="David"/>
          <w:rtl/>
        </w:rPr>
        <w:t xml:space="preserve"> </w:t>
      </w:r>
      <w:r w:rsidRPr="008F4685">
        <w:rPr>
          <w:rFonts w:ascii="Arial" w:hAnsi="Arial" w:cs="David" w:hint="cs"/>
          <w:rtl/>
        </w:rPr>
        <w:t>ו</w:t>
      </w:r>
      <w:r w:rsidRPr="008F4685">
        <w:rPr>
          <w:rFonts w:ascii="Arial" w:hAnsi="Arial" w:cs="David"/>
          <w:rtl/>
        </w:rPr>
        <w:t>עיין תוד"ה  ולרב אשי</w:t>
      </w:r>
      <w:r w:rsidRPr="008F4685">
        <w:rPr>
          <w:rFonts w:ascii="Arial" w:hAnsi="Arial" w:cs="David" w:hint="cs"/>
          <w:rtl/>
        </w:rPr>
        <w:t>.</w:t>
      </w:r>
    </w:p>
  </w:footnote>
  <w:footnote w:id="86">
    <w:p w:rsidR="00590453" w:rsidRPr="008F4685" w:rsidRDefault="00590453" w:rsidP="00395020">
      <w:pPr>
        <w:spacing w:line="480" w:lineRule="auto"/>
        <w:rPr>
          <w:rFonts w:cs="David"/>
          <w:rtl/>
        </w:rPr>
      </w:pPr>
      <w:r w:rsidRPr="008F4685">
        <w:rPr>
          <w:rStyle w:val="a9"/>
          <w:rFonts w:cs="David"/>
        </w:rPr>
        <w:footnoteRef/>
      </w:r>
      <w:r w:rsidRPr="008F4685">
        <w:rPr>
          <w:rFonts w:cs="David"/>
        </w:rPr>
        <w:t xml:space="preserve"> </w:t>
      </w:r>
      <w:r w:rsidRPr="008F4685">
        <w:rPr>
          <w:rFonts w:ascii="Arial" w:hAnsi="Arial" w:cs="David"/>
          <w:rtl/>
        </w:rPr>
        <w:t>כדעת רוב התנאים</w:t>
      </w:r>
      <w:r w:rsidRPr="008F4685">
        <w:rPr>
          <w:rFonts w:ascii="Arial" w:hAnsi="Arial" w:cs="David" w:hint="cs"/>
          <w:rtl/>
        </w:rPr>
        <w:t xml:space="preserve"> בבלי ,</w:t>
      </w:r>
      <w:r w:rsidRPr="008F4685">
        <w:rPr>
          <w:rFonts w:ascii="Arial" w:hAnsi="Arial" w:cs="David"/>
          <w:rtl/>
        </w:rPr>
        <w:t>מגילה כג</w:t>
      </w:r>
      <w:r w:rsidRPr="008F4685">
        <w:rPr>
          <w:rFonts w:ascii="Arial" w:hAnsi="Arial" w:cs="David" w:hint="cs"/>
          <w:rtl/>
        </w:rPr>
        <w:t xml:space="preserve"> ע"א </w:t>
      </w:r>
    </w:p>
  </w:footnote>
  <w:footnote w:id="87">
    <w:p w:rsidR="00590453" w:rsidRPr="00395020" w:rsidRDefault="00590453" w:rsidP="00CF66E2">
      <w:pPr>
        <w:spacing w:line="480" w:lineRule="auto"/>
        <w:rPr>
          <w:rFonts w:ascii="Arial" w:hAnsi="Arial" w:cs="David"/>
          <w:rtl/>
        </w:rPr>
      </w:pPr>
      <w:r w:rsidRPr="008F4685">
        <w:rPr>
          <w:rFonts w:ascii="Arial" w:hAnsi="Arial" w:cs="David"/>
          <w:b/>
          <w:bCs/>
        </w:rPr>
        <w:t xml:space="preserve"> </w:t>
      </w:r>
      <w:r w:rsidRPr="008F4685">
        <w:rPr>
          <w:rStyle w:val="a9"/>
          <w:rFonts w:ascii="Arial" w:hAnsi="Arial" w:cs="David"/>
        </w:rPr>
        <w:footnoteRef/>
      </w:r>
      <w:r w:rsidRPr="008F4685">
        <w:rPr>
          <w:rFonts w:ascii="Arial" w:hAnsi="Arial" w:cs="David"/>
          <w:b/>
          <w:bCs/>
          <w:rtl/>
        </w:rPr>
        <w:t>אוצר הגאונים</w:t>
      </w:r>
      <w:r w:rsidRPr="008F4685">
        <w:rPr>
          <w:rFonts w:ascii="Arial" w:hAnsi="Arial" w:cs="David" w:hint="cs"/>
          <w:rtl/>
        </w:rPr>
        <w:t>,</w:t>
      </w:r>
      <w:r w:rsidRPr="008F4685">
        <w:rPr>
          <w:rFonts w:ascii="Arial" w:hAnsi="Arial" w:cs="David"/>
          <w:rtl/>
        </w:rPr>
        <w:t xml:space="preserve"> מסכת מגילה סי'</w:t>
      </w:r>
      <w:r w:rsidRPr="008F4685">
        <w:rPr>
          <w:rFonts w:ascii="Arial" w:hAnsi="Arial" w:cs="David" w:hint="cs"/>
          <w:rtl/>
        </w:rPr>
        <w:t xml:space="preserve"> </w:t>
      </w:r>
      <w:r w:rsidRPr="008F4685">
        <w:rPr>
          <w:rFonts w:ascii="Arial" w:hAnsi="Arial" w:cs="David"/>
          <w:rtl/>
        </w:rPr>
        <w:t>קכח- קלב ,עמ'36-35</w:t>
      </w:r>
      <w:r w:rsidRPr="008F4685">
        <w:rPr>
          <w:rFonts w:ascii="Arial" w:hAnsi="Arial" w:cs="David" w:hint="cs"/>
          <w:rtl/>
        </w:rPr>
        <w:t xml:space="preserve">. </w:t>
      </w:r>
      <w:r w:rsidRPr="008F4685">
        <w:rPr>
          <w:rFonts w:ascii="Arial" w:hAnsi="Arial" w:cs="David"/>
          <w:rtl/>
        </w:rPr>
        <w:t>הקדיש תוקן כדי להודיע שהמפטיר אינו עולה למנין שבעה ,תקנה לחומרא כדברי הגאונים ,אך כפי שיבואר להלן במקרים מסוימים נשארו פוסקים מסוימים נאמנים לקביעה שמפטיר עולה למנין ז'</w:t>
      </w:r>
      <w:r w:rsidRPr="008F4685">
        <w:rPr>
          <w:rFonts w:ascii="Arial" w:hAnsi="Arial" w:cs="David" w:hint="cs"/>
          <w:rtl/>
        </w:rPr>
        <w:t xml:space="preserve">. </w:t>
      </w:r>
      <w:r w:rsidRPr="008F4685">
        <w:rPr>
          <w:rFonts w:ascii="Arial" w:hAnsi="Arial" w:cs="David"/>
          <w:rtl/>
        </w:rPr>
        <w:t>למרות</w:t>
      </w:r>
      <w:r w:rsidRPr="00395020">
        <w:rPr>
          <w:rFonts w:ascii="Arial" w:hAnsi="Arial" w:cs="David"/>
          <w:rtl/>
        </w:rPr>
        <w:t xml:space="preserve"> התקנה להקדיש לפני המפטיר</w:t>
      </w:r>
      <w:r w:rsidRPr="00395020">
        <w:rPr>
          <w:rFonts w:ascii="Arial" w:hAnsi="Arial" w:cs="David" w:hint="cs"/>
          <w:rtl/>
        </w:rPr>
        <w:t xml:space="preserve"> </w:t>
      </w:r>
      <w:r w:rsidRPr="00395020">
        <w:rPr>
          <w:rFonts w:ascii="Arial" w:hAnsi="Arial" w:cs="David"/>
          <w:rtl/>
        </w:rPr>
        <w:t>(ספק לחומרא)קיימת מחלוקת בראשונים בנוגע לשאלה "מפטיר עולה למנין ז' או לא".(עיין דעת ר"ת ,ד"ה חד,ותוד"ה כיון),ובמשמעויות ההלכתיות שיש לקביעה הזאת</w:t>
      </w:r>
      <w:r w:rsidRPr="00395020">
        <w:rPr>
          <w:rFonts w:ascii="Arial" w:hAnsi="Arial" w:cs="David" w:hint="cs"/>
          <w:rtl/>
        </w:rPr>
        <w:t>.</w:t>
      </w:r>
    </w:p>
  </w:footnote>
  <w:footnote w:id="88">
    <w:p w:rsidR="00590453" w:rsidRPr="00334805" w:rsidRDefault="00590453" w:rsidP="00334805">
      <w:pPr>
        <w:spacing w:line="480" w:lineRule="auto"/>
        <w:rPr>
          <w:rFonts w:cs="David"/>
          <w:rtl/>
        </w:rPr>
      </w:pPr>
      <w:r>
        <w:rPr>
          <w:rStyle w:val="a9"/>
        </w:rPr>
        <w:footnoteRef/>
      </w:r>
      <w:r>
        <w:rPr>
          <w:rtl/>
        </w:rPr>
        <w:t xml:space="preserve"> </w:t>
      </w:r>
      <w:r w:rsidRPr="00395020">
        <w:rPr>
          <w:rFonts w:ascii="Arial" w:hAnsi="Arial" w:cs="David"/>
          <w:rtl/>
        </w:rPr>
        <w:t>וכתבו ב</w:t>
      </w:r>
      <w:r w:rsidRPr="00395020">
        <w:rPr>
          <w:rFonts w:ascii="Arial" w:hAnsi="Arial" w:cs="David"/>
          <w:b/>
          <w:bCs/>
          <w:rtl/>
        </w:rPr>
        <w:t>ארחות חיים</w:t>
      </w:r>
      <w:r w:rsidRPr="00395020">
        <w:rPr>
          <w:rFonts w:ascii="Arial" w:hAnsi="Arial" w:cs="David"/>
          <w:rtl/>
        </w:rPr>
        <w:t xml:space="preserve"> חלק ב' עמוד תרא,</w:t>
      </w:r>
      <w:r w:rsidRPr="00395020">
        <w:rPr>
          <w:rFonts w:ascii="Arial" w:hAnsi="Arial" w:cs="David" w:hint="cs"/>
          <w:rtl/>
        </w:rPr>
        <w:t xml:space="preserve"> </w:t>
      </w:r>
      <w:r w:rsidRPr="00395020">
        <w:rPr>
          <w:rFonts w:ascii="Arial" w:hAnsi="Arial" w:cs="David"/>
          <w:rtl/>
        </w:rPr>
        <w:t>והריב"ש בתשובה ס' קטו</w:t>
      </w:r>
      <w:r w:rsidRPr="00395020">
        <w:rPr>
          <w:rFonts w:ascii="Arial" w:hAnsi="Arial" w:cs="David" w:hint="cs"/>
          <w:rtl/>
        </w:rPr>
        <w:t>,</w:t>
      </w:r>
      <w:r w:rsidRPr="00395020">
        <w:rPr>
          <w:rFonts w:ascii="Arial" w:hAnsi="Arial" w:cs="David"/>
          <w:rtl/>
        </w:rPr>
        <w:t xml:space="preserve"> שמכאן פשט המנהג לומר קדיש על אב ואם במשך כל יב חדש מיום הפטירה,</w:t>
      </w:r>
      <w:r w:rsidRPr="00395020">
        <w:rPr>
          <w:rFonts w:ascii="Arial" w:hAnsi="Arial" w:cs="David" w:hint="cs"/>
          <w:rtl/>
        </w:rPr>
        <w:t xml:space="preserve"> </w:t>
      </w:r>
      <w:r>
        <w:rPr>
          <w:rFonts w:ascii="Arial" w:hAnsi="Arial" w:cs="David"/>
          <w:rtl/>
        </w:rPr>
        <w:t>וגם להפטיר בנביא</w:t>
      </w:r>
      <w:r>
        <w:rPr>
          <w:rFonts w:ascii="Arial" w:hAnsi="Arial" w:cs="David" w:hint="cs"/>
          <w:rtl/>
        </w:rPr>
        <w:t xml:space="preserve"> .</w:t>
      </w:r>
      <w:r w:rsidRPr="00395020">
        <w:rPr>
          <w:rFonts w:cs="David"/>
          <w:b/>
          <w:bCs/>
          <w:rtl/>
        </w:rPr>
        <w:t>בן איש חי</w:t>
      </w:r>
      <w:r w:rsidRPr="00395020">
        <w:rPr>
          <w:rFonts w:cs="David"/>
          <w:rtl/>
        </w:rPr>
        <w:t>, הלכות שנה שניה פרשת תולדות אות כא</w:t>
      </w:r>
      <w:r w:rsidRPr="00395020">
        <w:rPr>
          <w:rFonts w:cs="David" w:hint="cs"/>
          <w:rtl/>
        </w:rPr>
        <w:t xml:space="preserve">: </w:t>
      </w:r>
      <w:r w:rsidRPr="00395020">
        <w:rPr>
          <w:rFonts w:ascii="Arial" w:hAnsi="Arial" w:cs="David"/>
          <w:rtl/>
        </w:rPr>
        <w:t>אבל  בתוך  י"ב  חודש  על  או"א תועיל עליית הבן למפטי</w:t>
      </w:r>
      <w:r>
        <w:rPr>
          <w:rFonts w:ascii="Arial" w:hAnsi="Arial" w:cs="David"/>
          <w:rtl/>
        </w:rPr>
        <w:t xml:space="preserve">ר יותר טוב מעליית המשלים  וכ"ש </w:t>
      </w:r>
      <w:r w:rsidRPr="00395020">
        <w:rPr>
          <w:rFonts w:ascii="Arial" w:hAnsi="Arial" w:cs="David"/>
          <w:rtl/>
        </w:rPr>
        <w:t>אם  הוא  מפטיר בקרבנות המוספים וכ"ש אם הוא מפטי</w:t>
      </w:r>
      <w:r>
        <w:rPr>
          <w:rFonts w:ascii="Arial" w:hAnsi="Arial" w:cs="David"/>
          <w:rtl/>
        </w:rPr>
        <w:t>ר דזכור ופרה די"א שהם דאורייתא:</w:t>
      </w:r>
      <w:r>
        <w:rPr>
          <w:rFonts w:ascii="Arial" w:hAnsi="Arial" w:cs="David" w:hint="cs"/>
          <w:rtl/>
        </w:rPr>
        <w:t>ועיין ע' יוסף ,</w:t>
      </w:r>
      <w:r w:rsidRPr="00395020">
        <w:rPr>
          <w:rFonts w:ascii="Arial" w:hAnsi="Arial" w:cs="David"/>
          <w:b/>
          <w:bCs/>
          <w:rtl/>
        </w:rPr>
        <w:t>יחוה דעת</w:t>
      </w:r>
      <w:r w:rsidRPr="00395020">
        <w:rPr>
          <w:rFonts w:ascii="Arial" w:hAnsi="Arial" w:cs="David"/>
          <w:rtl/>
        </w:rPr>
        <w:t>,</w:t>
      </w:r>
      <w:r w:rsidRPr="00395020">
        <w:rPr>
          <w:rFonts w:ascii="Arial" w:hAnsi="Arial" w:cs="David" w:hint="cs"/>
          <w:rtl/>
        </w:rPr>
        <w:t xml:space="preserve"> </w:t>
      </w:r>
      <w:r w:rsidRPr="00395020">
        <w:rPr>
          <w:rFonts w:ascii="Arial" w:hAnsi="Arial" w:cs="David"/>
          <w:rtl/>
        </w:rPr>
        <w:t xml:space="preserve">חלק ה' סי נט    </w:t>
      </w:r>
      <w:r>
        <w:rPr>
          <w:rFonts w:ascii="Arial" w:hAnsi="Arial" w:cs="David" w:hint="cs"/>
          <w:rtl/>
        </w:rPr>
        <w:t xml:space="preserve"> </w:t>
      </w:r>
    </w:p>
  </w:footnote>
  <w:footnote w:id="89">
    <w:p w:rsidR="00590453" w:rsidRPr="00395020" w:rsidRDefault="00590453" w:rsidP="00B444DE">
      <w:pPr>
        <w:spacing w:line="480" w:lineRule="auto"/>
        <w:rPr>
          <w:rFonts w:cs="David"/>
          <w:rtl/>
        </w:rPr>
      </w:pPr>
      <w:r w:rsidRPr="00395020">
        <w:rPr>
          <w:rStyle w:val="a9"/>
          <w:rFonts w:cs="David"/>
          <w:rtl/>
        </w:rPr>
        <w:footnoteRef/>
      </w:r>
      <w:r w:rsidRPr="00395020">
        <w:rPr>
          <w:rFonts w:cs="David"/>
          <w:rtl/>
        </w:rPr>
        <w:t xml:space="preserve"> </w:t>
      </w:r>
      <w:r>
        <w:rPr>
          <w:rFonts w:cs="David" w:hint="cs"/>
          <w:rtl/>
        </w:rPr>
        <w:t xml:space="preserve">ח"ב גולדברג, </w:t>
      </w:r>
      <w:r>
        <w:rPr>
          <w:rFonts w:ascii="Arial" w:hAnsi="Arial" w:cs="David" w:hint="cs"/>
          <w:b/>
          <w:bCs/>
          <w:rtl/>
        </w:rPr>
        <w:t xml:space="preserve">פני ברוך, </w:t>
      </w:r>
      <w:r w:rsidRPr="00395020">
        <w:rPr>
          <w:rFonts w:ascii="Arial" w:hAnsi="Arial" w:cs="David" w:hint="cs"/>
          <w:rtl/>
        </w:rPr>
        <w:t>ירושלים ,תשמ"ו</w:t>
      </w:r>
      <w:r w:rsidRPr="00395020">
        <w:rPr>
          <w:rFonts w:ascii="Arial" w:hAnsi="Arial" w:cs="David" w:hint="cs"/>
          <w:b/>
          <w:bCs/>
          <w:rtl/>
        </w:rPr>
        <w:t xml:space="preserve"> </w:t>
      </w:r>
      <w:r w:rsidRPr="00395020">
        <w:rPr>
          <w:rFonts w:ascii="Arial" w:hAnsi="Arial" w:cs="David" w:hint="cs"/>
          <w:rtl/>
        </w:rPr>
        <w:t xml:space="preserve"> סי' לט </w:t>
      </w:r>
    </w:p>
  </w:footnote>
  <w:footnote w:id="90">
    <w:p w:rsidR="00590453" w:rsidRPr="00C77F67" w:rsidRDefault="00590453" w:rsidP="00C77F67">
      <w:pPr>
        <w:spacing w:line="480" w:lineRule="auto"/>
        <w:rPr>
          <w:rFonts w:ascii="Arial" w:hAnsi="Arial" w:cs="David"/>
          <w:rtl/>
        </w:rPr>
      </w:pPr>
      <w:r>
        <w:rPr>
          <w:rFonts w:ascii="Arial" w:hAnsi="Arial" w:cs="David" w:hint="cs"/>
          <w:sz w:val="16"/>
          <w:szCs w:val="16"/>
          <w:rtl/>
        </w:rPr>
        <w:t>61</w:t>
      </w:r>
      <w:r w:rsidRPr="00395020">
        <w:rPr>
          <w:rFonts w:ascii="Arial" w:hAnsi="Arial" w:cs="David" w:hint="cs"/>
          <w:rtl/>
        </w:rPr>
        <w:t xml:space="preserve"> </w:t>
      </w:r>
      <w:r w:rsidRPr="00395020">
        <w:rPr>
          <w:rFonts w:ascii="Arial" w:hAnsi="Arial" w:cs="David"/>
          <w:rtl/>
        </w:rPr>
        <w:t xml:space="preserve">שו"ת </w:t>
      </w:r>
      <w:r w:rsidRPr="00395020">
        <w:rPr>
          <w:rFonts w:ascii="Arial" w:hAnsi="Arial" w:cs="David"/>
          <w:b/>
          <w:bCs/>
          <w:rtl/>
        </w:rPr>
        <w:t xml:space="preserve">מעשה אברהם </w:t>
      </w:r>
      <w:r w:rsidRPr="00395020">
        <w:rPr>
          <w:rFonts w:ascii="Arial" w:hAnsi="Arial" w:cs="David"/>
          <w:rtl/>
        </w:rPr>
        <w:t>יו"ד סי' נ"ו- יש להעדיף קריאת ההפטרה של שבת הקודם יותר מהפטרת השבת שחל בו יום הפטירה ,</w:t>
      </w:r>
      <w:r w:rsidRPr="00395020">
        <w:rPr>
          <w:rFonts w:ascii="Arial" w:hAnsi="Arial" w:cs="David" w:hint="cs"/>
          <w:rtl/>
        </w:rPr>
        <w:t xml:space="preserve"> </w:t>
      </w:r>
      <w:r w:rsidRPr="00395020">
        <w:rPr>
          <w:rFonts w:ascii="Arial" w:hAnsi="Arial" w:cs="David"/>
          <w:rtl/>
        </w:rPr>
        <w:t xml:space="preserve">כדי </w:t>
      </w:r>
      <w:r>
        <w:rPr>
          <w:rFonts w:ascii="Arial" w:hAnsi="Arial" w:cs="David"/>
          <w:rtl/>
        </w:rPr>
        <w:t>לזכות נשמת הנפטר קודם יום הדין.</w:t>
      </w:r>
      <w:r>
        <w:rPr>
          <w:rFonts w:ascii="Arial" w:hAnsi="Arial" w:cs="David" w:hint="cs"/>
          <w:rtl/>
        </w:rPr>
        <w:t xml:space="preserve"> </w:t>
      </w:r>
      <w:r w:rsidRPr="00395020">
        <w:rPr>
          <w:rFonts w:cs="David"/>
          <w:b/>
          <w:bCs/>
          <w:rtl/>
        </w:rPr>
        <w:t>ילקוט יוסף</w:t>
      </w:r>
      <w:r w:rsidRPr="00395020">
        <w:rPr>
          <w:rFonts w:cs="David"/>
          <w:rtl/>
        </w:rPr>
        <w:t>,</w:t>
      </w:r>
      <w:r w:rsidRPr="00395020">
        <w:rPr>
          <w:rFonts w:cs="David" w:hint="cs"/>
          <w:rtl/>
        </w:rPr>
        <w:t xml:space="preserve"> </w:t>
      </w:r>
      <w:r w:rsidRPr="00395020">
        <w:rPr>
          <w:rFonts w:cs="David"/>
          <w:rtl/>
        </w:rPr>
        <w:t>חלק שביעי,</w:t>
      </w:r>
      <w:r w:rsidRPr="00395020">
        <w:rPr>
          <w:rFonts w:cs="David" w:hint="cs"/>
          <w:rtl/>
        </w:rPr>
        <w:t xml:space="preserve"> </w:t>
      </w:r>
      <w:r w:rsidRPr="00395020">
        <w:rPr>
          <w:rFonts w:cs="David"/>
          <w:rtl/>
        </w:rPr>
        <w:t>סי כב סעיף כה הע' לז</w:t>
      </w:r>
      <w:r w:rsidRPr="00395020">
        <w:rPr>
          <w:rFonts w:cs="David" w:hint="cs"/>
          <w:rtl/>
        </w:rPr>
        <w:t>.</w:t>
      </w:r>
      <w:r w:rsidRPr="00395020">
        <w:rPr>
          <w:rFonts w:ascii="Arial" w:hAnsi="Arial" w:cs="David"/>
          <w:rtl/>
        </w:rPr>
        <w:t xml:space="preserve"> </w:t>
      </w:r>
    </w:p>
  </w:footnote>
  <w:footnote w:id="91">
    <w:p w:rsidR="00590453" w:rsidRDefault="00590453">
      <w:pPr>
        <w:pStyle w:val="a8"/>
      </w:pPr>
      <w:r>
        <w:rPr>
          <w:rStyle w:val="a9"/>
        </w:rPr>
        <w:footnoteRef/>
      </w:r>
      <w:r>
        <w:rPr>
          <w:rtl/>
        </w:rPr>
        <w:t xml:space="preserve"> </w:t>
      </w:r>
      <w:r>
        <w:rPr>
          <w:rFonts w:ascii="Arial" w:hAnsi="Arial" w:cs="David" w:hint="cs"/>
          <w:rtl/>
        </w:rPr>
        <w:t>לבוש סימן תרכ"ב</w:t>
      </w:r>
    </w:p>
  </w:footnote>
  <w:footnote w:id="92">
    <w:p w:rsidR="00590453" w:rsidRDefault="00590453" w:rsidP="00B265B6">
      <w:pPr>
        <w:pStyle w:val="a8"/>
        <w:rPr>
          <w:rtl/>
        </w:rPr>
      </w:pPr>
      <w:r>
        <w:rPr>
          <w:rStyle w:val="a9"/>
        </w:rPr>
        <w:footnoteRef/>
      </w:r>
      <w:r>
        <w:rPr>
          <w:rtl/>
        </w:rPr>
        <w:t xml:space="preserve"> </w:t>
      </w:r>
      <w:r>
        <w:rPr>
          <w:rFonts w:asciiTheme="minorBidi" w:hAnsiTheme="minorBidi" w:cs="David" w:hint="cs"/>
          <w:color w:val="000000"/>
          <w:rtl/>
        </w:rPr>
        <w:t xml:space="preserve"> שו"ת </w:t>
      </w:r>
      <w:r w:rsidRPr="00585D25">
        <w:rPr>
          <w:rFonts w:asciiTheme="minorBidi" w:hAnsiTheme="minorBidi" w:cs="David" w:hint="cs"/>
          <w:color w:val="000000"/>
          <w:rtl/>
        </w:rPr>
        <w:t>דעת כהן סי' קצג</w:t>
      </w:r>
    </w:p>
  </w:footnote>
  <w:footnote w:id="93">
    <w:p w:rsidR="00590453" w:rsidRDefault="00590453" w:rsidP="00DB4AAB">
      <w:pPr>
        <w:pStyle w:val="a8"/>
      </w:pPr>
      <w:r>
        <w:rPr>
          <w:rStyle w:val="a9"/>
        </w:rPr>
        <w:footnoteRef/>
      </w:r>
      <w:r>
        <w:rPr>
          <w:rFonts w:ascii="Arial" w:hAnsi="Arial" w:cs="David" w:hint="cs"/>
          <w:rtl/>
        </w:rPr>
        <w:t xml:space="preserve">. שו"ת הר צבי או"ח סימן ס"ח </w:t>
      </w:r>
    </w:p>
  </w:footnote>
  <w:footnote w:id="94">
    <w:p w:rsidR="00590453" w:rsidRPr="007010BD" w:rsidRDefault="00590453" w:rsidP="00B265B6">
      <w:pPr>
        <w:spacing w:line="480" w:lineRule="auto"/>
        <w:rPr>
          <w:rFonts w:ascii="Arial" w:hAnsi="Arial" w:cs="David"/>
          <w:rtl/>
        </w:rPr>
      </w:pPr>
      <w:r w:rsidRPr="00395020">
        <w:rPr>
          <w:rFonts w:ascii="Arial" w:hAnsi="Arial" w:cs="David"/>
        </w:rPr>
        <w:t xml:space="preserve"> </w:t>
      </w:r>
      <w:r w:rsidRPr="00395020">
        <w:rPr>
          <w:rStyle w:val="a9"/>
          <w:rFonts w:ascii="Arial" w:hAnsi="Arial" w:cs="David"/>
        </w:rPr>
        <w:footnoteRef/>
      </w:r>
      <w:r w:rsidRPr="007010BD">
        <w:rPr>
          <w:rFonts w:ascii="Arial" w:hAnsi="Arial" w:cs="David" w:hint="cs"/>
          <w:rtl/>
        </w:rPr>
        <w:t xml:space="preserve"> ש.גורן, </w:t>
      </w:r>
      <w:r w:rsidRPr="002014C7">
        <w:rPr>
          <w:rFonts w:ascii="Arial" w:hAnsi="Arial" w:cs="David" w:hint="cs"/>
          <w:rtl/>
        </w:rPr>
        <w:t>תרומת הגורן,</w:t>
      </w:r>
      <w:r w:rsidRPr="007010BD">
        <w:rPr>
          <w:rFonts w:ascii="Arial" w:hAnsi="Arial" w:cs="David" w:hint="cs"/>
          <w:rtl/>
        </w:rPr>
        <w:t xml:space="preserve"> ירושלים תשס"ה עמ' 88-86 </w:t>
      </w:r>
    </w:p>
  </w:footnote>
  <w:footnote w:id="95">
    <w:p w:rsidR="00590453" w:rsidRDefault="00590453">
      <w:pPr>
        <w:pStyle w:val="a8"/>
      </w:pPr>
      <w:r>
        <w:rPr>
          <w:rStyle w:val="a9"/>
        </w:rPr>
        <w:footnoteRef/>
      </w:r>
      <w:r>
        <w:rPr>
          <w:rtl/>
        </w:rPr>
        <w:t xml:space="preserve"> </w:t>
      </w:r>
      <w:r w:rsidRPr="00E23C51">
        <w:rPr>
          <w:rFonts w:cs="David" w:hint="cs"/>
          <w:rtl/>
        </w:rPr>
        <w:t xml:space="preserve">נטעי גבריאל פרק סב הט"ז. עיין בהערות 19-20 </w:t>
      </w:r>
      <w:r w:rsidRPr="00E23C51">
        <w:rPr>
          <w:rFonts w:cs="David"/>
          <w:rtl/>
        </w:rPr>
        <w:t>–</w:t>
      </w:r>
      <w:r w:rsidRPr="00E23C51">
        <w:rPr>
          <w:rFonts w:cs="David" w:hint="cs"/>
          <w:rtl/>
        </w:rPr>
        <w:t xml:space="preserve"> כ"כ בספר המלך במסיבו ח"א עמוד ע"ג  שכ"ק אדמו"ר מהרי"ץ אמר שמפטיר יונה מעניק כוח לתשובה והוא גם סגולה לעשירות</w:t>
      </w:r>
    </w:p>
  </w:footnote>
  <w:footnote w:id="96">
    <w:p w:rsidR="00590453" w:rsidRDefault="00590453">
      <w:pPr>
        <w:pStyle w:val="a8"/>
        <w:rPr>
          <w:rtl/>
        </w:rPr>
      </w:pPr>
      <w:r>
        <w:rPr>
          <w:rStyle w:val="a9"/>
        </w:rPr>
        <w:footnoteRef/>
      </w:r>
      <w:r>
        <w:rPr>
          <w:rtl/>
        </w:rPr>
        <w:t xml:space="preserve"> </w:t>
      </w:r>
      <w:r w:rsidRPr="005676FA">
        <w:rPr>
          <w:rFonts w:cs="David" w:hint="cs"/>
          <w:rtl/>
        </w:rPr>
        <w:t>משנה ברורה סימן תצד ס"ק ד.יש נוהגים שגם בפרשת יתרו הרב עולה למפטיר( אוצר דינים ומנהגים עמ' 246)</w:t>
      </w:r>
    </w:p>
  </w:footnote>
  <w:footnote w:id="97">
    <w:p w:rsidR="00590453" w:rsidRPr="00F436A5" w:rsidRDefault="00590453" w:rsidP="00F436A5">
      <w:pPr>
        <w:pStyle w:val="a8"/>
        <w:rPr>
          <w:rFonts w:cs="David"/>
          <w:rtl/>
        </w:rPr>
      </w:pPr>
      <w:r>
        <w:rPr>
          <w:rStyle w:val="a9"/>
        </w:rPr>
        <w:footnoteRef/>
      </w:r>
      <w:r>
        <w:rPr>
          <w:rtl/>
        </w:rPr>
        <w:t xml:space="preserve"> </w:t>
      </w:r>
      <w:r w:rsidRPr="00F436A5">
        <w:rPr>
          <w:rFonts w:cs="David" w:hint="cs"/>
          <w:rtl/>
        </w:rPr>
        <w:t>מגן אברהם סימן רפב ס"ק יד</w:t>
      </w:r>
      <w:r>
        <w:rPr>
          <w:rFonts w:hint="cs"/>
          <w:rtl/>
        </w:rPr>
        <w:t>,  וכן שבהפטרת חזון נאמר</w:t>
      </w:r>
      <w:r w:rsidRPr="00F436A5">
        <w:rPr>
          <w:rFonts w:cs="David" w:hint="cs"/>
          <w:rtl/>
        </w:rPr>
        <w:t>" שריך סוררים ",ומצינו (דרך ארץ  זוטא פ"ב ) "מוטב שתתבייש מעצמך ואל תתבייש מאחרים וכן אמרו ( תענית טו</w:t>
      </w:r>
      <w:r w:rsidRPr="00F436A5">
        <w:rPr>
          <w:rFonts w:cs="David"/>
        </w:rPr>
        <w:t>:</w:t>
      </w:r>
      <w:r w:rsidRPr="00F436A5">
        <w:rPr>
          <w:rFonts w:cs="David" w:hint="cs"/>
          <w:rtl/>
        </w:rPr>
        <w:t>) אינו דומה מתבייש מעצמו למתבייש מאחרים.(אוצר דינים ומנהגים עמ' 402)</w:t>
      </w:r>
    </w:p>
  </w:footnote>
  <w:footnote w:id="98">
    <w:p w:rsidR="00590453" w:rsidRDefault="00590453" w:rsidP="00C613E5">
      <w:pPr>
        <w:pStyle w:val="a8"/>
        <w:rPr>
          <w:rFonts w:cs="David"/>
          <w:rtl/>
        </w:rPr>
      </w:pPr>
      <w:r>
        <w:rPr>
          <w:rStyle w:val="a9"/>
        </w:rPr>
        <w:footnoteRef/>
      </w:r>
      <w:r>
        <w:rPr>
          <w:rtl/>
        </w:rPr>
        <w:t xml:space="preserve"> </w:t>
      </w:r>
      <w:r w:rsidRPr="005648DF">
        <w:rPr>
          <w:rFonts w:cs="David" w:hint="cs"/>
          <w:rtl/>
        </w:rPr>
        <w:t>באר היטב, סימן תרב ס"ק ה</w:t>
      </w:r>
      <w:r>
        <w:rPr>
          <w:rFonts w:cs="David" w:hint="cs"/>
          <w:rtl/>
        </w:rPr>
        <w:t>.</w:t>
      </w:r>
    </w:p>
    <w:p w:rsidR="00590453" w:rsidRPr="00C613E5" w:rsidRDefault="00590453" w:rsidP="00C613E5">
      <w:pPr>
        <w:pStyle w:val="a8"/>
        <w:rPr>
          <w:rFonts w:cs="David"/>
          <w:rtl/>
        </w:rPr>
      </w:pPr>
      <w:r w:rsidRPr="00C613E5">
        <w:rPr>
          <w:rFonts w:cs="David" w:hint="cs"/>
          <w:rtl/>
        </w:rPr>
        <w:t xml:space="preserve"> מסופר על הרב י.מ  חרל"פ </w:t>
      </w:r>
      <w:r>
        <w:rPr>
          <w:rFonts w:cs="David" w:hint="cs"/>
          <w:rtl/>
        </w:rPr>
        <w:t xml:space="preserve"> </w:t>
      </w:r>
      <w:r w:rsidRPr="00C613E5">
        <w:rPr>
          <w:rFonts w:cs="David" w:hint="cs"/>
          <w:rtl/>
        </w:rPr>
        <w:t xml:space="preserve">שויתר על חזקה שהיתה לו למפטיר של שבת שובה לטובת נער בר מצוה . עיין חרל"פ יאיר, </w:t>
      </w:r>
      <w:r w:rsidRPr="00C613E5">
        <w:rPr>
          <w:rFonts w:cs="David" w:hint="cs"/>
          <w:b/>
          <w:bCs/>
          <w:rtl/>
        </w:rPr>
        <w:t>שירת הי"ם ,</w:t>
      </w:r>
      <w:r w:rsidRPr="00C613E5">
        <w:rPr>
          <w:rFonts w:cs="David" w:hint="cs"/>
          <w:rtl/>
        </w:rPr>
        <w:t xml:space="preserve">בית אל , תשע"ב  עמ' 52  </w:t>
      </w:r>
    </w:p>
    <w:p w:rsidR="00590453" w:rsidRDefault="00590453" w:rsidP="005648DF">
      <w:pPr>
        <w:pStyle w:val="a8"/>
        <w:rPr>
          <w:rtl/>
        </w:rPr>
      </w:pPr>
    </w:p>
  </w:footnote>
  <w:footnote w:id="99">
    <w:p w:rsidR="00590453" w:rsidRPr="00395020" w:rsidRDefault="00590453" w:rsidP="00395020">
      <w:pPr>
        <w:spacing w:line="480" w:lineRule="auto"/>
        <w:rPr>
          <w:rFonts w:cs="David"/>
          <w:rtl/>
        </w:rPr>
      </w:pPr>
      <w:r w:rsidRPr="005676FA">
        <w:rPr>
          <w:rStyle w:val="a9"/>
          <w:rFonts w:cs="David"/>
          <w:b/>
          <w:bCs/>
        </w:rPr>
        <w:footnoteRef/>
      </w:r>
      <w:r w:rsidRPr="00787CB5">
        <w:rPr>
          <w:rFonts w:cs="David"/>
          <w:b/>
          <w:bCs/>
          <w:sz w:val="24"/>
          <w:szCs w:val="24"/>
        </w:rPr>
        <w:t xml:space="preserve"> </w:t>
      </w:r>
      <w:r w:rsidRPr="00395020">
        <w:rPr>
          <w:rFonts w:cs="David"/>
          <w:rtl/>
        </w:rPr>
        <w:t xml:space="preserve">רא"ש </w:t>
      </w:r>
      <w:r>
        <w:rPr>
          <w:rFonts w:cs="David"/>
          <w:rtl/>
        </w:rPr>
        <w:t>מגילה פ"ג פיס' ד,ערוה"ש סי' רפ"ב ס"ק יד,</w:t>
      </w:r>
      <w:r>
        <w:rPr>
          <w:rFonts w:cs="David" w:hint="cs"/>
          <w:b/>
          <w:bCs/>
          <w:rtl/>
        </w:rPr>
        <w:t xml:space="preserve"> </w:t>
      </w:r>
      <w:r w:rsidRPr="00395020">
        <w:rPr>
          <w:rFonts w:cs="David"/>
          <w:b/>
          <w:bCs/>
          <w:rtl/>
        </w:rPr>
        <w:t>פני ברוך</w:t>
      </w:r>
      <w:r w:rsidRPr="00395020">
        <w:rPr>
          <w:rFonts w:cs="David"/>
          <w:rtl/>
        </w:rPr>
        <w:t xml:space="preserve"> סי' לד סע' יד- חצי קד</w:t>
      </w:r>
      <w:r>
        <w:rPr>
          <w:rFonts w:cs="David"/>
          <w:rtl/>
        </w:rPr>
        <w:t>יש שאחר קריאת התורה שייך לאבלים</w:t>
      </w:r>
      <w:r w:rsidRPr="00395020">
        <w:rPr>
          <w:rFonts w:cs="David"/>
          <w:rtl/>
        </w:rPr>
        <w:t>,</w:t>
      </w:r>
      <w:r>
        <w:rPr>
          <w:rFonts w:cs="David" w:hint="cs"/>
          <w:rtl/>
        </w:rPr>
        <w:t xml:space="preserve"> </w:t>
      </w:r>
      <w:r w:rsidRPr="00395020">
        <w:rPr>
          <w:rFonts w:cs="David"/>
          <w:rtl/>
        </w:rPr>
        <w:t>עיין תשובת הרשב"ץ ח"ג סי' קע"א</w:t>
      </w:r>
      <w:r w:rsidRPr="00395020">
        <w:rPr>
          <w:rFonts w:cs="David" w:hint="cs"/>
          <w:rtl/>
        </w:rPr>
        <w:t>: "</w:t>
      </w:r>
      <w:r w:rsidRPr="00395020">
        <w:rPr>
          <w:rFonts w:cs="David"/>
          <w:rtl/>
        </w:rPr>
        <w:t>ואם אין שם אבל אומרו מי שקרא בתורה אף אם יש לו אב ואם. ולכן יש שנוהגים לקרות לאבל בחול לשלישי ובשבת לאחרון (אם יש אבל גם למפטיר)</w:t>
      </w:r>
      <w:r w:rsidRPr="00395020">
        <w:rPr>
          <w:rFonts w:cs="David" w:hint="cs"/>
          <w:rtl/>
        </w:rPr>
        <w:t xml:space="preserve"> </w:t>
      </w:r>
      <w:r w:rsidRPr="00395020">
        <w:rPr>
          <w:rFonts w:cs="David"/>
          <w:rtl/>
        </w:rPr>
        <w:t>והוא יאמר הקדיש, ובאלף המגן על מטה אפרים שער ג'סק"ג כתב ומשמע דאפי' אין עולה לשלישי או לאחרון יכול ג"כ לומר הקדיש שלאחר קה"ת.</w:t>
      </w:r>
    </w:p>
    <w:p w:rsidR="00590453" w:rsidRPr="00395020" w:rsidRDefault="00590453" w:rsidP="00E926AA">
      <w:pPr>
        <w:spacing w:line="480" w:lineRule="auto"/>
        <w:rPr>
          <w:rFonts w:cs="David"/>
          <w:rtl/>
        </w:rPr>
      </w:pPr>
      <w:r w:rsidRPr="00395020">
        <w:rPr>
          <w:rFonts w:ascii="Arial" w:hAnsi="Arial" w:cs="David" w:hint="cs"/>
          <w:rtl/>
        </w:rPr>
        <w:t xml:space="preserve">עיין ש"ז </w:t>
      </w:r>
      <w:r>
        <w:rPr>
          <w:rFonts w:ascii="Arial" w:hAnsi="Arial" w:cs="David" w:hint="cs"/>
          <w:rtl/>
        </w:rPr>
        <w:t>אויערבאך</w:t>
      </w:r>
      <w:r w:rsidRPr="00395020">
        <w:rPr>
          <w:rFonts w:ascii="Arial" w:hAnsi="Arial" w:cs="David" w:hint="cs"/>
          <w:rtl/>
        </w:rPr>
        <w:t>,</w:t>
      </w:r>
      <w:r>
        <w:rPr>
          <w:rFonts w:ascii="Arial" w:hAnsi="Arial" w:cs="David" w:hint="cs"/>
          <w:b/>
          <w:bCs/>
          <w:rtl/>
        </w:rPr>
        <w:t xml:space="preserve"> </w:t>
      </w:r>
      <w:r w:rsidRPr="00395020">
        <w:rPr>
          <w:rFonts w:ascii="Arial" w:hAnsi="Arial" w:cs="David" w:hint="cs"/>
          <w:b/>
          <w:bCs/>
          <w:rtl/>
        </w:rPr>
        <w:t>הליכות שלמה</w:t>
      </w:r>
      <w:r w:rsidRPr="00395020">
        <w:rPr>
          <w:rFonts w:ascii="Arial" w:hAnsi="Arial" w:cs="David" w:hint="cs"/>
          <w:rtl/>
        </w:rPr>
        <w:t>,</w:t>
      </w:r>
      <w:r>
        <w:rPr>
          <w:rFonts w:ascii="Arial" w:hAnsi="Arial" w:cs="David" w:hint="cs"/>
          <w:rtl/>
        </w:rPr>
        <w:t xml:space="preserve"> ירושלים</w:t>
      </w:r>
      <w:r w:rsidRPr="00395020">
        <w:rPr>
          <w:rFonts w:ascii="Arial" w:hAnsi="Arial" w:cs="David" w:hint="cs"/>
          <w:rtl/>
        </w:rPr>
        <w:t>,</w:t>
      </w:r>
      <w:r>
        <w:rPr>
          <w:rFonts w:ascii="Arial" w:hAnsi="Arial" w:cs="David" w:hint="cs"/>
          <w:rtl/>
        </w:rPr>
        <w:t xml:space="preserve"> </w:t>
      </w:r>
      <w:r w:rsidRPr="00395020">
        <w:rPr>
          <w:rFonts w:ascii="Arial" w:hAnsi="Arial" w:cs="David" w:hint="cs"/>
          <w:rtl/>
        </w:rPr>
        <w:t>תש"</w:t>
      </w:r>
      <w:r>
        <w:rPr>
          <w:rFonts w:ascii="Arial" w:hAnsi="Arial" w:cs="David" w:hint="cs"/>
          <w:rtl/>
        </w:rPr>
        <w:t>ס</w:t>
      </w:r>
      <w:r w:rsidRPr="00395020">
        <w:rPr>
          <w:rFonts w:ascii="Arial" w:hAnsi="Arial" w:cs="David" w:hint="cs"/>
          <w:rtl/>
        </w:rPr>
        <w:t>,</w:t>
      </w:r>
      <w:r>
        <w:rPr>
          <w:rFonts w:ascii="Arial" w:hAnsi="Arial" w:cs="David" w:hint="cs"/>
          <w:rtl/>
        </w:rPr>
        <w:t xml:space="preserve"> </w:t>
      </w:r>
      <w:r w:rsidRPr="00395020">
        <w:rPr>
          <w:rFonts w:ascii="Arial" w:hAnsi="Arial" w:cs="David" w:hint="cs"/>
          <w:rtl/>
        </w:rPr>
        <w:t>פרק שנים עשר סעיף כז:</w:t>
      </w:r>
      <w:r w:rsidRPr="00395020">
        <w:rPr>
          <w:rFonts w:ascii="Arial" w:hAnsi="Arial" w:cs="David"/>
          <w:rtl/>
        </w:rPr>
        <w:t>:הקדיש שלאחר קריאת</w:t>
      </w:r>
      <w:r>
        <w:rPr>
          <w:rFonts w:ascii="Arial" w:hAnsi="Arial" w:cs="David"/>
          <w:rtl/>
        </w:rPr>
        <w:t xml:space="preserve"> התורה לא יאמרנו האבל אלא הקורא</w:t>
      </w:r>
      <w:r w:rsidRPr="00395020">
        <w:rPr>
          <w:rFonts w:ascii="Arial" w:hAnsi="Arial" w:cs="David"/>
          <w:rtl/>
        </w:rPr>
        <w:t>,</w:t>
      </w:r>
      <w:r>
        <w:rPr>
          <w:rFonts w:ascii="Arial" w:hAnsi="Arial" w:cs="David" w:hint="cs"/>
          <w:rtl/>
        </w:rPr>
        <w:t xml:space="preserve"> </w:t>
      </w:r>
      <w:r w:rsidRPr="00395020">
        <w:rPr>
          <w:rFonts w:ascii="Arial" w:hAnsi="Arial" w:cs="David"/>
          <w:rtl/>
        </w:rPr>
        <w:t>אבל אם עלה האבל אחרון יוכל לאמ</w:t>
      </w:r>
      <w:r>
        <w:rPr>
          <w:rFonts w:ascii="Arial" w:hAnsi="Arial" w:cs="David"/>
          <w:rtl/>
        </w:rPr>
        <w:t>רו. וטעמא דמלתא שהאבל לא יאמרנו</w:t>
      </w:r>
      <w:r w:rsidRPr="00395020">
        <w:rPr>
          <w:rFonts w:ascii="Arial" w:hAnsi="Arial" w:cs="David"/>
          <w:rtl/>
        </w:rPr>
        <w:t>,</w:t>
      </w:r>
      <w:r>
        <w:rPr>
          <w:rFonts w:ascii="Arial" w:hAnsi="Arial" w:cs="David" w:hint="cs"/>
          <w:rtl/>
        </w:rPr>
        <w:t xml:space="preserve"> </w:t>
      </w:r>
      <w:r w:rsidRPr="00395020">
        <w:rPr>
          <w:rFonts w:ascii="Arial" w:hAnsi="Arial" w:cs="David"/>
          <w:rtl/>
        </w:rPr>
        <w:t>משום דעיקרו נתקן לע"נ המתים שאין אומרים קדיש אחריהם, ולכן אם לא</w:t>
      </w:r>
      <w:r>
        <w:rPr>
          <w:rFonts w:ascii="Arial" w:hAnsi="Arial" w:cs="David"/>
          <w:rtl/>
        </w:rPr>
        <w:t xml:space="preserve"> עלה עכשיו אין נכון שהוא יאמרנו</w:t>
      </w:r>
      <w:r w:rsidRPr="00395020">
        <w:rPr>
          <w:rFonts w:ascii="Arial" w:hAnsi="Arial" w:cs="David"/>
          <w:rtl/>
        </w:rPr>
        <w:t>,</w:t>
      </w:r>
      <w:r>
        <w:rPr>
          <w:rFonts w:ascii="Arial" w:hAnsi="Arial" w:cs="David" w:hint="cs"/>
          <w:rtl/>
        </w:rPr>
        <w:t xml:space="preserve"> </w:t>
      </w:r>
      <w:r w:rsidRPr="00395020">
        <w:rPr>
          <w:rFonts w:ascii="Arial" w:hAnsi="Arial" w:cs="David"/>
          <w:rtl/>
        </w:rPr>
        <w:t>שהרי הוא מכוין לע"נ מי שהוא אבל אחריו,</w:t>
      </w:r>
      <w:r>
        <w:rPr>
          <w:rFonts w:ascii="Arial" w:hAnsi="Arial" w:cs="David" w:hint="cs"/>
          <w:rtl/>
        </w:rPr>
        <w:t xml:space="preserve"> </w:t>
      </w:r>
      <w:r w:rsidRPr="00395020">
        <w:rPr>
          <w:rFonts w:ascii="Arial" w:hAnsi="Arial" w:cs="David"/>
          <w:rtl/>
        </w:rPr>
        <w:t>אם לא שעלה אחרון שאז  יכול לומר הקדיש, ויכוין לעילוי נשמת מתו ונשמות כל שאר המתים.</w:t>
      </w:r>
      <w:r>
        <w:rPr>
          <w:rFonts w:ascii="Arial" w:hAnsi="Arial" w:cs="David" w:hint="cs"/>
          <w:rtl/>
        </w:rPr>
        <w:t xml:space="preserve"> </w:t>
      </w:r>
      <w:r w:rsidRPr="00395020">
        <w:rPr>
          <w:rFonts w:ascii="Arial" w:hAnsi="Arial" w:cs="David"/>
          <w:rtl/>
        </w:rPr>
        <w:t>וע"ע ברוקח(הל' תשעה באב ,סי' שי"א)</w:t>
      </w:r>
      <w:r>
        <w:rPr>
          <w:rFonts w:ascii="Arial" w:hAnsi="Arial" w:cs="David" w:hint="cs"/>
          <w:rtl/>
        </w:rPr>
        <w:t xml:space="preserve"> </w:t>
      </w:r>
      <w:r w:rsidRPr="00395020">
        <w:rPr>
          <w:rFonts w:ascii="Arial" w:hAnsi="Arial" w:cs="David"/>
          <w:rtl/>
        </w:rPr>
        <w:t>שכתב טעם לקדיש זה "לפי שאין לך דיבור ודיבור שבתורה שאין בו שם המפורש שאין אנו יודעין ,לפיכך צריך להקדיש על אותו השם.</w:t>
      </w:r>
    </w:p>
  </w:footnote>
  <w:footnote w:id="100">
    <w:p w:rsidR="00590453" w:rsidRDefault="00590453">
      <w:pPr>
        <w:pStyle w:val="a8"/>
        <w:rPr>
          <w:rFonts w:cs="David"/>
          <w:rtl/>
        </w:rPr>
      </w:pPr>
      <w:r>
        <w:rPr>
          <w:rStyle w:val="a9"/>
        </w:rPr>
        <w:footnoteRef/>
      </w:r>
      <w:r>
        <w:rPr>
          <w:rtl/>
        </w:rPr>
        <w:t xml:space="preserve"> </w:t>
      </w:r>
      <w:r w:rsidRPr="000F116A">
        <w:rPr>
          <w:rFonts w:cs="David" w:hint="cs"/>
          <w:rtl/>
        </w:rPr>
        <w:t xml:space="preserve">עיין טור אורח חיים סימן קמא :" ומה שנהגו האידנא ששליח צבור קורא פירש אדוני אבי הרא"ש ז"ל לפי שאין </w:t>
      </w:r>
    </w:p>
    <w:p w:rsidR="00590453" w:rsidRDefault="00590453">
      <w:pPr>
        <w:pStyle w:val="a8"/>
        <w:rPr>
          <w:rFonts w:cs="David"/>
          <w:rtl/>
        </w:rPr>
      </w:pPr>
    </w:p>
    <w:p w:rsidR="00590453" w:rsidRDefault="00590453">
      <w:pPr>
        <w:pStyle w:val="a8"/>
        <w:rPr>
          <w:rFonts w:cs="David"/>
          <w:i/>
          <w:iCs/>
          <w:rtl/>
        </w:rPr>
      </w:pPr>
      <w:r w:rsidRPr="000F116A">
        <w:rPr>
          <w:rFonts w:cs="David" w:hint="cs"/>
          <w:rtl/>
        </w:rPr>
        <w:t xml:space="preserve">הכל בקיאין בטעמי הקריאה ואין הצבור יוצאין בקריאתן והוא בעיניו כיודע </w:t>
      </w:r>
      <w:r w:rsidRPr="000F116A">
        <w:rPr>
          <w:rFonts w:cs="David" w:hint="cs"/>
          <w:i/>
          <w:iCs/>
          <w:rtl/>
        </w:rPr>
        <w:t>ואם לא יקראוהו אתי לאינצויי</w:t>
      </w:r>
      <w:r w:rsidRPr="000F116A">
        <w:rPr>
          <w:rFonts w:cs="David" w:hint="cs"/>
          <w:rtl/>
        </w:rPr>
        <w:t xml:space="preserve"> </w:t>
      </w:r>
      <w:r w:rsidRPr="000F116A">
        <w:rPr>
          <w:rFonts w:cs="David" w:hint="cs"/>
          <w:i/>
          <w:iCs/>
          <w:rtl/>
        </w:rPr>
        <w:t xml:space="preserve">עם שליח </w:t>
      </w:r>
    </w:p>
    <w:p w:rsidR="00590453" w:rsidRDefault="00590453">
      <w:pPr>
        <w:pStyle w:val="a8"/>
        <w:rPr>
          <w:rFonts w:cs="David"/>
          <w:i/>
          <w:iCs/>
          <w:rtl/>
        </w:rPr>
      </w:pPr>
    </w:p>
    <w:p w:rsidR="00590453" w:rsidRDefault="00590453">
      <w:pPr>
        <w:pStyle w:val="a8"/>
        <w:rPr>
          <w:rFonts w:cs="David"/>
          <w:rtl/>
        </w:rPr>
      </w:pPr>
      <w:r w:rsidRPr="000F116A">
        <w:rPr>
          <w:rFonts w:cs="David" w:hint="cs"/>
          <w:i/>
          <w:iCs/>
          <w:rtl/>
        </w:rPr>
        <w:t>צבור</w:t>
      </w:r>
      <w:r w:rsidRPr="000F116A">
        <w:rPr>
          <w:rFonts w:cs="David" w:hint="cs"/>
          <w:rtl/>
        </w:rPr>
        <w:t xml:space="preserve"> לכך תקנו שיקרא שליח צבור שהוא בקי בקריאה. יוצא איפוא שידיעת הטעמים בקריאת התורה מהווה יתרון </w:t>
      </w:r>
    </w:p>
    <w:p w:rsidR="00590453" w:rsidRDefault="00590453">
      <w:pPr>
        <w:pStyle w:val="a8"/>
        <w:rPr>
          <w:rFonts w:cs="David"/>
          <w:rtl/>
        </w:rPr>
      </w:pPr>
    </w:p>
    <w:p w:rsidR="00590453" w:rsidRDefault="00590453">
      <w:pPr>
        <w:pStyle w:val="a8"/>
        <w:rPr>
          <w:rFonts w:cs="David"/>
          <w:rtl/>
        </w:rPr>
      </w:pPr>
      <w:r w:rsidRPr="000F116A">
        <w:rPr>
          <w:rFonts w:cs="David" w:hint="cs"/>
          <w:rtl/>
        </w:rPr>
        <w:t>אצל הקורא וחסרון אצל מי שאינו יודע עד כדי אפשרות לריב בבית הכנסת .</w:t>
      </w:r>
    </w:p>
    <w:p w:rsidR="00590453" w:rsidRPr="000F116A" w:rsidRDefault="00590453">
      <w:pPr>
        <w:pStyle w:val="a8"/>
        <w:rPr>
          <w:rFonts w:cs="David"/>
        </w:rPr>
      </w:pPr>
    </w:p>
  </w:footnote>
  <w:footnote w:id="101">
    <w:p w:rsidR="00590453" w:rsidRDefault="00590453" w:rsidP="005F0A2E">
      <w:pPr>
        <w:spacing w:line="480" w:lineRule="auto"/>
        <w:rPr>
          <w:rFonts w:ascii="Arial" w:hAnsi="Arial" w:cs="David"/>
          <w:sz w:val="24"/>
          <w:szCs w:val="24"/>
          <w:rtl/>
        </w:rPr>
      </w:pPr>
      <w:r w:rsidRPr="00395020">
        <w:rPr>
          <w:rStyle w:val="a9"/>
          <w:rFonts w:ascii="Arial" w:hAnsi="Arial" w:cs="David"/>
        </w:rPr>
        <w:footnoteRef/>
      </w:r>
      <w:r w:rsidRPr="00395020">
        <w:rPr>
          <w:rFonts w:ascii="Arial" w:hAnsi="Arial" w:cs="David"/>
          <w:rtl/>
        </w:rPr>
        <w:t>עיין מאמרו של</w:t>
      </w:r>
      <w:r>
        <w:rPr>
          <w:rFonts w:ascii="Arial" w:hAnsi="Arial" w:cs="David" w:hint="cs"/>
          <w:rtl/>
        </w:rPr>
        <w:t xml:space="preserve"> י'</w:t>
      </w:r>
      <w:r w:rsidRPr="00395020">
        <w:rPr>
          <w:rFonts w:ascii="Arial" w:hAnsi="Arial" w:cs="David"/>
          <w:rtl/>
        </w:rPr>
        <w:t xml:space="preserve"> </w:t>
      </w:r>
      <w:r>
        <w:rPr>
          <w:rFonts w:ascii="Arial" w:hAnsi="Arial" w:cs="David" w:hint="cs"/>
          <w:rtl/>
        </w:rPr>
        <w:t>זימר,</w:t>
      </w:r>
      <w:r>
        <w:rPr>
          <w:rFonts w:ascii="Arial" w:hAnsi="Arial" w:cs="David" w:hint="cs"/>
          <w:b/>
          <w:bCs/>
          <w:rtl/>
        </w:rPr>
        <w:t xml:space="preserve"> </w:t>
      </w:r>
      <w:r w:rsidRPr="005F0A2E">
        <w:rPr>
          <w:rFonts w:ascii="Arial" w:hAnsi="Arial" w:cs="David" w:hint="cs"/>
          <w:rtl/>
        </w:rPr>
        <w:t>'</w:t>
      </w:r>
      <w:r w:rsidRPr="005F0A2E">
        <w:rPr>
          <w:rFonts w:ascii="Arial" w:hAnsi="Arial" w:cs="David"/>
          <w:rtl/>
        </w:rPr>
        <w:t>הפסקות בפרשיות ובסדרות התורה</w:t>
      </w:r>
      <w:r w:rsidRPr="005F0A2E">
        <w:rPr>
          <w:rFonts w:ascii="Arial" w:hAnsi="Arial" w:cs="David" w:hint="cs"/>
          <w:rtl/>
        </w:rPr>
        <w:t>'</w:t>
      </w:r>
      <w:r>
        <w:rPr>
          <w:rFonts w:ascii="Arial" w:hAnsi="Arial" w:cs="David" w:hint="cs"/>
          <w:b/>
          <w:bCs/>
          <w:rtl/>
        </w:rPr>
        <w:t>,</w:t>
      </w:r>
      <w:r>
        <w:rPr>
          <w:rFonts w:ascii="Arial" w:hAnsi="Arial" w:cs="David" w:hint="cs"/>
          <w:rtl/>
        </w:rPr>
        <w:t xml:space="preserve">בתוך: </w:t>
      </w:r>
      <w:r w:rsidRPr="007D1EF0">
        <w:rPr>
          <w:rFonts w:ascii="Arial" w:hAnsi="Arial" w:cs="David" w:hint="cs"/>
          <w:rtl/>
        </w:rPr>
        <w:t>י.רפאל(עורך</w:t>
      </w:r>
      <w:r>
        <w:rPr>
          <w:rFonts w:ascii="Arial" w:hAnsi="Arial" w:cs="David" w:hint="cs"/>
          <w:b/>
          <w:bCs/>
          <w:rtl/>
        </w:rPr>
        <w:t>) סיני ס"ח</w:t>
      </w:r>
      <w:r>
        <w:rPr>
          <w:rFonts w:ascii="Arial" w:hAnsi="Arial" w:cs="David" w:hint="cs"/>
          <w:rtl/>
        </w:rPr>
        <w:t xml:space="preserve">, ירושלים </w:t>
      </w:r>
      <w:r w:rsidRPr="00395020">
        <w:rPr>
          <w:rFonts w:ascii="Arial" w:hAnsi="Arial" w:cs="David" w:hint="cs"/>
          <w:rtl/>
        </w:rPr>
        <w:t>תשל"א</w:t>
      </w:r>
      <w:r w:rsidRPr="00395020">
        <w:rPr>
          <w:rFonts w:ascii="Arial" w:hAnsi="Arial" w:cs="David" w:hint="cs"/>
          <w:b/>
          <w:bCs/>
          <w:rtl/>
        </w:rPr>
        <w:t xml:space="preserve">  </w:t>
      </w:r>
    </w:p>
    <w:p w:rsidR="00590453" w:rsidRPr="0070759F" w:rsidRDefault="00590453" w:rsidP="005F0A2E">
      <w:pPr>
        <w:spacing w:line="480" w:lineRule="auto"/>
        <w:rPr>
          <w:rFonts w:ascii="Arial" w:hAnsi="Arial" w:cs="David"/>
          <w:sz w:val="24"/>
          <w:szCs w:val="24"/>
          <w:rtl/>
        </w:rPr>
      </w:pPr>
    </w:p>
  </w:footnote>
  <w:footnote w:id="102">
    <w:p w:rsidR="00590453" w:rsidRPr="00B56F19" w:rsidRDefault="00590453">
      <w:pPr>
        <w:pStyle w:val="a8"/>
        <w:rPr>
          <w:rFonts w:cs="David"/>
        </w:rPr>
      </w:pPr>
      <w:r w:rsidRPr="00B56F19">
        <w:rPr>
          <w:rStyle w:val="a9"/>
          <w:rFonts w:cs="David"/>
        </w:rPr>
        <w:footnoteRef/>
      </w:r>
      <w:r w:rsidRPr="00B56F19">
        <w:rPr>
          <w:rFonts w:cs="David"/>
          <w:rtl/>
        </w:rPr>
        <w:t xml:space="preserve"> </w:t>
      </w:r>
      <w:r w:rsidRPr="00B56F19">
        <w:rPr>
          <w:rFonts w:cs="David" w:hint="cs"/>
          <w:rtl/>
        </w:rPr>
        <w:t>כך פירש הרמב"ם בפרוש המשנה את המשפט</w:t>
      </w:r>
      <w:r>
        <w:rPr>
          <w:rFonts w:cs="David" w:hint="cs"/>
          <w:rtl/>
        </w:rPr>
        <w:t xml:space="preserve"> </w:t>
      </w:r>
      <w:r w:rsidRPr="00B56F19">
        <w:rPr>
          <w:rFonts w:cs="David" w:hint="cs"/>
          <w:rtl/>
        </w:rPr>
        <w:t>" ואם היה קטן אביו או רבו עוברין על ידו.</w:t>
      </w:r>
      <w:r>
        <w:rPr>
          <w:rFonts w:cs="David" w:hint="cs"/>
          <w:rtl/>
        </w:rPr>
        <w:t>"</w:t>
      </w:r>
    </w:p>
  </w:footnote>
  <w:footnote w:id="103">
    <w:p w:rsidR="00590453" w:rsidRPr="00395020" w:rsidRDefault="00590453" w:rsidP="00CF66E2">
      <w:pPr>
        <w:spacing w:line="480" w:lineRule="auto"/>
        <w:rPr>
          <w:rFonts w:ascii="Arial" w:hAnsi="Arial" w:cs="David"/>
          <w:rtl/>
        </w:rPr>
      </w:pPr>
      <w:r w:rsidRPr="00B444DE">
        <w:rPr>
          <w:rStyle w:val="a9"/>
          <w:rFonts w:ascii="Arial" w:hAnsi="Arial" w:cs="David"/>
        </w:rPr>
        <w:footnoteRef/>
      </w:r>
      <w:r w:rsidRPr="00395020">
        <w:rPr>
          <w:rFonts w:ascii="Arial" w:hAnsi="Arial" w:cs="David"/>
          <w:b/>
          <w:bCs/>
          <w:rtl/>
        </w:rPr>
        <w:t>שו"ת חתם סופר</w:t>
      </w:r>
      <w:r w:rsidRPr="00395020">
        <w:rPr>
          <w:rFonts w:ascii="Arial" w:hAnsi="Arial" w:cs="David"/>
          <w:rtl/>
        </w:rPr>
        <w:t xml:space="preserve"> סי' ס"ח </w:t>
      </w:r>
      <w:r w:rsidRPr="00395020">
        <w:rPr>
          <w:rFonts w:ascii="Arial" w:hAnsi="Arial" w:cs="David"/>
        </w:rPr>
        <w:t>–</w:t>
      </w:r>
      <w:r w:rsidRPr="00395020">
        <w:rPr>
          <w:rFonts w:ascii="Arial" w:hAnsi="Arial" w:cs="David"/>
          <w:rtl/>
        </w:rPr>
        <w:t xml:space="preserve"> והאמת כי מורי הגאון זצ"ל (ר' נתן אדלר)</w:t>
      </w:r>
      <w:r w:rsidRPr="00395020">
        <w:rPr>
          <w:rFonts w:ascii="Arial" w:hAnsi="Arial" w:cs="David" w:hint="cs"/>
          <w:rtl/>
        </w:rPr>
        <w:t xml:space="preserve"> </w:t>
      </w:r>
      <w:r w:rsidRPr="00395020">
        <w:rPr>
          <w:rFonts w:ascii="Arial" w:hAnsi="Arial" w:cs="David"/>
          <w:rtl/>
        </w:rPr>
        <w:t>הנהיג בבית הכנסת שלו שלא לומר הפטרה עמו,</w:t>
      </w:r>
      <w:r w:rsidRPr="00395020">
        <w:rPr>
          <w:rFonts w:ascii="Arial" w:hAnsi="Arial" w:cs="David" w:hint="cs"/>
          <w:rtl/>
        </w:rPr>
        <w:t xml:space="preserve"> </w:t>
      </w:r>
      <w:r>
        <w:rPr>
          <w:rFonts w:ascii="Arial" w:hAnsi="Arial" w:cs="David"/>
          <w:rtl/>
        </w:rPr>
        <w:t>כי הוא היה עולה למפטיר לעולם.</w:t>
      </w:r>
      <w:r>
        <w:rPr>
          <w:rFonts w:ascii="Arial" w:hAnsi="Arial" w:cs="David" w:hint="cs"/>
          <w:rtl/>
        </w:rPr>
        <w:t xml:space="preserve"> </w:t>
      </w:r>
      <w:r w:rsidRPr="00DE1FE3">
        <w:rPr>
          <w:rFonts w:ascii="Arial" w:hAnsi="Arial" w:cs="David" w:hint="cs"/>
          <w:rtl/>
        </w:rPr>
        <w:t>ו</w:t>
      </w:r>
      <w:r w:rsidRPr="00B444DE">
        <w:rPr>
          <w:rFonts w:ascii="Arial" w:hAnsi="Arial" w:cs="David" w:hint="cs"/>
          <w:rtl/>
        </w:rPr>
        <w:t>עיין</w:t>
      </w:r>
      <w:r>
        <w:rPr>
          <w:rFonts w:ascii="Arial" w:hAnsi="Arial" w:cs="David" w:hint="cs"/>
          <w:b/>
          <w:bCs/>
          <w:rtl/>
        </w:rPr>
        <w:t xml:space="preserve"> </w:t>
      </w:r>
      <w:r w:rsidRPr="00395020">
        <w:rPr>
          <w:rFonts w:ascii="Arial" w:hAnsi="Arial" w:cs="David"/>
          <w:b/>
          <w:bCs/>
          <w:rtl/>
        </w:rPr>
        <w:t>מגן אברהם</w:t>
      </w:r>
      <w:r w:rsidRPr="00395020">
        <w:rPr>
          <w:rFonts w:ascii="Arial" w:hAnsi="Arial" w:cs="David"/>
          <w:rtl/>
        </w:rPr>
        <w:t>,</w:t>
      </w:r>
      <w:r w:rsidRPr="00395020">
        <w:rPr>
          <w:rFonts w:ascii="Arial" w:hAnsi="Arial" w:cs="David" w:hint="cs"/>
          <w:rtl/>
        </w:rPr>
        <w:t xml:space="preserve"> </w:t>
      </w:r>
      <w:r w:rsidRPr="00395020">
        <w:rPr>
          <w:rFonts w:ascii="Arial" w:hAnsi="Arial" w:cs="David"/>
          <w:rtl/>
        </w:rPr>
        <w:t>או"ח סי' קל"ה- במקום שתקנו שחכם העיר יקרא הי"ג מדות דלא ליתי לאנצויי שאר העם אפי' הוא כהן יכול לקרוא שלישי (ת"צ שחרית),</w:t>
      </w:r>
      <w:r>
        <w:rPr>
          <w:rFonts w:ascii="Arial" w:hAnsi="Arial" w:cs="David" w:hint="cs"/>
          <w:rtl/>
        </w:rPr>
        <w:t xml:space="preserve"> </w:t>
      </w:r>
      <w:r w:rsidRPr="00395020">
        <w:rPr>
          <w:rFonts w:ascii="Arial" w:hAnsi="Arial" w:cs="David"/>
          <w:rtl/>
        </w:rPr>
        <w:t>וה"ה בתענית לא יעלה למפטיר שהוא ממנין הקרואים,(ת"צ מנחה)ואם  אין שם</w:t>
      </w:r>
      <w:r>
        <w:rPr>
          <w:rFonts w:ascii="Arial" w:hAnsi="Arial" w:cs="David"/>
          <w:rtl/>
        </w:rPr>
        <w:t xml:space="preserve"> ישראל היודע להפטיר,מקרין אותו</w:t>
      </w:r>
      <w:r>
        <w:rPr>
          <w:rFonts w:ascii="Arial" w:hAnsi="Arial" w:cs="David" w:hint="cs"/>
          <w:rtl/>
        </w:rPr>
        <w:t>.</w:t>
      </w:r>
    </w:p>
  </w:footnote>
  <w:footnote w:id="104">
    <w:p w:rsidR="00590453" w:rsidRPr="00395020" w:rsidRDefault="00590453" w:rsidP="00331D4B">
      <w:pPr>
        <w:spacing w:line="480" w:lineRule="auto"/>
        <w:rPr>
          <w:rFonts w:ascii="Arial" w:hAnsi="Arial" w:cs="David"/>
          <w:rtl/>
        </w:rPr>
      </w:pPr>
      <w:r w:rsidRPr="0050337A">
        <w:rPr>
          <w:rStyle w:val="a9"/>
          <w:rFonts w:ascii="Arial" w:hAnsi="Arial" w:cs="David"/>
        </w:rPr>
        <w:footnoteRef/>
      </w:r>
      <w:r w:rsidRPr="00395020">
        <w:rPr>
          <w:rFonts w:ascii="Arial" w:hAnsi="Arial" w:cs="David"/>
          <w:rtl/>
        </w:rPr>
        <w:t>יש לציין שחל שינוי מהותי בנוגע לפרשיות הנקראות במועדים המיוחדים למן תקופת המשנה והתלמוד עד תקופת הגאונים  עיין מס' מגילה דף כט ואיל</w:t>
      </w:r>
      <w:r w:rsidRPr="00395020">
        <w:rPr>
          <w:rFonts w:ascii="Arial" w:hAnsi="Arial" w:cs="David" w:hint="cs"/>
          <w:rtl/>
        </w:rPr>
        <w:t>ך.</w:t>
      </w:r>
      <w:r w:rsidRPr="00395020">
        <w:rPr>
          <w:rFonts w:ascii="Arial" w:hAnsi="Arial" w:cs="David"/>
          <w:rtl/>
        </w:rPr>
        <w:t xml:space="preserve"> פרשיות שהיוו את עיקר הקריאה במועדים המיוחדים בתקופת התנאים והאמוראים נהפכו בחלקם</w:t>
      </w:r>
      <w:r w:rsidRPr="00395020">
        <w:rPr>
          <w:rFonts w:ascii="Arial" w:hAnsi="Arial" w:cs="David" w:hint="cs"/>
          <w:rtl/>
        </w:rPr>
        <w:t xml:space="preserve">, </w:t>
      </w:r>
      <w:r w:rsidRPr="00395020">
        <w:rPr>
          <w:rFonts w:ascii="Arial" w:hAnsi="Arial" w:cs="David"/>
          <w:rtl/>
        </w:rPr>
        <w:t>מתקופת הגאונים ואילך לתוספת לקריאה העיקרית (מפטיר או משלים</w:t>
      </w:r>
      <w:r w:rsidRPr="00395020">
        <w:rPr>
          <w:rFonts w:ascii="Arial" w:hAnsi="Arial" w:cs="David" w:hint="cs"/>
          <w:rtl/>
        </w:rPr>
        <w:t>,</w:t>
      </w:r>
      <w:r w:rsidRPr="00395020">
        <w:rPr>
          <w:rFonts w:ascii="Arial" w:hAnsi="Arial" w:cs="David"/>
          <w:rtl/>
        </w:rPr>
        <w:t xml:space="preserve"> עיין מחלוקת ר"ת,</w:t>
      </w:r>
      <w:r w:rsidRPr="00395020">
        <w:rPr>
          <w:rFonts w:ascii="Arial" w:hAnsi="Arial" w:cs="David" w:hint="cs"/>
          <w:rtl/>
        </w:rPr>
        <w:t xml:space="preserve"> </w:t>
      </w:r>
      <w:r w:rsidRPr="00395020">
        <w:rPr>
          <w:rFonts w:ascii="Arial" w:hAnsi="Arial" w:cs="David"/>
          <w:rtl/>
        </w:rPr>
        <w:t>רבנו משולם) ובחלקם הוסיפו פרשיות שלא נזכרו במשנה או ובתוספתא אלא נוספו לקריאה על פי תקנות הגאונים</w:t>
      </w:r>
      <w:r w:rsidRPr="00395020">
        <w:rPr>
          <w:rFonts w:ascii="Arial" w:hAnsi="Arial" w:cs="David" w:hint="cs"/>
          <w:rtl/>
        </w:rPr>
        <w:t>.</w:t>
      </w:r>
    </w:p>
  </w:footnote>
  <w:footnote w:id="105">
    <w:p w:rsidR="00590453" w:rsidRPr="00395020" w:rsidRDefault="00590453" w:rsidP="00331D4B">
      <w:pPr>
        <w:spacing w:line="480" w:lineRule="auto"/>
        <w:rPr>
          <w:rFonts w:cs="David"/>
          <w:rtl/>
        </w:rPr>
      </w:pPr>
      <w:r w:rsidRPr="00395020">
        <w:rPr>
          <w:rStyle w:val="a9"/>
          <w:rFonts w:cs="David"/>
        </w:rPr>
        <w:footnoteRef/>
      </w:r>
      <w:r>
        <w:rPr>
          <w:rFonts w:ascii="Arial" w:hAnsi="Arial" w:cs="David" w:hint="cs"/>
          <w:b/>
          <w:bCs/>
          <w:rtl/>
        </w:rPr>
        <w:t>ספר הישר לרבנו תם</w:t>
      </w:r>
      <w:r>
        <w:rPr>
          <w:rFonts w:ascii="Arial" w:hAnsi="Arial" w:cs="David" w:hint="cs"/>
          <w:rtl/>
        </w:rPr>
        <w:t xml:space="preserve">, ברלין, תרנ"ח </w:t>
      </w:r>
      <w:r w:rsidRPr="00395020">
        <w:rPr>
          <w:rFonts w:ascii="Arial" w:hAnsi="Arial" w:cs="David"/>
          <w:rtl/>
        </w:rPr>
        <w:t xml:space="preserve"> סי' מה ג, סי' מז ה, סי' מח ה</w:t>
      </w:r>
      <w:r>
        <w:rPr>
          <w:rFonts w:cs="David" w:hint="cs"/>
          <w:rtl/>
        </w:rPr>
        <w:t>, עמ' 97,92,91,81.</w:t>
      </w:r>
    </w:p>
  </w:footnote>
  <w:footnote w:id="106">
    <w:p w:rsidR="00590453" w:rsidRPr="0050337A" w:rsidRDefault="00590453" w:rsidP="00331D4B">
      <w:pPr>
        <w:spacing w:line="480" w:lineRule="auto"/>
        <w:rPr>
          <w:rFonts w:ascii="Arial" w:hAnsi="Arial" w:cs="David"/>
          <w:rtl/>
        </w:rPr>
      </w:pPr>
      <w:r w:rsidRPr="00395020">
        <w:rPr>
          <w:rStyle w:val="a9"/>
          <w:rFonts w:cs="David"/>
        </w:rPr>
        <w:footnoteRef/>
      </w:r>
      <w:r w:rsidRPr="00395020">
        <w:rPr>
          <w:rFonts w:ascii="Arial" w:hAnsi="Arial" w:cs="David"/>
          <w:rtl/>
        </w:rPr>
        <w:t>יש שנהגו לקרות בפרשת שקלים ובשאר פרשיות,</w:t>
      </w:r>
      <w:r w:rsidRPr="00395020">
        <w:rPr>
          <w:rFonts w:ascii="Arial" w:hAnsi="Arial" w:cs="David" w:hint="cs"/>
          <w:rtl/>
        </w:rPr>
        <w:t xml:space="preserve"> </w:t>
      </w:r>
      <w:r w:rsidRPr="00395020">
        <w:rPr>
          <w:rFonts w:ascii="Arial" w:hAnsi="Arial" w:cs="David"/>
          <w:rtl/>
        </w:rPr>
        <w:t>וביום שיש בו שתי תורות ו' בפרשת היום וא' בפרשה אחרת והמפטיר יחזור ויקרא ג' פסוקים שכבר קרא זה שלפניו כמו שעושים בכל שבת,</w:t>
      </w:r>
      <w:r w:rsidRPr="00395020">
        <w:rPr>
          <w:rFonts w:ascii="Arial" w:hAnsi="Arial" w:cs="David" w:hint="cs"/>
          <w:b/>
          <w:bCs/>
          <w:rtl/>
        </w:rPr>
        <w:t xml:space="preserve"> </w:t>
      </w:r>
      <w:r w:rsidRPr="00395020">
        <w:rPr>
          <w:rFonts w:ascii="Arial" w:hAnsi="Arial" w:cs="David"/>
          <w:rtl/>
        </w:rPr>
        <w:t>תוספות הרא"ש, מגילה כג א</w:t>
      </w:r>
      <w:r w:rsidRPr="00395020">
        <w:rPr>
          <w:rFonts w:ascii="Arial" w:hAnsi="Arial" w:cs="David"/>
        </w:rPr>
        <w:t>.</w:t>
      </w:r>
    </w:p>
  </w:footnote>
  <w:footnote w:id="107">
    <w:p w:rsidR="00590453" w:rsidRPr="00395020" w:rsidRDefault="00590453" w:rsidP="00331D4B">
      <w:pPr>
        <w:spacing w:line="480" w:lineRule="auto"/>
        <w:rPr>
          <w:rFonts w:ascii="Arial" w:hAnsi="Arial" w:cs="David"/>
          <w:rtl/>
        </w:rPr>
      </w:pPr>
      <w:r w:rsidRPr="00395020">
        <w:rPr>
          <w:rStyle w:val="a9"/>
          <w:rFonts w:ascii="Arial" w:hAnsi="Arial" w:cs="David"/>
        </w:rPr>
        <w:footnoteRef/>
      </w:r>
      <w:r w:rsidRPr="00395020">
        <w:rPr>
          <w:rFonts w:ascii="Arial" w:hAnsi="Arial" w:cs="David" w:hint="cs"/>
          <w:rtl/>
        </w:rPr>
        <w:t>בבלי,</w:t>
      </w:r>
      <w:r w:rsidRPr="00395020">
        <w:rPr>
          <w:rFonts w:ascii="Arial" w:hAnsi="Arial" w:cs="David"/>
          <w:rtl/>
        </w:rPr>
        <w:t xml:space="preserve">מגילה כג </w:t>
      </w:r>
      <w:r w:rsidRPr="00395020">
        <w:rPr>
          <w:rFonts w:ascii="Arial" w:hAnsi="Arial" w:cs="David" w:hint="cs"/>
          <w:rtl/>
        </w:rPr>
        <w:t>ע"</w:t>
      </w:r>
      <w:r w:rsidRPr="00395020">
        <w:rPr>
          <w:rFonts w:ascii="Arial" w:hAnsi="Arial" w:cs="David"/>
          <w:rtl/>
        </w:rPr>
        <w:t>א,</w:t>
      </w:r>
      <w:r w:rsidRPr="00395020">
        <w:rPr>
          <w:rFonts w:ascii="Arial" w:hAnsi="Arial" w:cs="David" w:hint="cs"/>
          <w:rtl/>
        </w:rPr>
        <w:t xml:space="preserve"> </w:t>
      </w:r>
      <w:r w:rsidRPr="00395020">
        <w:rPr>
          <w:rFonts w:ascii="Arial" w:hAnsi="Arial" w:cs="David"/>
          <w:rtl/>
        </w:rPr>
        <w:t>תוד"ה כיון</w:t>
      </w:r>
      <w:r w:rsidRPr="00395020">
        <w:rPr>
          <w:rFonts w:ascii="Arial" w:hAnsi="Arial" w:cs="David" w:hint="cs"/>
          <w:rtl/>
        </w:rPr>
        <w:t xml:space="preserve">, </w:t>
      </w:r>
      <w:r w:rsidRPr="00395020">
        <w:rPr>
          <w:rFonts w:ascii="Arial" w:hAnsi="Arial" w:cs="David"/>
          <w:rtl/>
        </w:rPr>
        <w:t xml:space="preserve">תוך כדי הדיון בין ר"ת לר' משולם מתבררות כמה נקודות מחלוקת שאחת מהן היא: שר' משולם פוסק שאין המפטיר עולה למנין שבעה (ואף מקלל קללה נמרצת את המוסר בשמו את ההיפך, עיין </w:t>
      </w:r>
      <w:r>
        <w:rPr>
          <w:rFonts w:ascii="Arial" w:hAnsi="Arial" w:cs="David" w:hint="cs"/>
          <w:rtl/>
        </w:rPr>
        <w:t>ספר הישר</w:t>
      </w:r>
      <w:r w:rsidRPr="00395020">
        <w:rPr>
          <w:rFonts w:ascii="Arial" w:hAnsi="Arial" w:cs="David"/>
          <w:rtl/>
        </w:rPr>
        <w:t xml:space="preserve"> סי' מז ה),</w:t>
      </w:r>
      <w:r w:rsidRPr="00395020">
        <w:rPr>
          <w:rFonts w:ascii="Arial" w:hAnsi="Arial" w:cs="David" w:hint="cs"/>
          <w:rtl/>
        </w:rPr>
        <w:t xml:space="preserve"> </w:t>
      </w:r>
      <w:r w:rsidRPr="00395020">
        <w:rPr>
          <w:rFonts w:ascii="Arial" w:hAnsi="Arial" w:cs="David"/>
          <w:rtl/>
        </w:rPr>
        <w:t xml:space="preserve">בעוד שר"ת פוסק "שמפטיר עולה למנין שבעה (תוד"ה חד, </w:t>
      </w:r>
      <w:r>
        <w:rPr>
          <w:rFonts w:ascii="Arial" w:hAnsi="Arial" w:cs="David" w:hint="cs"/>
          <w:rtl/>
        </w:rPr>
        <w:t>ספר הישר</w:t>
      </w:r>
      <w:r w:rsidRPr="00395020">
        <w:rPr>
          <w:rFonts w:ascii="Arial" w:hAnsi="Arial" w:cs="David"/>
          <w:rtl/>
        </w:rPr>
        <w:t xml:space="preserve"> סי' מח ה).</w:t>
      </w:r>
    </w:p>
  </w:footnote>
  <w:footnote w:id="108">
    <w:p w:rsidR="00590453" w:rsidRPr="00535EC3" w:rsidRDefault="00590453" w:rsidP="00331D4B">
      <w:pPr>
        <w:spacing w:line="480" w:lineRule="auto"/>
        <w:rPr>
          <w:rFonts w:ascii="Arial" w:hAnsi="Arial" w:cs="David"/>
          <w:sz w:val="24"/>
          <w:szCs w:val="24"/>
          <w:rtl/>
        </w:rPr>
      </w:pPr>
      <w:r>
        <w:rPr>
          <w:rFonts w:ascii="Arial" w:hAnsi="Arial" w:cs="David"/>
        </w:rPr>
        <w:t xml:space="preserve">  </w:t>
      </w:r>
      <w:r w:rsidRPr="00395020">
        <w:rPr>
          <w:rStyle w:val="a9"/>
          <w:rFonts w:ascii="Arial" w:hAnsi="Arial" w:cs="David"/>
        </w:rPr>
        <w:footnoteRef/>
      </w:r>
      <w:r w:rsidRPr="00625097">
        <w:rPr>
          <w:rFonts w:ascii="Arial" w:hAnsi="Arial" w:cs="David" w:hint="cs"/>
          <w:rtl/>
        </w:rPr>
        <w:t xml:space="preserve"> </w:t>
      </w:r>
      <w:r>
        <w:rPr>
          <w:rFonts w:ascii="Arial" w:hAnsi="Arial" w:cs="David" w:hint="cs"/>
          <w:rtl/>
        </w:rPr>
        <w:t xml:space="preserve">י"ד גילת, </w:t>
      </w:r>
      <w:r w:rsidRPr="00395020">
        <w:rPr>
          <w:rFonts w:ascii="Arial" w:hAnsi="Arial" w:cs="David"/>
          <w:b/>
          <w:bCs/>
          <w:rtl/>
        </w:rPr>
        <w:t>פרקים בהשתלשלות ההלכה</w:t>
      </w:r>
      <w:r>
        <w:rPr>
          <w:rFonts w:ascii="Arial" w:hAnsi="Arial" w:cs="David" w:hint="cs"/>
          <w:rtl/>
        </w:rPr>
        <w:t xml:space="preserve">, אוניברסיטת בר אילן תשנ"ב </w:t>
      </w:r>
      <w:r w:rsidRPr="00395020">
        <w:rPr>
          <w:rFonts w:ascii="Arial" w:hAnsi="Arial" w:cs="David"/>
          <w:rtl/>
        </w:rPr>
        <w:t>עמ'</w:t>
      </w:r>
      <w:r>
        <w:rPr>
          <w:rFonts w:ascii="Arial" w:hAnsi="Arial" w:cs="David"/>
        </w:rPr>
        <w:t xml:space="preserve"> </w:t>
      </w:r>
      <w:r w:rsidRPr="00395020">
        <w:rPr>
          <w:rFonts w:ascii="Arial" w:hAnsi="Arial" w:cs="David"/>
          <w:rtl/>
        </w:rPr>
        <w:t>362-350</w:t>
      </w:r>
    </w:p>
  </w:footnote>
  <w:footnote w:id="109">
    <w:p w:rsidR="00590453" w:rsidRDefault="00590453" w:rsidP="00331D4B">
      <w:pPr>
        <w:pStyle w:val="a8"/>
        <w:rPr>
          <w:rFonts w:cs="David"/>
          <w:b/>
          <w:bCs/>
          <w:rtl/>
        </w:rPr>
      </w:pPr>
      <w:r>
        <w:rPr>
          <w:rStyle w:val="a9"/>
        </w:rPr>
        <w:footnoteRef/>
      </w:r>
      <w:r>
        <w:rPr>
          <w:rtl/>
        </w:rPr>
        <w:t xml:space="preserve"> </w:t>
      </w:r>
      <w:r w:rsidRPr="0098360D">
        <w:rPr>
          <w:rFonts w:cs="David" w:hint="cs"/>
          <w:rtl/>
        </w:rPr>
        <w:t>ע' פליישר,</w:t>
      </w:r>
      <w:r>
        <w:rPr>
          <w:rFonts w:cs="David" w:hint="cs"/>
          <w:rtl/>
        </w:rPr>
        <w:t>'</w:t>
      </w:r>
      <w:r w:rsidRPr="0098360D">
        <w:rPr>
          <w:rFonts w:cs="David" w:hint="cs"/>
          <w:rtl/>
        </w:rPr>
        <w:t xml:space="preserve"> </w:t>
      </w:r>
      <w:r w:rsidRPr="0098360D">
        <w:rPr>
          <w:rFonts w:cs="David" w:hint="cs"/>
          <w:b/>
          <w:bCs/>
          <w:rtl/>
        </w:rPr>
        <w:t xml:space="preserve">קריאה חד-שנתית ותלת </w:t>
      </w:r>
      <w:r w:rsidRPr="0098360D">
        <w:rPr>
          <w:rFonts w:cs="David"/>
          <w:b/>
          <w:bCs/>
          <w:rtl/>
        </w:rPr>
        <w:t>–</w:t>
      </w:r>
      <w:r w:rsidRPr="0098360D">
        <w:rPr>
          <w:rFonts w:cs="David" w:hint="cs"/>
          <w:b/>
          <w:bCs/>
          <w:rtl/>
        </w:rPr>
        <w:t>שנתית בתורה</w:t>
      </w:r>
      <w:r>
        <w:rPr>
          <w:rFonts w:cs="David" w:hint="cs"/>
          <w:rtl/>
        </w:rPr>
        <w:t>'</w:t>
      </w:r>
      <w:r w:rsidRPr="0098360D">
        <w:rPr>
          <w:rFonts w:cs="David" w:hint="cs"/>
          <w:rtl/>
        </w:rPr>
        <w:t xml:space="preserve">, </w:t>
      </w:r>
      <w:r>
        <w:rPr>
          <w:rFonts w:cs="David" w:hint="cs"/>
          <w:rtl/>
        </w:rPr>
        <w:t xml:space="preserve">בתוך: ח' מאק </w:t>
      </w:r>
      <w:r w:rsidRPr="0098360D">
        <w:rPr>
          <w:rFonts w:cs="David" w:hint="cs"/>
          <w:rtl/>
        </w:rPr>
        <w:t>(עורך)</w:t>
      </w:r>
      <w:r>
        <w:rPr>
          <w:rFonts w:cs="David" w:hint="cs"/>
          <w:rtl/>
        </w:rPr>
        <w:t xml:space="preserve">, </w:t>
      </w:r>
      <w:r w:rsidRPr="0098360D">
        <w:rPr>
          <w:rFonts w:cs="David" w:hint="cs"/>
          <w:b/>
          <w:bCs/>
          <w:rtl/>
        </w:rPr>
        <w:t xml:space="preserve">מקראה בחקר התפילה: ליקוטי </w:t>
      </w:r>
    </w:p>
    <w:p w:rsidR="00590453" w:rsidRDefault="00590453" w:rsidP="00331D4B">
      <w:pPr>
        <w:pStyle w:val="a8"/>
        <w:rPr>
          <w:rFonts w:cs="David"/>
          <w:b/>
          <w:bCs/>
          <w:rtl/>
        </w:rPr>
      </w:pPr>
    </w:p>
    <w:p w:rsidR="00590453" w:rsidRDefault="00590453" w:rsidP="00331D4B">
      <w:pPr>
        <w:pStyle w:val="a8"/>
        <w:rPr>
          <w:rtl/>
        </w:rPr>
      </w:pPr>
      <w:r w:rsidRPr="0098360D">
        <w:rPr>
          <w:rFonts w:cs="David" w:hint="cs"/>
          <w:b/>
          <w:bCs/>
          <w:rtl/>
        </w:rPr>
        <w:t>תרביץ ו</w:t>
      </w:r>
      <w:r w:rsidRPr="0098360D">
        <w:rPr>
          <w:rFonts w:cs="David" w:hint="cs"/>
          <w:rtl/>
        </w:rPr>
        <w:t>, ירושלים ,תשס"ב, עמ'378</w:t>
      </w:r>
      <w:r>
        <w:rPr>
          <w:rFonts w:hint="cs"/>
          <w:rtl/>
        </w:rPr>
        <w:t xml:space="preserve"> </w:t>
      </w:r>
    </w:p>
    <w:p w:rsidR="00590453" w:rsidRDefault="00590453" w:rsidP="00331D4B">
      <w:pPr>
        <w:pStyle w:val="a8"/>
        <w:rPr>
          <w:rtl/>
        </w:rPr>
      </w:pPr>
    </w:p>
  </w:footnote>
  <w:footnote w:id="110">
    <w:p w:rsidR="00590453" w:rsidRPr="00395020" w:rsidRDefault="00590453" w:rsidP="00331D4B">
      <w:pPr>
        <w:spacing w:line="480" w:lineRule="auto"/>
        <w:rPr>
          <w:rFonts w:ascii="Arial" w:hAnsi="Arial" w:cs="David"/>
          <w:rtl/>
        </w:rPr>
      </w:pPr>
      <w:r w:rsidRPr="00395020">
        <w:rPr>
          <w:rStyle w:val="a9"/>
          <w:rFonts w:ascii="Arial" w:hAnsi="Arial" w:cs="David"/>
        </w:rPr>
        <w:footnoteRef/>
      </w:r>
      <w:r w:rsidRPr="00395020">
        <w:rPr>
          <w:rFonts w:ascii="Arial" w:hAnsi="Arial" w:cs="David"/>
          <w:rtl/>
        </w:rPr>
        <w:t>י</w:t>
      </w:r>
      <w:r w:rsidRPr="00395020">
        <w:rPr>
          <w:rFonts w:ascii="Arial" w:hAnsi="Arial" w:cs="David" w:hint="cs"/>
          <w:rtl/>
        </w:rPr>
        <w:t>'</w:t>
      </w:r>
      <w:r>
        <w:rPr>
          <w:rFonts w:ascii="Arial" w:hAnsi="Arial" w:cs="David" w:hint="cs"/>
          <w:rtl/>
        </w:rPr>
        <w:t xml:space="preserve">"מ </w:t>
      </w:r>
      <w:r w:rsidRPr="00395020">
        <w:rPr>
          <w:rFonts w:ascii="Arial" w:hAnsi="Arial" w:cs="David" w:hint="cs"/>
          <w:rtl/>
        </w:rPr>
        <w:t>אלבוגן,</w:t>
      </w:r>
      <w:r w:rsidRPr="00395020">
        <w:rPr>
          <w:rFonts w:ascii="Arial" w:hAnsi="Arial" w:cs="David"/>
          <w:rtl/>
        </w:rPr>
        <w:t xml:space="preserve"> </w:t>
      </w:r>
      <w:r>
        <w:rPr>
          <w:rFonts w:ascii="Arial" w:hAnsi="Arial" w:cs="David" w:hint="cs"/>
          <w:rtl/>
        </w:rPr>
        <w:t>(לעיל הערה 101)</w:t>
      </w:r>
      <w:r w:rsidRPr="00395020">
        <w:rPr>
          <w:rFonts w:ascii="Arial" w:hAnsi="Arial" w:cs="David" w:hint="cs"/>
          <w:rtl/>
        </w:rPr>
        <w:t xml:space="preserve"> </w:t>
      </w:r>
      <w:r w:rsidRPr="00395020">
        <w:rPr>
          <w:rFonts w:ascii="Arial" w:hAnsi="Arial" w:cs="David"/>
          <w:rtl/>
        </w:rPr>
        <w:t>עמ' 119</w:t>
      </w:r>
      <w:r w:rsidRPr="00395020">
        <w:rPr>
          <w:rFonts w:ascii="Arial" w:hAnsi="Arial" w:cs="David" w:hint="cs"/>
          <w:rtl/>
        </w:rPr>
        <w:t xml:space="preserve">. </w:t>
      </w:r>
      <w:r w:rsidRPr="00395020">
        <w:rPr>
          <w:rFonts w:ascii="Arial" w:hAnsi="Arial" w:cs="David"/>
          <w:rtl/>
        </w:rPr>
        <w:t xml:space="preserve">א </w:t>
      </w:r>
      <w:r w:rsidRPr="00395020">
        <w:rPr>
          <w:rFonts w:ascii="Arial" w:hAnsi="Arial" w:cs="David" w:hint="cs"/>
          <w:rtl/>
        </w:rPr>
        <w:t>לוי,</w:t>
      </w:r>
      <w:r w:rsidRPr="00395020">
        <w:rPr>
          <w:rFonts w:ascii="Arial" w:hAnsi="Arial" w:cs="David"/>
          <w:b/>
          <w:bCs/>
          <w:rtl/>
        </w:rPr>
        <w:t>יסודות התפלה</w:t>
      </w:r>
      <w:r>
        <w:rPr>
          <w:rFonts w:ascii="Arial" w:hAnsi="Arial" w:cs="David" w:hint="cs"/>
          <w:b/>
          <w:bCs/>
          <w:rtl/>
        </w:rPr>
        <w:t xml:space="preserve">, </w:t>
      </w:r>
      <w:r w:rsidRPr="00395020">
        <w:rPr>
          <w:rFonts w:ascii="Arial" w:hAnsi="Arial" w:cs="David"/>
          <w:rtl/>
        </w:rPr>
        <w:t>עמ'</w:t>
      </w:r>
      <w:r w:rsidRPr="00395020">
        <w:rPr>
          <w:rFonts w:ascii="Arial" w:hAnsi="Arial" w:cs="David" w:hint="cs"/>
          <w:rtl/>
        </w:rPr>
        <w:t xml:space="preserve"> </w:t>
      </w:r>
      <w:r w:rsidRPr="00395020">
        <w:rPr>
          <w:rFonts w:ascii="Arial" w:hAnsi="Arial" w:cs="David"/>
          <w:rtl/>
        </w:rPr>
        <w:t xml:space="preserve">308 </w:t>
      </w:r>
      <w:r w:rsidRPr="00395020">
        <w:rPr>
          <w:rFonts w:ascii="Arial" w:hAnsi="Arial" w:cs="David"/>
        </w:rPr>
        <w:t>–</w:t>
      </w:r>
      <w:r w:rsidRPr="00395020">
        <w:rPr>
          <w:rFonts w:ascii="Arial" w:hAnsi="Arial" w:cs="David"/>
          <w:rtl/>
        </w:rPr>
        <w:t>309</w:t>
      </w:r>
    </w:p>
  </w:footnote>
  <w:footnote w:id="111">
    <w:p w:rsidR="00590453" w:rsidRDefault="00590453" w:rsidP="00331D4B">
      <w:pPr>
        <w:spacing w:line="480" w:lineRule="auto"/>
        <w:rPr>
          <w:rFonts w:ascii="Arial" w:hAnsi="Arial" w:cs="David"/>
          <w:sz w:val="24"/>
          <w:szCs w:val="24"/>
          <w:rtl/>
        </w:rPr>
      </w:pPr>
      <w:r w:rsidRPr="00395020">
        <w:rPr>
          <w:rStyle w:val="a9"/>
          <w:rFonts w:ascii="Arial" w:hAnsi="Arial" w:cs="David"/>
        </w:rPr>
        <w:footnoteRef/>
      </w:r>
      <w:r>
        <w:rPr>
          <w:rFonts w:ascii="Arial" w:hAnsi="Arial" w:cs="David" w:hint="cs"/>
          <w:rtl/>
        </w:rPr>
        <w:t>עיין ד'</w:t>
      </w:r>
      <w:r w:rsidRPr="00395020">
        <w:rPr>
          <w:rFonts w:ascii="Arial" w:hAnsi="Arial" w:cs="David" w:hint="cs"/>
          <w:rtl/>
        </w:rPr>
        <w:t xml:space="preserve"> </w:t>
      </w:r>
      <w:r>
        <w:rPr>
          <w:rFonts w:ascii="Arial" w:hAnsi="Arial" w:cs="David"/>
          <w:rtl/>
        </w:rPr>
        <w:t>שפרבר</w:t>
      </w:r>
      <w:r>
        <w:rPr>
          <w:rFonts w:ascii="Arial" w:hAnsi="Arial" w:cs="David" w:hint="cs"/>
          <w:rtl/>
        </w:rPr>
        <w:t xml:space="preserve">, </w:t>
      </w:r>
      <w:r w:rsidRPr="00395020">
        <w:rPr>
          <w:rFonts w:ascii="Arial" w:hAnsi="Arial" w:cs="David"/>
          <w:b/>
          <w:bCs/>
          <w:rtl/>
        </w:rPr>
        <w:t>מנהגי ישראל</w:t>
      </w:r>
      <w:r w:rsidRPr="00395020">
        <w:rPr>
          <w:rFonts w:ascii="Arial" w:hAnsi="Arial" w:cs="David" w:hint="cs"/>
          <w:b/>
          <w:bCs/>
          <w:rtl/>
        </w:rPr>
        <w:t xml:space="preserve"> </w:t>
      </w:r>
      <w:r w:rsidRPr="00395020">
        <w:rPr>
          <w:rFonts w:ascii="Arial" w:hAnsi="Arial" w:cs="David"/>
          <w:b/>
          <w:bCs/>
          <w:rtl/>
        </w:rPr>
        <w:t>ח"א</w:t>
      </w:r>
      <w:r>
        <w:rPr>
          <w:rFonts w:ascii="Arial" w:hAnsi="Arial" w:cs="David" w:hint="cs"/>
          <w:rtl/>
        </w:rPr>
        <w:t>,</w:t>
      </w:r>
      <w:r w:rsidRPr="00395020">
        <w:rPr>
          <w:rFonts w:ascii="Arial" w:hAnsi="Arial" w:cs="David" w:hint="cs"/>
          <w:rtl/>
        </w:rPr>
        <w:t xml:space="preserve">ירושלים תשנ"ג </w:t>
      </w:r>
      <w:r w:rsidRPr="00395020">
        <w:rPr>
          <w:rFonts w:ascii="Arial" w:hAnsi="Arial" w:cs="David"/>
          <w:rtl/>
        </w:rPr>
        <w:t>עמ' פח- צא</w:t>
      </w:r>
      <w:r w:rsidRPr="00395020">
        <w:rPr>
          <w:rFonts w:ascii="Arial" w:hAnsi="Arial" w:cs="David" w:hint="cs"/>
          <w:rtl/>
        </w:rPr>
        <w:t>,</w:t>
      </w:r>
      <w:r>
        <w:rPr>
          <w:rFonts w:ascii="Arial" w:hAnsi="Arial" w:cs="David" w:hint="cs"/>
          <w:rtl/>
        </w:rPr>
        <w:t xml:space="preserve"> </w:t>
      </w:r>
      <w:r w:rsidRPr="00395020">
        <w:rPr>
          <w:rFonts w:ascii="Arial" w:hAnsi="Arial" w:cs="David"/>
          <w:rtl/>
        </w:rPr>
        <w:t>דיון בנוגע לקריאת ארבעת הפרשיות</w:t>
      </w:r>
      <w:r w:rsidRPr="00395020">
        <w:rPr>
          <w:rFonts w:ascii="Arial" w:hAnsi="Arial" w:cs="David" w:hint="cs"/>
          <w:rtl/>
        </w:rPr>
        <w:t xml:space="preserve">. </w:t>
      </w:r>
    </w:p>
    <w:p w:rsidR="00590453" w:rsidRPr="002D0F40" w:rsidRDefault="00590453" w:rsidP="00331D4B">
      <w:pPr>
        <w:spacing w:line="480" w:lineRule="auto"/>
        <w:rPr>
          <w:rFonts w:ascii="Arial" w:hAnsi="Arial" w:cs="David"/>
          <w:rtl/>
        </w:rPr>
      </w:pPr>
      <w:r w:rsidRPr="002D0F40">
        <w:rPr>
          <w:rFonts w:ascii="Arial" w:hAnsi="Arial" w:cs="David" w:hint="cs"/>
          <w:rtl/>
        </w:rPr>
        <w:t>צ"א שטיינפלד,</w:t>
      </w:r>
      <w:r>
        <w:rPr>
          <w:rFonts w:ascii="Arial" w:hAnsi="Arial" w:cs="David" w:hint="cs"/>
          <w:rtl/>
        </w:rPr>
        <w:t xml:space="preserve"> </w:t>
      </w:r>
      <w:r w:rsidRPr="002F6B68">
        <w:rPr>
          <w:rFonts w:ascii="Arial" w:hAnsi="Arial" w:cs="David" w:hint="cs"/>
          <w:b/>
          <w:bCs/>
          <w:rtl/>
        </w:rPr>
        <w:t>חוזרין לכסדרן</w:t>
      </w:r>
      <w:r>
        <w:rPr>
          <w:rFonts w:ascii="Arial" w:hAnsi="Arial" w:cs="David" w:hint="cs"/>
          <w:rtl/>
        </w:rPr>
        <w:t xml:space="preserve">, בתוך: צ.א. שטיינפלד (עורך)  </w:t>
      </w:r>
      <w:r w:rsidRPr="002F6B68">
        <w:rPr>
          <w:rFonts w:ascii="Arial" w:hAnsi="Arial" w:cs="David" w:hint="cs"/>
          <w:b/>
          <w:bCs/>
          <w:rtl/>
        </w:rPr>
        <w:t>סידרא ו'</w:t>
      </w:r>
      <w:r w:rsidRPr="002D0F40">
        <w:rPr>
          <w:rFonts w:ascii="Arial" w:hAnsi="Arial" w:cs="David" w:hint="cs"/>
          <w:rtl/>
        </w:rPr>
        <w:t>,</w:t>
      </w:r>
      <w:r>
        <w:rPr>
          <w:rFonts w:ascii="Arial" w:hAnsi="Arial" w:cs="David" w:hint="cs"/>
          <w:rtl/>
        </w:rPr>
        <w:t xml:space="preserve"> </w:t>
      </w:r>
      <w:r w:rsidRPr="002D0F40">
        <w:rPr>
          <w:rFonts w:ascii="Arial" w:hAnsi="Arial" w:cs="David" w:hint="cs"/>
          <w:rtl/>
        </w:rPr>
        <w:t xml:space="preserve">אוניברסיטת בר אילן, 1990 עמ' 117-115 </w:t>
      </w:r>
    </w:p>
  </w:footnote>
  <w:footnote w:id="112">
    <w:p w:rsidR="00590453" w:rsidRPr="00395020" w:rsidRDefault="00590453" w:rsidP="00331D4B">
      <w:pPr>
        <w:spacing w:line="480" w:lineRule="auto"/>
        <w:rPr>
          <w:rFonts w:cs="David"/>
          <w:rtl/>
        </w:rPr>
      </w:pPr>
      <w:r w:rsidRPr="0050337A">
        <w:rPr>
          <w:rStyle w:val="a9"/>
          <w:rFonts w:cs="David"/>
        </w:rPr>
        <w:footnoteRef/>
      </w:r>
      <w:r w:rsidRPr="00395020">
        <w:rPr>
          <w:rFonts w:cs="David" w:hint="cs"/>
          <w:rtl/>
        </w:rPr>
        <w:t>אכן</w:t>
      </w:r>
      <w:r>
        <w:rPr>
          <w:rFonts w:cs="David" w:hint="cs"/>
          <w:rtl/>
        </w:rPr>
        <w:t>,</w:t>
      </w:r>
      <w:r w:rsidRPr="00395020">
        <w:rPr>
          <w:rFonts w:cs="David" w:hint="cs"/>
          <w:rtl/>
        </w:rPr>
        <w:t xml:space="preserve"> זוהי דעתו של ר' ישעיה דטראני </w:t>
      </w:r>
      <w:r w:rsidRPr="00395020">
        <w:rPr>
          <w:rFonts w:cs="David" w:hint="cs"/>
          <w:b/>
          <w:bCs/>
          <w:rtl/>
        </w:rPr>
        <w:t>בספר  המכריע סי לא</w:t>
      </w:r>
      <w:r>
        <w:rPr>
          <w:rFonts w:cs="David" w:hint="cs"/>
          <w:rtl/>
        </w:rPr>
        <w:t>,</w:t>
      </w:r>
      <w:r w:rsidRPr="00395020">
        <w:rPr>
          <w:rFonts w:cs="David" w:hint="cs"/>
          <w:rtl/>
        </w:rPr>
        <w:t xml:space="preserve"> לחלק בין קריאת ד' פרשיות ובין קריאת המוספין של המועדות ויוה"כ עי"ש.</w:t>
      </w:r>
    </w:p>
    <w:p w:rsidR="00590453" w:rsidRPr="00395020" w:rsidRDefault="00590453" w:rsidP="00331D4B">
      <w:pPr>
        <w:spacing w:line="480" w:lineRule="auto"/>
        <w:rPr>
          <w:rFonts w:cs="David"/>
          <w:rtl/>
        </w:rPr>
      </w:pPr>
      <w:r w:rsidRPr="00395020">
        <w:rPr>
          <w:rFonts w:cs="David" w:hint="cs"/>
          <w:rtl/>
        </w:rPr>
        <w:t xml:space="preserve">גישתו של ר"ת היא לא לשנות את המנהג המקובל גם אם הוא לא נראה לו ("ואני לא מלאני לבי לשנות סדרי צבור...אע"פ שנראה בעיני שאנו עושין שלא כהלכה"), יתר על כן, ר"ת מנסה לקיים את המנהגים הקיימים ע"י כך שהוא נותן להם ביסוס הלכתי המבוסס על מקורות תלמודיים. (עיין חידושו של ר"ת בנוגע לתפילת ערבית "בעוד היום גדול" לאחר פלג המנחה, שבו  </w:t>
      </w:r>
      <w:r>
        <w:rPr>
          <w:rFonts w:cs="David" w:hint="cs"/>
          <w:rtl/>
        </w:rPr>
        <w:t>הוא מקיים את הנוהג הקיים באשכנז</w:t>
      </w:r>
      <w:r w:rsidRPr="00395020">
        <w:rPr>
          <w:rFonts w:cs="David" w:hint="cs"/>
          <w:rtl/>
        </w:rPr>
        <w:t>,</w:t>
      </w:r>
      <w:r>
        <w:rPr>
          <w:rFonts w:cs="David" w:hint="cs"/>
          <w:rtl/>
        </w:rPr>
        <w:t xml:space="preserve"> </w:t>
      </w:r>
      <w:r w:rsidRPr="00395020">
        <w:rPr>
          <w:rFonts w:cs="David" w:hint="cs"/>
          <w:rtl/>
        </w:rPr>
        <w:t>י'</w:t>
      </w:r>
      <w:r>
        <w:rPr>
          <w:rFonts w:cs="David" w:hint="cs"/>
          <w:rtl/>
        </w:rPr>
        <w:t xml:space="preserve"> </w:t>
      </w:r>
      <w:r w:rsidRPr="00395020">
        <w:rPr>
          <w:rFonts w:cs="David" w:hint="cs"/>
          <w:rtl/>
        </w:rPr>
        <w:t>כץ</w:t>
      </w:r>
      <w:r>
        <w:rPr>
          <w:rFonts w:cs="David" w:hint="cs"/>
          <w:rtl/>
        </w:rPr>
        <w:t xml:space="preserve">,  </w:t>
      </w:r>
      <w:r w:rsidRPr="00395020">
        <w:rPr>
          <w:rFonts w:cs="David" w:hint="cs"/>
          <w:b/>
          <w:bCs/>
          <w:rtl/>
        </w:rPr>
        <w:t>הלכה וקבלה,</w:t>
      </w:r>
      <w:r w:rsidRPr="00395020">
        <w:rPr>
          <w:rFonts w:cs="David" w:hint="cs"/>
          <w:rtl/>
        </w:rPr>
        <w:t>ירושלים</w:t>
      </w:r>
      <w:r>
        <w:rPr>
          <w:rFonts w:cs="David" w:hint="cs"/>
          <w:rtl/>
        </w:rPr>
        <w:t>,</w:t>
      </w:r>
      <w:r w:rsidRPr="00395020">
        <w:rPr>
          <w:rFonts w:cs="David" w:hint="cs"/>
          <w:rtl/>
        </w:rPr>
        <w:t xml:space="preserve"> תשמ"ו עמ' 184 .</w:t>
      </w:r>
      <w:r>
        <w:rPr>
          <w:rFonts w:cs="David" w:hint="cs"/>
          <w:rtl/>
        </w:rPr>
        <w:t xml:space="preserve"> </w:t>
      </w:r>
      <w:r w:rsidRPr="00395020">
        <w:rPr>
          <w:rFonts w:cs="David" w:hint="cs"/>
          <w:rtl/>
        </w:rPr>
        <w:t>עיין עוד בתשובת הריב"ש (מובא בב"י סי' רפב) בשם ר"ת שבפרשה שבאה חובה ליום צריך שיקראנה גדול ,ומה שאמרו שהכל עולין למנין ז' כשיש גדולים  הקוראים אבל שיהו כל הקוראים קטנים לא.</w:t>
      </w:r>
    </w:p>
  </w:footnote>
  <w:footnote w:id="113">
    <w:p w:rsidR="00590453" w:rsidRDefault="00590453">
      <w:pPr>
        <w:pStyle w:val="a8"/>
        <w:rPr>
          <w:rtl/>
        </w:rPr>
      </w:pPr>
      <w:r>
        <w:rPr>
          <w:rStyle w:val="a9"/>
        </w:rPr>
        <w:footnoteRef/>
      </w:r>
      <w:r>
        <w:rPr>
          <w:rtl/>
        </w:rPr>
        <w:t xml:space="preserve"> </w:t>
      </w:r>
      <w:r w:rsidRPr="000F0685">
        <w:rPr>
          <w:rFonts w:asciiTheme="minorBidi" w:hAnsiTheme="minorBidi" w:cs="David" w:hint="cs"/>
          <w:rtl/>
        </w:rPr>
        <w:t>רא</w:t>
      </w:r>
      <w:r>
        <w:rPr>
          <w:rFonts w:asciiTheme="minorBidi" w:hAnsiTheme="minorBidi" w:cs="David" w:hint="cs"/>
          <w:rtl/>
        </w:rPr>
        <w:t xml:space="preserve">"ש, </w:t>
      </w:r>
      <w:r w:rsidRPr="000F0685">
        <w:rPr>
          <w:rFonts w:asciiTheme="minorBidi" w:hAnsiTheme="minorBidi" w:cs="David" w:hint="cs"/>
          <w:rtl/>
        </w:rPr>
        <w:t xml:space="preserve">מגילה </w:t>
      </w:r>
      <w:r>
        <w:rPr>
          <w:rFonts w:asciiTheme="minorBidi" w:hAnsiTheme="minorBidi" w:cs="David" w:hint="cs"/>
          <w:rtl/>
        </w:rPr>
        <w:t xml:space="preserve">פ"ג  סימן </w:t>
      </w:r>
      <w:r w:rsidRPr="000F0685">
        <w:rPr>
          <w:rFonts w:asciiTheme="minorBidi" w:hAnsiTheme="minorBidi" w:cs="David" w:hint="cs"/>
          <w:rtl/>
        </w:rPr>
        <w:t>ה</w:t>
      </w:r>
    </w:p>
  </w:footnote>
  <w:footnote w:id="114">
    <w:p w:rsidR="00590453" w:rsidRDefault="00590453" w:rsidP="000D68C2">
      <w:pPr>
        <w:pStyle w:val="a8"/>
        <w:rPr>
          <w:rtl/>
        </w:rPr>
      </w:pPr>
      <w:r>
        <w:rPr>
          <w:rStyle w:val="a9"/>
        </w:rPr>
        <w:footnoteRef/>
      </w:r>
      <w:r w:rsidRPr="000D68C2">
        <w:rPr>
          <w:rFonts w:cs="David" w:hint="cs"/>
          <w:rtl/>
        </w:rPr>
        <w:t>רא"ש, ברכות פ"ז  סימן כ</w:t>
      </w:r>
    </w:p>
    <w:p w:rsidR="00590453" w:rsidRDefault="00590453" w:rsidP="000D68C2">
      <w:pPr>
        <w:pStyle w:val="a8"/>
      </w:pPr>
    </w:p>
  </w:footnote>
  <w:footnote w:id="115">
    <w:p w:rsidR="00590453" w:rsidRDefault="00590453">
      <w:pPr>
        <w:pStyle w:val="a8"/>
        <w:rPr>
          <w:rFonts w:cs="David"/>
          <w:rtl/>
        </w:rPr>
      </w:pPr>
      <w:r w:rsidRPr="000D68C2">
        <w:rPr>
          <w:rStyle w:val="a9"/>
          <w:rFonts w:cs="David"/>
        </w:rPr>
        <w:footnoteRef/>
      </w:r>
      <w:r w:rsidRPr="000D68C2">
        <w:rPr>
          <w:rFonts w:cs="David"/>
          <w:rtl/>
        </w:rPr>
        <w:t xml:space="preserve"> </w:t>
      </w:r>
      <w:r w:rsidRPr="000D68C2">
        <w:rPr>
          <w:rFonts w:cs="David" w:hint="cs"/>
          <w:rtl/>
        </w:rPr>
        <w:t>בית הבחירה על מסכת מגילה, מהדורת הרשלר, ירושלים תשכ"ח עמ' עט</w:t>
      </w:r>
    </w:p>
    <w:p w:rsidR="00590453" w:rsidRPr="000D68C2" w:rsidRDefault="00590453">
      <w:pPr>
        <w:pStyle w:val="a8"/>
        <w:rPr>
          <w:rFonts w:cs="David"/>
        </w:rPr>
      </w:pPr>
    </w:p>
  </w:footnote>
  <w:footnote w:id="116">
    <w:p w:rsidR="00590453" w:rsidRPr="00535EC3" w:rsidRDefault="00590453" w:rsidP="00395020">
      <w:pPr>
        <w:spacing w:line="480" w:lineRule="auto"/>
        <w:rPr>
          <w:rFonts w:ascii="Arial" w:hAnsi="Arial" w:cs="David"/>
          <w:sz w:val="24"/>
          <w:szCs w:val="24"/>
          <w:rtl/>
        </w:rPr>
      </w:pPr>
      <w:r w:rsidRPr="00395020">
        <w:rPr>
          <w:rStyle w:val="a9"/>
          <w:rFonts w:ascii="Arial" w:hAnsi="Arial" w:cs="David"/>
        </w:rPr>
        <w:footnoteRef/>
      </w:r>
      <w:r w:rsidRPr="00395020">
        <w:rPr>
          <w:rFonts w:ascii="Arial" w:hAnsi="Arial" w:cs="David"/>
        </w:rPr>
        <w:t xml:space="preserve"> </w:t>
      </w:r>
      <w:r>
        <w:rPr>
          <w:rFonts w:ascii="Arial" w:hAnsi="Arial" w:cs="David"/>
          <w:rtl/>
        </w:rPr>
        <w:t>ירושלמי</w:t>
      </w:r>
      <w:r>
        <w:rPr>
          <w:rFonts w:ascii="Arial" w:hAnsi="Arial" w:cs="David" w:hint="cs"/>
          <w:rtl/>
        </w:rPr>
        <w:t xml:space="preserve"> </w:t>
      </w:r>
      <w:r w:rsidRPr="00395020">
        <w:rPr>
          <w:rFonts w:ascii="Arial" w:hAnsi="Arial" w:cs="David"/>
          <w:rtl/>
        </w:rPr>
        <w:t>מגילה  כו</w:t>
      </w:r>
      <w:r w:rsidRPr="00395020">
        <w:rPr>
          <w:rFonts w:ascii="Arial" w:hAnsi="Arial" w:cs="David" w:hint="cs"/>
          <w:rtl/>
        </w:rPr>
        <w:t xml:space="preserve"> ע"</w:t>
      </w:r>
      <w:r w:rsidRPr="00395020">
        <w:rPr>
          <w:rFonts w:ascii="Arial" w:hAnsi="Arial" w:cs="David"/>
          <w:rtl/>
        </w:rPr>
        <w:t xml:space="preserve">ב </w:t>
      </w:r>
      <w:r>
        <w:rPr>
          <w:rFonts w:ascii="Arial" w:hAnsi="Arial" w:cs="David" w:hint="cs"/>
          <w:rtl/>
        </w:rPr>
        <w:t>ו</w:t>
      </w:r>
      <w:r w:rsidRPr="00395020">
        <w:rPr>
          <w:rFonts w:ascii="Arial" w:hAnsi="Arial" w:cs="David"/>
          <w:rtl/>
        </w:rPr>
        <w:t xml:space="preserve">כן </w:t>
      </w:r>
      <w:r w:rsidRPr="00395020">
        <w:rPr>
          <w:rFonts w:ascii="Arial" w:hAnsi="Arial" w:cs="David" w:hint="cs"/>
          <w:rtl/>
        </w:rPr>
        <w:t>ב</w:t>
      </w:r>
      <w:r w:rsidRPr="00395020">
        <w:rPr>
          <w:rFonts w:ascii="Arial" w:hAnsi="Arial" w:cs="David"/>
          <w:rtl/>
        </w:rPr>
        <w:t>מסכת סופרים פ"יב</w:t>
      </w:r>
      <w:r w:rsidRPr="00395020">
        <w:rPr>
          <w:rFonts w:ascii="Arial" w:hAnsi="Arial" w:cs="David" w:hint="cs"/>
          <w:rtl/>
        </w:rPr>
        <w:t>.</w:t>
      </w:r>
    </w:p>
  </w:footnote>
  <w:footnote w:id="117">
    <w:p w:rsidR="00590453" w:rsidRPr="00395020" w:rsidRDefault="00590453" w:rsidP="00395020">
      <w:pPr>
        <w:spacing w:line="480" w:lineRule="auto"/>
        <w:rPr>
          <w:rFonts w:cs="David"/>
        </w:rPr>
      </w:pPr>
      <w:r w:rsidRPr="00395020">
        <w:rPr>
          <w:rStyle w:val="a9"/>
          <w:rFonts w:cs="David"/>
        </w:rPr>
        <w:footnoteRef/>
      </w:r>
      <w:r w:rsidRPr="00395020">
        <w:rPr>
          <w:rFonts w:cs="David"/>
          <w:rtl/>
        </w:rPr>
        <w:t xml:space="preserve"> </w:t>
      </w:r>
      <w:r w:rsidRPr="00395020">
        <w:rPr>
          <w:rFonts w:ascii="Arial" w:hAnsi="Arial" w:cs="David"/>
          <w:rtl/>
        </w:rPr>
        <w:t xml:space="preserve">תמיד </w:t>
      </w:r>
      <w:r>
        <w:rPr>
          <w:rFonts w:ascii="Arial" w:hAnsi="Arial" w:cs="David" w:hint="cs"/>
          <w:rtl/>
        </w:rPr>
        <w:t>פ"</w:t>
      </w:r>
      <w:r w:rsidRPr="00395020">
        <w:rPr>
          <w:rFonts w:ascii="Arial" w:hAnsi="Arial" w:cs="David"/>
          <w:rtl/>
        </w:rPr>
        <w:t>ד,</w:t>
      </w:r>
      <w:r>
        <w:rPr>
          <w:rFonts w:ascii="Arial" w:hAnsi="Arial" w:cs="David" w:hint="cs"/>
          <w:rtl/>
        </w:rPr>
        <w:t>מ"</w:t>
      </w:r>
      <w:r w:rsidRPr="00395020">
        <w:rPr>
          <w:rFonts w:ascii="Arial" w:hAnsi="Arial" w:cs="David"/>
          <w:rtl/>
        </w:rPr>
        <w:t>ג</w:t>
      </w:r>
    </w:p>
  </w:footnote>
  <w:footnote w:id="118">
    <w:p w:rsidR="00590453" w:rsidRPr="00395020" w:rsidRDefault="00590453" w:rsidP="00395020">
      <w:pPr>
        <w:spacing w:line="480" w:lineRule="auto"/>
        <w:rPr>
          <w:rFonts w:cs="David"/>
        </w:rPr>
      </w:pPr>
      <w:r w:rsidRPr="00395020">
        <w:rPr>
          <w:rStyle w:val="a9"/>
          <w:rFonts w:cs="David"/>
        </w:rPr>
        <w:footnoteRef/>
      </w:r>
      <w:r w:rsidRPr="00395020">
        <w:rPr>
          <w:rFonts w:cs="David"/>
          <w:rtl/>
        </w:rPr>
        <w:t xml:space="preserve"> </w:t>
      </w:r>
      <w:r>
        <w:rPr>
          <w:rFonts w:ascii="Arial" w:hAnsi="Arial" w:cs="David" w:hint="cs"/>
          <w:rtl/>
        </w:rPr>
        <w:t xml:space="preserve"> </w:t>
      </w:r>
      <w:r w:rsidRPr="00395020">
        <w:rPr>
          <w:rFonts w:ascii="Arial" w:hAnsi="Arial" w:cs="David"/>
          <w:rtl/>
        </w:rPr>
        <w:t>ראש הש</w:t>
      </w:r>
      <w:r>
        <w:rPr>
          <w:rFonts w:ascii="Arial" w:hAnsi="Arial" w:cs="David"/>
          <w:rtl/>
        </w:rPr>
        <w:t>נה</w:t>
      </w:r>
      <w:r>
        <w:rPr>
          <w:rFonts w:ascii="Arial" w:hAnsi="Arial" w:cs="David" w:hint="cs"/>
          <w:rtl/>
        </w:rPr>
        <w:t xml:space="preserve"> </w:t>
      </w:r>
      <w:r>
        <w:rPr>
          <w:rFonts w:ascii="Arial" w:hAnsi="Arial" w:cs="David"/>
          <w:rtl/>
        </w:rPr>
        <w:t>לא</w:t>
      </w:r>
      <w:r>
        <w:rPr>
          <w:rFonts w:ascii="Arial" w:hAnsi="Arial" w:cs="David" w:hint="cs"/>
          <w:rtl/>
        </w:rPr>
        <w:t xml:space="preserve"> </w:t>
      </w:r>
      <w:r w:rsidRPr="00395020">
        <w:rPr>
          <w:rFonts w:ascii="Arial" w:hAnsi="Arial" w:cs="David" w:hint="cs"/>
          <w:rtl/>
        </w:rPr>
        <w:t>ע"</w:t>
      </w:r>
      <w:r w:rsidRPr="00395020">
        <w:rPr>
          <w:rFonts w:ascii="Arial" w:hAnsi="Arial" w:cs="David"/>
          <w:rtl/>
        </w:rPr>
        <w:t>א</w:t>
      </w:r>
      <w:r w:rsidRPr="00395020">
        <w:rPr>
          <w:rFonts w:ascii="Arial" w:hAnsi="Arial" w:cs="David" w:hint="cs"/>
          <w:rtl/>
        </w:rPr>
        <w:t xml:space="preserve"> </w:t>
      </w:r>
      <w:r w:rsidRPr="00395020">
        <w:rPr>
          <w:rFonts w:ascii="Arial" w:hAnsi="Arial" w:cs="David"/>
          <w:rtl/>
        </w:rPr>
        <w:t xml:space="preserve">- </w:t>
      </w:r>
      <w:r w:rsidRPr="00395020">
        <w:rPr>
          <w:rFonts w:cs="David" w:hint="cs"/>
          <w:rtl/>
        </w:rPr>
        <w:t>במנחתא דשבתא מה היו אומרים ,אמר ר' יוחנן אז ישיר ומי כמוך ואז ישיר</w:t>
      </w:r>
    </w:p>
  </w:footnote>
  <w:footnote w:id="119">
    <w:p w:rsidR="00590453" w:rsidRPr="00395020" w:rsidRDefault="00590453" w:rsidP="0050264B">
      <w:pPr>
        <w:spacing w:line="480" w:lineRule="auto"/>
        <w:rPr>
          <w:rFonts w:cs="David"/>
          <w:rtl/>
        </w:rPr>
      </w:pPr>
      <w:r w:rsidRPr="00395020">
        <w:rPr>
          <w:rStyle w:val="a9"/>
          <w:rFonts w:cs="David"/>
        </w:rPr>
        <w:footnoteRef/>
      </w:r>
      <w:r>
        <w:rPr>
          <w:rFonts w:cs="David" w:hint="cs"/>
          <w:rtl/>
        </w:rPr>
        <w:t xml:space="preserve"> מגילה לא ע"ב</w:t>
      </w:r>
    </w:p>
  </w:footnote>
  <w:footnote w:id="120">
    <w:p w:rsidR="00590453" w:rsidRPr="00395020" w:rsidRDefault="00590453" w:rsidP="00395020">
      <w:pPr>
        <w:spacing w:line="480" w:lineRule="auto"/>
        <w:rPr>
          <w:rFonts w:ascii="Arial" w:hAnsi="Arial" w:cs="David"/>
          <w:rtl/>
        </w:rPr>
      </w:pPr>
      <w:r w:rsidRPr="00395020">
        <w:rPr>
          <w:rStyle w:val="a9"/>
          <w:rFonts w:cs="David"/>
        </w:rPr>
        <w:footnoteRef/>
      </w:r>
      <w:r w:rsidRPr="00395020">
        <w:rPr>
          <w:rFonts w:cs="David"/>
          <w:rtl/>
        </w:rPr>
        <w:t xml:space="preserve"> </w:t>
      </w:r>
      <w:r w:rsidRPr="00395020">
        <w:rPr>
          <w:rFonts w:ascii="Arial" w:hAnsi="Arial" w:cs="David"/>
          <w:rtl/>
        </w:rPr>
        <w:t xml:space="preserve">נחלת יעקב </w:t>
      </w:r>
      <w:r w:rsidRPr="00395020">
        <w:rPr>
          <w:rFonts w:ascii="Arial" w:hAnsi="Arial" w:cs="David" w:hint="cs"/>
          <w:rtl/>
        </w:rPr>
        <w:t>על מסכת סופרים שם.</w:t>
      </w:r>
    </w:p>
  </w:footnote>
  <w:footnote w:id="121">
    <w:p w:rsidR="00590453" w:rsidRPr="00395020" w:rsidRDefault="00590453" w:rsidP="00E9432E">
      <w:pPr>
        <w:spacing w:line="480" w:lineRule="auto"/>
        <w:rPr>
          <w:rFonts w:cs="David"/>
        </w:rPr>
      </w:pPr>
      <w:r w:rsidRPr="00395020">
        <w:rPr>
          <w:rStyle w:val="a9"/>
          <w:rFonts w:cs="David"/>
        </w:rPr>
        <w:footnoteRef/>
      </w:r>
      <w:r w:rsidRPr="00395020">
        <w:rPr>
          <w:rFonts w:cs="David"/>
          <w:rtl/>
        </w:rPr>
        <w:t xml:space="preserve"> </w:t>
      </w:r>
      <w:r>
        <w:rPr>
          <w:rFonts w:ascii="Arial" w:hAnsi="Arial" w:cs="David"/>
          <w:rtl/>
        </w:rPr>
        <w:t>מנחותל</w:t>
      </w:r>
      <w:r>
        <w:rPr>
          <w:rFonts w:ascii="Arial" w:hAnsi="Arial" w:cs="David" w:hint="cs"/>
          <w:rtl/>
        </w:rPr>
        <w:t xml:space="preserve"> ע"</w:t>
      </w:r>
      <w:r>
        <w:rPr>
          <w:rFonts w:ascii="Arial" w:hAnsi="Arial" w:cs="David"/>
          <w:rtl/>
        </w:rPr>
        <w:t xml:space="preserve">א </w:t>
      </w:r>
      <w:r>
        <w:rPr>
          <w:rFonts w:ascii="Arial" w:hAnsi="Arial" w:cs="David" w:hint="cs"/>
          <w:rtl/>
        </w:rPr>
        <w:t xml:space="preserve">וכן </w:t>
      </w:r>
      <w:r w:rsidRPr="00395020">
        <w:rPr>
          <w:rFonts w:ascii="Arial" w:hAnsi="Arial" w:cs="David"/>
          <w:rtl/>
        </w:rPr>
        <w:t>בבא בתרא</w:t>
      </w:r>
      <w:r>
        <w:rPr>
          <w:rFonts w:ascii="Arial" w:hAnsi="Arial" w:cs="David" w:hint="cs"/>
          <w:rtl/>
        </w:rPr>
        <w:t xml:space="preserve"> </w:t>
      </w:r>
      <w:r w:rsidRPr="00395020">
        <w:rPr>
          <w:rFonts w:ascii="Arial" w:hAnsi="Arial" w:cs="David"/>
          <w:rtl/>
        </w:rPr>
        <w:t xml:space="preserve">ט"ו </w:t>
      </w:r>
      <w:r>
        <w:rPr>
          <w:rFonts w:ascii="Arial" w:hAnsi="Arial" w:cs="David" w:hint="cs"/>
          <w:rtl/>
        </w:rPr>
        <w:t>ע"א</w:t>
      </w:r>
      <w:r w:rsidRPr="00395020">
        <w:rPr>
          <w:rFonts w:ascii="Arial" w:hAnsi="Arial" w:cs="David" w:hint="cs"/>
          <w:rtl/>
        </w:rPr>
        <w:t>.</w:t>
      </w:r>
      <w:r>
        <w:rPr>
          <w:rFonts w:ascii="Arial" w:hAnsi="Arial" w:cs="David" w:hint="cs"/>
          <w:rtl/>
        </w:rPr>
        <w:t xml:space="preserve"> </w:t>
      </w:r>
      <w:r w:rsidRPr="00395020">
        <w:rPr>
          <w:rFonts w:ascii="Arial" w:hAnsi="Arial" w:cs="David"/>
          <w:rtl/>
        </w:rPr>
        <w:t>לסכום הדעות בראשונים בפירוש ההלכה "יחיד קורא אותן</w:t>
      </w:r>
      <w:r>
        <w:rPr>
          <w:rFonts w:ascii="Arial" w:hAnsi="Arial" w:cs="David" w:hint="cs"/>
          <w:rtl/>
        </w:rPr>
        <w:t xml:space="preserve">" </w:t>
      </w:r>
      <w:r w:rsidRPr="00395020">
        <w:rPr>
          <w:rFonts w:ascii="Arial" w:hAnsi="Arial" w:cs="David"/>
          <w:rtl/>
        </w:rPr>
        <w:t xml:space="preserve"> עיין </w:t>
      </w:r>
      <w:r w:rsidRPr="00395020">
        <w:rPr>
          <w:rFonts w:ascii="Arial" w:hAnsi="Arial" w:cs="David" w:hint="cs"/>
          <w:rtl/>
        </w:rPr>
        <w:t xml:space="preserve">א'. </w:t>
      </w:r>
      <w:r>
        <w:rPr>
          <w:rFonts w:ascii="Arial" w:hAnsi="Arial" w:cs="David" w:hint="cs"/>
          <w:rtl/>
        </w:rPr>
        <w:t xml:space="preserve">יערי, </w:t>
      </w:r>
      <w:r w:rsidRPr="00395020">
        <w:rPr>
          <w:rFonts w:ascii="Arial" w:hAnsi="Arial" w:cs="David"/>
          <w:b/>
          <w:bCs/>
          <w:rtl/>
        </w:rPr>
        <w:t>תולדות חג שמחת תורה</w:t>
      </w:r>
      <w:r>
        <w:rPr>
          <w:rFonts w:ascii="Arial" w:hAnsi="Arial" w:cs="David" w:hint="cs"/>
          <w:rtl/>
        </w:rPr>
        <w:t xml:space="preserve">, ירושלים, תשכ"ד, </w:t>
      </w:r>
      <w:r w:rsidRPr="00395020">
        <w:rPr>
          <w:rFonts w:ascii="Arial" w:hAnsi="Arial" w:cs="David" w:hint="cs"/>
          <w:rtl/>
        </w:rPr>
        <w:t>עמ' 68-71</w:t>
      </w:r>
    </w:p>
  </w:footnote>
  <w:footnote w:id="122">
    <w:p w:rsidR="00590453" w:rsidRPr="00395020" w:rsidRDefault="00590453" w:rsidP="00395020">
      <w:pPr>
        <w:spacing w:line="480" w:lineRule="auto"/>
        <w:rPr>
          <w:rFonts w:cs="David"/>
        </w:rPr>
      </w:pPr>
      <w:r w:rsidRPr="00395020">
        <w:rPr>
          <w:rStyle w:val="a9"/>
          <w:rFonts w:cs="David"/>
        </w:rPr>
        <w:footnoteRef/>
      </w:r>
      <w:r w:rsidRPr="00395020">
        <w:rPr>
          <w:rFonts w:cs="David"/>
          <w:rtl/>
        </w:rPr>
        <w:t>בפרשת כי תשא קוראים לעולים כהן ולוי צ"ב פסוקים מתוך קל"ט פסוקי</w:t>
      </w:r>
      <w:r w:rsidRPr="00395020">
        <w:rPr>
          <w:rFonts w:cs="David" w:hint="cs"/>
          <w:rtl/>
        </w:rPr>
        <w:t xml:space="preserve">ם </w:t>
      </w:r>
      <w:r w:rsidRPr="00395020">
        <w:rPr>
          <w:rFonts w:cs="David"/>
          <w:rtl/>
        </w:rPr>
        <w:t>וליתר  מ"ו</w:t>
      </w:r>
      <w:r w:rsidRPr="00395020">
        <w:rPr>
          <w:rFonts w:cs="David" w:hint="cs"/>
          <w:rtl/>
        </w:rPr>
        <w:t xml:space="preserve"> </w:t>
      </w:r>
      <w:r w:rsidRPr="00395020">
        <w:rPr>
          <w:rFonts w:cs="David"/>
          <w:rtl/>
        </w:rPr>
        <w:t>הפסוקים</w:t>
      </w:r>
      <w:r w:rsidRPr="00395020">
        <w:rPr>
          <w:rFonts w:cs="David" w:hint="cs"/>
          <w:rtl/>
        </w:rPr>
        <w:t xml:space="preserve"> </w:t>
      </w:r>
      <w:r w:rsidRPr="00395020">
        <w:rPr>
          <w:rFonts w:cs="David"/>
          <w:rtl/>
        </w:rPr>
        <w:t>(שליש הפרשה)</w:t>
      </w:r>
      <w:r w:rsidRPr="00395020">
        <w:rPr>
          <w:rFonts w:cs="David" w:hint="cs"/>
          <w:rtl/>
        </w:rPr>
        <w:t xml:space="preserve"> </w:t>
      </w:r>
      <w:r w:rsidRPr="00395020">
        <w:rPr>
          <w:rFonts w:cs="David"/>
          <w:rtl/>
        </w:rPr>
        <w:t>קוראים ליתר חמשת העולים (תקון סופרים,</w:t>
      </w:r>
      <w:r w:rsidRPr="00395020">
        <w:rPr>
          <w:rFonts w:cs="David" w:hint="cs"/>
          <w:rtl/>
        </w:rPr>
        <w:t xml:space="preserve"> </w:t>
      </w:r>
      <w:r w:rsidRPr="00395020">
        <w:rPr>
          <w:rFonts w:cs="David"/>
          <w:rtl/>
        </w:rPr>
        <w:t>ר' יששכר בן מרדכי בן סוסאן,</w:t>
      </w:r>
      <w:r w:rsidRPr="00395020">
        <w:rPr>
          <w:rFonts w:cs="David" w:hint="cs"/>
          <w:rtl/>
        </w:rPr>
        <w:t xml:space="preserve"> </w:t>
      </w:r>
      <w:r w:rsidRPr="00395020">
        <w:rPr>
          <w:rFonts w:cs="David"/>
          <w:rtl/>
        </w:rPr>
        <w:t>תיקון יששכר</w:t>
      </w:r>
      <w:r w:rsidRPr="00395020">
        <w:rPr>
          <w:rFonts w:cs="David" w:hint="cs"/>
          <w:rtl/>
        </w:rPr>
        <w:t>,</w:t>
      </w:r>
      <w:r w:rsidRPr="00CE73E6">
        <w:rPr>
          <w:rFonts w:cs="David"/>
          <w:rtl/>
        </w:rPr>
        <w:t>(</w:t>
      </w:r>
      <w:r w:rsidRPr="00395020">
        <w:rPr>
          <w:rFonts w:cs="David"/>
          <w:rtl/>
        </w:rPr>
        <w:t>ויניציה של"ט)</w:t>
      </w:r>
      <w:r w:rsidRPr="00395020">
        <w:rPr>
          <w:rFonts w:cs="David" w:hint="cs"/>
          <w:rtl/>
        </w:rPr>
        <w:t xml:space="preserve"> </w:t>
      </w:r>
      <w:r w:rsidRPr="00395020">
        <w:rPr>
          <w:rFonts w:cs="David"/>
          <w:rtl/>
        </w:rPr>
        <w:t>עמ' עו.</w:t>
      </w:r>
      <w:r w:rsidRPr="00395020">
        <w:rPr>
          <w:rFonts w:cs="David" w:hint="cs"/>
          <w:rtl/>
        </w:rPr>
        <w:t xml:space="preserve"> הטעם שדוקא לוי יקרא שאם יקראנה ישראל 'שמא יתבייש'".</w:t>
      </w:r>
    </w:p>
  </w:footnote>
  <w:footnote w:id="123">
    <w:p w:rsidR="00590453" w:rsidRPr="00535EC3" w:rsidRDefault="00590453" w:rsidP="008B0BD4">
      <w:pPr>
        <w:spacing w:line="480" w:lineRule="auto"/>
        <w:rPr>
          <w:rFonts w:ascii="Arial" w:hAnsi="Arial" w:cs="David"/>
          <w:sz w:val="24"/>
          <w:szCs w:val="24"/>
          <w:rtl/>
        </w:rPr>
      </w:pPr>
      <w:r w:rsidRPr="00395020">
        <w:rPr>
          <w:rStyle w:val="a9"/>
          <w:rFonts w:ascii="Arial" w:hAnsi="Arial" w:cs="David"/>
        </w:rPr>
        <w:footnoteRef/>
      </w:r>
      <w:r w:rsidRPr="00395020">
        <w:rPr>
          <w:rFonts w:ascii="Arial" w:hAnsi="Arial" w:cs="David"/>
        </w:rPr>
        <w:t xml:space="preserve"> </w:t>
      </w:r>
      <w:r w:rsidRPr="00395020">
        <w:rPr>
          <w:rFonts w:ascii="Arial" w:hAnsi="Arial" w:cs="David" w:hint="cs"/>
          <w:b/>
          <w:bCs/>
          <w:rtl/>
        </w:rPr>
        <w:t>תשובות הרמב"ם</w:t>
      </w:r>
      <w:r w:rsidRPr="00395020">
        <w:rPr>
          <w:rFonts w:ascii="Arial" w:hAnsi="Arial" w:cs="David" w:hint="cs"/>
          <w:rtl/>
        </w:rPr>
        <w:t xml:space="preserve"> מהדורת בלאו ח"ב, ירושלים תש"</w:t>
      </w:r>
      <w:r>
        <w:rPr>
          <w:rFonts w:ascii="Arial" w:hAnsi="Arial" w:cs="David" w:hint="cs"/>
          <w:rtl/>
        </w:rPr>
        <w:t xml:space="preserve">ך סי' רסג, עיין עוד, ד' שפרבר, </w:t>
      </w:r>
      <w:r w:rsidRPr="00395020">
        <w:rPr>
          <w:rFonts w:ascii="Arial" w:hAnsi="Arial" w:cs="David" w:hint="cs"/>
          <w:b/>
          <w:bCs/>
          <w:rtl/>
        </w:rPr>
        <w:t>מנהגי ישראל</w:t>
      </w:r>
      <w:r>
        <w:rPr>
          <w:rFonts w:ascii="Arial" w:hAnsi="Arial" w:cs="David" w:hint="cs"/>
          <w:b/>
          <w:bCs/>
          <w:rtl/>
        </w:rPr>
        <w:t xml:space="preserve"> ב</w:t>
      </w:r>
      <w:r w:rsidRPr="007D1EF0">
        <w:rPr>
          <w:rFonts w:ascii="Arial" w:hAnsi="Arial" w:cs="David" w:hint="cs"/>
          <w:b/>
          <w:bCs/>
          <w:rtl/>
        </w:rPr>
        <w:t>,</w:t>
      </w:r>
      <w:r>
        <w:rPr>
          <w:rFonts w:ascii="Arial" w:hAnsi="Arial" w:cs="David" w:hint="cs"/>
          <w:rtl/>
        </w:rPr>
        <w:t xml:space="preserve"> </w:t>
      </w:r>
      <w:r w:rsidRPr="00395020">
        <w:rPr>
          <w:rFonts w:ascii="Arial" w:hAnsi="Arial" w:cs="David" w:hint="cs"/>
          <w:rtl/>
        </w:rPr>
        <w:t>עמ' קח- קיג.</w:t>
      </w:r>
    </w:p>
  </w:footnote>
  <w:footnote w:id="124">
    <w:p w:rsidR="00590453" w:rsidRPr="00395020" w:rsidRDefault="00590453" w:rsidP="00715354">
      <w:pPr>
        <w:spacing w:line="480" w:lineRule="auto"/>
        <w:rPr>
          <w:rFonts w:ascii="Arial" w:hAnsi="Arial" w:cs="David"/>
          <w:rtl/>
        </w:rPr>
      </w:pPr>
      <w:r w:rsidRPr="00E926AA">
        <w:rPr>
          <w:rStyle w:val="a9"/>
          <w:rFonts w:ascii="Arial" w:hAnsi="Arial" w:cs="David"/>
        </w:rPr>
        <w:footnoteRef/>
      </w:r>
      <w:r>
        <w:rPr>
          <w:rFonts w:ascii="Arial" w:hAnsi="Arial" w:cs="David" w:hint="cs"/>
          <w:rtl/>
        </w:rPr>
        <w:t xml:space="preserve"> ש' </w:t>
      </w:r>
      <w:r w:rsidRPr="00E926AA">
        <w:rPr>
          <w:rFonts w:ascii="Arial" w:hAnsi="Arial" w:cs="David" w:hint="cs"/>
          <w:rtl/>
        </w:rPr>
        <w:t>ע</w:t>
      </w:r>
      <w:r>
        <w:rPr>
          <w:rFonts w:ascii="Arial" w:hAnsi="Arial" w:cs="David" w:hint="cs"/>
          <w:rtl/>
        </w:rPr>
        <w:t>דני,</w:t>
      </w:r>
      <w:r>
        <w:rPr>
          <w:rFonts w:ascii="Arial" w:hAnsi="Arial" w:cs="David" w:hint="cs"/>
          <w:b/>
          <w:bCs/>
          <w:rtl/>
        </w:rPr>
        <w:t xml:space="preserve"> פ</w:t>
      </w:r>
      <w:r w:rsidRPr="00395020">
        <w:rPr>
          <w:rFonts w:ascii="Arial" w:hAnsi="Arial" w:cs="David"/>
          <w:b/>
          <w:bCs/>
          <w:rtl/>
        </w:rPr>
        <w:t xml:space="preserve">ירוש מלאכת שלמה </w:t>
      </w:r>
      <w:r w:rsidRPr="00E9432E">
        <w:rPr>
          <w:rFonts w:ascii="Arial" w:hAnsi="Arial" w:cs="David"/>
          <w:rtl/>
        </w:rPr>
        <w:t>על המשנה</w:t>
      </w:r>
      <w:r>
        <w:rPr>
          <w:rFonts w:ascii="Arial" w:hAnsi="Arial" w:cs="David" w:hint="cs"/>
          <w:rtl/>
        </w:rPr>
        <w:t xml:space="preserve">, </w:t>
      </w:r>
      <w:r w:rsidRPr="00395020">
        <w:rPr>
          <w:rFonts w:ascii="Arial" w:hAnsi="Arial" w:cs="David"/>
          <w:rtl/>
        </w:rPr>
        <w:t>מס</w:t>
      </w:r>
      <w:r w:rsidRPr="00395020">
        <w:rPr>
          <w:rFonts w:ascii="Arial" w:hAnsi="Arial" w:cs="David" w:hint="cs"/>
          <w:rtl/>
        </w:rPr>
        <w:t>כת</w:t>
      </w:r>
      <w:r w:rsidRPr="00395020">
        <w:rPr>
          <w:rFonts w:ascii="Arial" w:hAnsi="Arial" w:cs="David"/>
          <w:rtl/>
        </w:rPr>
        <w:t xml:space="preserve"> מגילה פ"ד סד"ה הפותח והחותם- </w:t>
      </w:r>
      <w:r w:rsidRPr="00395020">
        <w:rPr>
          <w:rFonts w:ascii="Arial" w:hAnsi="Arial" w:cs="David" w:hint="cs"/>
          <w:rtl/>
        </w:rPr>
        <w:t>"</w:t>
      </w:r>
      <w:r w:rsidRPr="00395020">
        <w:rPr>
          <w:rFonts w:ascii="Arial" w:hAnsi="Arial" w:cs="David"/>
          <w:rtl/>
        </w:rPr>
        <w:t>ואפשר שלטעם זה נהגו בזמן הזה לקרוא לראש הקהל או לאדם חשוב ורשום בתורה לקרוא בשירה ובעשרת הדברות ובתוכחות</w:t>
      </w:r>
      <w:r w:rsidRPr="00395020">
        <w:rPr>
          <w:rFonts w:ascii="Arial" w:hAnsi="Arial" w:cs="David" w:hint="cs"/>
          <w:rtl/>
        </w:rPr>
        <w:t>".</w:t>
      </w:r>
    </w:p>
  </w:footnote>
  <w:footnote w:id="125">
    <w:p w:rsidR="00590453" w:rsidRPr="00395020" w:rsidRDefault="00590453" w:rsidP="00395020">
      <w:pPr>
        <w:spacing w:line="480" w:lineRule="auto"/>
        <w:rPr>
          <w:rFonts w:ascii="Arial" w:hAnsi="Arial" w:cs="David"/>
          <w:rtl/>
        </w:rPr>
      </w:pPr>
      <w:r>
        <w:rPr>
          <w:rFonts w:ascii="Arial" w:hAnsi="Arial" w:cs="David"/>
        </w:rPr>
        <w:t xml:space="preserve"> </w:t>
      </w:r>
      <w:r w:rsidRPr="00E926AA">
        <w:rPr>
          <w:rStyle w:val="a9"/>
          <w:rFonts w:ascii="Arial" w:hAnsi="Arial" w:cs="David"/>
        </w:rPr>
        <w:footnoteRef/>
      </w:r>
      <w:r w:rsidRPr="00E926AA">
        <w:rPr>
          <w:rFonts w:ascii="Arial" w:hAnsi="Arial" w:cs="David"/>
        </w:rPr>
        <w:t xml:space="preserve"> </w:t>
      </w:r>
      <w:r w:rsidRPr="00395020">
        <w:rPr>
          <w:rFonts w:ascii="Arial" w:hAnsi="Arial" w:cs="David" w:hint="cs"/>
          <w:rtl/>
        </w:rPr>
        <w:t xml:space="preserve">עיין </w:t>
      </w:r>
      <w:r>
        <w:rPr>
          <w:rFonts w:ascii="Arial" w:hAnsi="Arial" w:cs="David" w:hint="cs"/>
          <w:b/>
          <w:bCs/>
          <w:rtl/>
        </w:rPr>
        <w:t>במגן אברהם</w:t>
      </w:r>
      <w:r w:rsidRPr="00395020">
        <w:rPr>
          <w:rFonts w:ascii="Arial" w:hAnsi="Arial" w:cs="David" w:hint="cs"/>
          <w:b/>
          <w:bCs/>
          <w:rtl/>
        </w:rPr>
        <w:t>,</w:t>
      </w:r>
      <w:r>
        <w:rPr>
          <w:rFonts w:ascii="Arial" w:hAnsi="Arial" w:cs="David" w:hint="cs"/>
          <w:rtl/>
        </w:rPr>
        <w:t xml:space="preserve"> שולחן ערוך,</w:t>
      </w:r>
      <w:r w:rsidRPr="00395020">
        <w:rPr>
          <w:rFonts w:ascii="Arial" w:hAnsi="Arial" w:cs="David" w:hint="cs"/>
          <w:rtl/>
        </w:rPr>
        <w:t>אורח חיים סימן תצד</w:t>
      </w:r>
      <w:r>
        <w:rPr>
          <w:rFonts w:ascii="Arial" w:hAnsi="Arial" w:cs="David" w:hint="cs"/>
          <w:rtl/>
        </w:rPr>
        <w:t xml:space="preserve"> וכן מחצית השקל </w:t>
      </w:r>
      <w:r w:rsidRPr="00395020">
        <w:rPr>
          <w:rFonts w:ascii="Arial" w:hAnsi="Arial" w:cs="David" w:hint="cs"/>
          <w:rtl/>
        </w:rPr>
        <w:t xml:space="preserve"> ובה"ל שם.</w:t>
      </w:r>
    </w:p>
  </w:footnote>
  <w:footnote w:id="126">
    <w:p w:rsidR="00590453" w:rsidRPr="00395020" w:rsidRDefault="00590453" w:rsidP="00E926AA">
      <w:pPr>
        <w:spacing w:line="480" w:lineRule="auto"/>
        <w:rPr>
          <w:rFonts w:ascii="Arial" w:hAnsi="Arial" w:cs="David"/>
          <w:rtl/>
        </w:rPr>
      </w:pPr>
      <w:r w:rsidRPr="00E926AA">
        <w:rPr>
          <w:rStyle w:val="a9"/>
          <w:rFonts w:ascii="Arial" w:hAnsi="Arial" w:cs="David"/>
        </w:rPr>
        <w:footnoteRef/>
      </w:r>
      <w:r w:rsidRPr="00395020">
        <w:rPr>
          <w:rFonts w:ascii="Arial" w:hAnsi="Arial" w:cs="David" w:hint="cs"/>
          <w:rtl/>
        </w:rPr>
        <w:t xml:space="preserve"> י"י </w:t>
      </w:r>
      <w:r>
        <w:rPr>
          <w:rFonts w:ascii="Arial" w:hAnsi="Arial" w:cs="David" w:hint="cs"/>
          <w:rtl/>
        </w:rPr>
        <w:t>שניאורסון</w:t>
      </w:r>
      <w:r w:rsidRPr="00395020">
        <w:rPr>
          <w:rFonts w:ascii="Arial" w:hAnsi="Arial" w:cs="David" w:hint="cs"/>
          <w:b/>
          <w:bCs/>
          <w:rtl/>
        </w:rPr>
        <w:t>,</w:t>
      </w:r>
      <w:r>
        <w:rPr>
          <w:rFonts w:ascii="Arial" w:hAnsi="Arial" w:cs="David" w:hint="cs"/>
          <w:b/>
          <w:bCs/>
          <w:rtl/>
        </w:rPr>
        <w:t xml:space="preserve"> </w:t>
      </w:r>
      <w:r w:rsidRPr="00395020">
        <w:rPr>
          <w:rFonts w:ascii="Arial" w:hAnsi="Arial" w:cs="David"/>
          <w:b/>
          <w:bCs/>
          <w:rtl/>
        </w:rPr>
        <w:t>לקוטי דבורים</w:t>
      </w:r>
      <w:r w:rsidRPr="00E926AA">
        <w:rPr>
          <w:rFonts w:ascii="Arial" w:hAnsi="Arial" w:cs="David" w:hint="cs"/>
          <w:b/>
          <w:bCs/>
          <w:rtl/>
        </w:rPr>
        <w:t xml:space="preserve"> </w:t>
      </w:r>
      <w:r w:rsidRPr="00E926AA">
        <w:rPr>
          <w:rFonts w:ascii="Arial" w:hAnsi="Arial" w:cs="David"/>
          <w:b/>
          <w:bCs/>
          <w:rtl/>
        </w:rPr>
        <w:t>ח"ב ליקוט יג</w:t>
      </w:r>
      <w:r w:rsidRPr="00E926AA">
        <w:rPr>
          <w:rFonts w:ascii="Arial" w:hAnsi="Arial" w:cs="David" w:hint="cs"/>
          <w:b/>
          <w:bCs/>
          <w:rtl/>
        </w:rPr>
        <w:t>,</w:t>
      </w:r>
      <w:r>
        <w:rPr>
          <w:rFonts w:ascii="Arial" w:hAnsi="Arial" w:cs="David" w:hint="cs"/>
          <w:b/>
          <w:bCs/>
          <w:rtl/>
        </w:rPr>
        <w:t xml:space="preserve"> </w:t>
      </w:r>
      <w:r w:rsidRPr="00395020">
        <w:rPr>
          <w:rFonts w:ascii="Arial" w:hAnsi="Arial" w:cs="David" w:hint="cs"/>
          <w:rtl/>
        </w:rPr>
        <w:t>כפר חב"ד,1990</w:t>
      </w:r>
      <w:r>
        <w:rPr>
          <w:rFonts w:ascii="Arial" w:hAnsi="Arial" w:cs="David"/>
          <w:rtl/>
        </w:rPr>
        <w:t>.</w:t>
      </w:r>
      <w:r>
        <w:rPr>
          <w:rFonts w:ascii="Arial" w:hAnsi="Arial" w:cs="David" w:hint="cs"/>
          <w:rtl/>
        </w:rPr>
        <w:t xml:space="preserve"> </w:t>
      </w:r>
      <w:r w:rsidRPr="00395020">
        <w:rPr>
          <w:rFonts w:ascii="Arial" w:hAnsi="Arial" w:cs="David"/>
          <w:rtl/>
        </w:rPr>
        <w:t>רבנו הזקן היה קורא עשרת הדברות של פרשת ואתחנן</w:t>
      </w:r>
      <w:r w:rsidRPr="00395020">
        <w:rPr>
          <w:rFonts w:ascii="Arial" w:hAnsi="Arial" w:cs="David" w:hint="cs"/>
          <w:rtl/>
        </w:rPr>
        <w:t xml:space="preserve"> </w:t>
      </w:r>
      <w:r w:rsidRPr="00395020">
        <w:rPr>
          <w:rFonts w:ascii="Arial" w:hAnsi="Arial" w:cs="David"/>
          <w:rtl/>
        </w:rPr>
        <w:t>בניגון שונה מאשר</w:t>
      </w:r>
      <w:r w:rsidRPr="00395020">
        <w:rPr>
          <w:rFonts w:ascii="Arial" w:hAnsi="Arial" w:cs="David" w:hint="cs"/>
          <w:rtl/>
        </w:rPr>
        <w:t xml:space="preserve"> </w:t>
      </w:r>
      <w:r w:rsidRPr="00395020">
        <w:rPr>
          <w:rFonts w:ascii="Arial" w:hAnsi="Arial" w:cs="David"/>
          <w:rtl/>
        </w:rPr>
        <w:t>עשרת הדברות של פרשת יתרו.</w:t>
      </w:r>
      <w:r w:rsidRPr="00395020">
        <w:rPr>
          <w:rFonts w:ascii="Arial" w:hAnsi="Arial" w:cs="David" w:hint="cs"/>
          <w:rtl/>
        </w:rPr>
        <w:t xml:space="preserve"> </w:t>
      </w:r>
      <w:r w:rsidRPr="00395020">
        <w:rPr>
          <w:rFonts w:ascii="Arial" w:hAnsi="Arial" w:cs="David"/>
          <w:rtl/>
        </w:rPr>
        <w:t>ואת ארבעת הפסוקים "אז ישיר ישראל "באר חפרוה "וממתנה, "ומבמות הגיא" בניגון מיוחד אך שונה מה"אז ישיר" של שירת הים. קריאת התוכחה בקול נמוך.</w:t>
      </w:r>
      <w:r w:rsidRPr="00395020">
        <w:rPr>
          <w:rFonts w:ascii="Arial" w:hAnsi="Arial" w:cs="David" w:hint="cs"/>
          <w:rtl/>
        </w:rPr>
        <w:t xml:space="preserve"> ויש שנהגו לשנות המנגינה בדגלים ובמסעות.</w:t>
      </w:r>
    </w:p>
    <w:p w:rsidR="00590453" w:rsidRPr="00395020" w:rsidRDefault="00590453" w:rsidP="00395020">
      <w:pPr>
        <w:spacing w:line="480" w:lineRule="auto"/>
        <w:rPr>
          <w:rFonts w:ascii="Arial" w:hAnsi="Arial" w:cs="David"/>
          <w:rtl/>
        </w:rPr>
      </w:pPr>
      <w:r w:rsidRPr="00512175">
        <w:rPr>
          <w:rFonts w:ascii="Arial" w:hAnsi="Arial" w:cs="David"/>
          <w:b/>
          <w:bCs/>
          <w:rtl/>
        </w:rPr>
        <w:t>מהרי"ל</w:t>
      </w:r>
      <w:r w:rsidRPr="00395020">
        <w:rPr>
          <w:rFonts w:ascii="Arial" w:hAnsi="Arial" w:cs="David"/>
          <w:rtl/>
        </w:rPr>
        <w:t xml:space="preserve">  - </w:t>
      </w:r>
      <w:r w:rsidRPr="00395020">
        <w:rPr>
          <w:rFonts w:ascii="Arial" w:hAnsi="Arial" w:cs="David" w:hint="cs"/>
          <w:rtl/>
        </w:rPr>
        <w:t>"</w:t>
      </w:r>
      <w:r w:rsidRPr="00395020">
        <w:rPr>
          <w:rFonts w:ascii="Arial" w:hAnsi="Arial" w:cs="David"/>
          <w:rtl/>
        </w:rPr>
        <w:t xml:space="preserve">ומשנין ניגון הקריאה בראש השנה ויום כפור כדי לזכור יום הנורא ויטו אזנם לקיאה ויכוונו בזה לתקן מה שפגמו בקריאה בכל השנה </w:t>
      </w:r>
      <w:r w:rsidRPr="00395020">
        <w:rPr>
          <w:rFonts w:ascii="Arial" w:hAnsi="Arial" w:cs="David" w:hint="cs"/>
          <w:rtl/>
        </w:rPr>
        <w:t>".</w:t>
      </w:r>
    </w:p>
    <w:p w:rsidR="00590453" w:rsidRPr="00395020" w:rsidRDefault="00590453" w:rsidP="008B0BD4">
      <w:pPr>
        <w:spacing w:line="480" w:lineRule="auto"/>
        <w:rPr>
          <w:rFonts w:ascii="Arial" w:hAnsi="Arial" w:cs="David"/>
          <w:rtl/>
        </w:rPr>
      </w:pPr>
      <w:r w:rsidRPr="00395020">
        <w:rPr>
          <w:rFonts w:ascii="Arial" w:hAnsi="Arial" w:cs="David"/>
          <w:rtl/>
        </w:rPr>
        <w:t xml:space="preserve"> </w:t>
      </w:r>
      <w:r w:rsidRPr="00395020">
        <w:rPr>
          <w:rFonts w:ascii="Arial" w:hAnsi="Arial" w:cs="David" w:hint="cs"/>
          <w:rtl/>
        </w:rPr>
        <w:t>הבעיה ההלכתית שנוצרה בע</w:t>
      </w:r>
      <w:r>
        <w:rPr>
          <w:rFonts w:ascii="Arial" w:hAnsi="Arial" w:cs="David" w:hint="cs"/>
          <w:rtl/>
        </w:rPr>
        <w:t>קבות נוהג זה נידונה ע"י הרמב"ם:</w:t>
      </w:r>
      <w:r w:rsidRPr="00395020">
        <w:rPr>
          <w:rFonts w:ascii="Arial" w:hAnsi="Arial" w:cs="David" w:hint="cs"/>
          <w:rtl/>
        </w:rPr>
        <w:t xml:space="preserve">"עושים בתורה מקצתה מעולה ממקצתה",תשובות </w:t>
      </w:r>
    </w:p>
  </w:footnote>
  <w:footnote w:id="127">
    <w:p w:rsidR="00590453" w:rsidRPr="00395020" w:rsidRDefault="00590453" w:rsidP="00395020">
      <w:pPr>
        <w:spacing w:line="480" w:lineRule="auto"/>
        <w:rPr>
          <w:rFonts w:ascii="Arial" w:hAnsi="Arial" w:cs="David"/>
          <w:rtl/>
        </w:rPr>
      </w:pPr>
      <w:r w:rsidRPr="00395020">
        <w:rPr>
          <w:rStyle w:val="a9"/>
          <w:rFonts w:ascii="Arial" w:hAnsi="Arial" w:cs="David"/>
        </w:rPr>
        <w:footnoteRef/>
      </w:r>
      <w:r w:rsidRPr="00395020">
        <w:rPr>
          <w:rFonts w:ascii="Arial" w:hAnsi="Arial" w:cs="David"/>
        </w:rPr>
        <w:t xml:space="preserve"> </w:t>
      </w:r>
      <w:r>
        <w:rPr>
          <w:rFonts w:ascii="Arial" w:hAnsi="Arial" w:cs="David"/>
          <w:rtl/>
        </w:rPr>
        <w:t>ירושלמי מגילה כו ב,</w:t>
      </w:r>
      <w:r>
        <w:rPr>
          <w:rFonts w:ascii="Arial" w:hAnsi="Arial" w:cs="David" w:hint="cs"/>
          <w:rtl/>
        </w:rPr>
        <w:t xml:space="preserve"> </w:t>
      </w:r>
      <w:r w:rsidRPr="00395020">
        <w:rPr>
          <w:rFonts w:ascii="Arial" w:hAnsi="Arial" w:cs="David"/>
          <w:rtl/>
        </w:rPr>
        <w:t>מסכת סופרים פ"יב</w:t>
      </w:r>
    </w:p>
  </w:footnote>
  <w:footnote w:id="128">
    <w:p w:rsidR="00590453" w:rsidRPr="00395020" w:rsidRDefault="00590453" w:rsidP="00395020">
      <w:pPr>
        <w:spacing w:line="480" w:lineRule="auto"/>
        <w:rPr>
          <w:rFonts w:ascii="Arial" w:hAnsi="Arial" w:cs="David"/>
          <w:rtl/>
        </w:rPr>
      </w:pPr>
      <w:r w:rsidRPr="00395020">
        <w:rPr>
          <w:rStyle w:val="a9"/>
          <w:rFonts w:ascii="Arial" w:hAnsi="Arial" w:cs="David"/>
        </w:rPr>
        <w:footnoteRef/>
      </w:r>
      <w:r w:rsidRPr="00395020">
        <w:rPr>
          <w:rFonts w:ascii="Arial" w:hAnsi="Arial" w:cs="David"/>
        </w:rPr>
        <w:t xml:space="preserve"> </w:t>
      </w:r>
      <w:r w:rsidRPr="00395020">
        <w:rPr>
          <w:rFonts w:ascii="Arial" w:hAnsi="Arial" w:cs="David"/>
          <w:rtl/>
        </w:rPr>
        <w:t>עיין דיון בראשונים בנוגע לשמונה פסוקים אחרונים שבתורה</w:t>
      </w:r>
      <w:r>
        <w:rPr>
          <w:rFonts w:ascii="Arial" w:hAnsi="Arial" w:cs="David" w:hint="cs"/>
          <w:rtl/>
        </w:rPr>
        <w:t>.בבלי,מנחות דף ל. ובקיצור</w:t>
      </w:r>
      <w:r w:rsidRPr="00395020">
        <w:rPr>
          <w:rFonts w:ascii="Arial" w:hAnsi="Arial" w:cs="David" w:hint="cs"/>
          <w:rtl/>
        </w:rPr>
        <w:t>,בבלי ,בבא בתרא  טו ע"א ,רש"י ,ר"נ ובעל האשכול .</w:t>
      </w:r>
    </w:p>
  </w:footnote>
  <w:footnote w:id="129">
    <w:p w:rsidR="00590453" w:rsidRDefault="00590453">
      <w:pPr>
        <w:pStyle w:val="a8"/>
        <w:rPr>
          <w:rtl/>
        </w:rPr>
      </w:pPr>
      <w:r>
        <w:rPr>
          <w:rStyle w:val="a9"/>
        </w:rPr>
        <w:footnoteRef/>
      </w:r>
      <w:r>
        <w:rPr>
          <w:rtl/>
        </w:rPr>
        <w:t xml:space="preserve"> </w:t>
      </w:r>
      <w:r w:rsidRPr="000A49E0">
        <w:rPr>
          <w:rFonts w:ascii="David" w:hAnsi="David" w:cs="David"/>
          <w:rtl/>
        </w:rPr>
        <w:t>עיין א. ניר, "</w:t>
      </w:r>
      <w:r w:rsidRPr="000A49E0">
        <w:rPr>
          <w:rFonts w:ascii="David" w:hAnsi="David" w:cs="David"/>
          <w:b/>
          <w:bCs/>
          <w:rtl/>
        </w:rPr>
        <w:t>מי שנפלה עליו מפולת"</w:t>
      </w:r>
      <w:r w:rsidRPr="000A49E0">
        <w:rPr>
          <w:rFonts w:ascii="David" w:hAnsi="David" w:cs="David"/>
          <w:rtl/>
        </w:rPr>
        <w:t xml:space="preserve">, </w:t>
      </w:r>
      <w:r>
        <w:rPr>
          <w:rFonts w:ascii="David" w:hAnsi="David" w:cs="David" w:hint="cs"/>
          <w:rtl/>
        </w:rPr>
        <w:t xml:space="preserve">הקיבוץ המאוחד ,    </w:t>
      </w:r>
      <w:r w:rsidRPr="001E152F">
        <w:rPr>
          <w:rFonts w:ascii="David" w:hAnsi="David" w:cs="David"/>
          <w:b/>
          <w:bCs/>
          <w:rtl/>
        </w:rPr>
        <w:t>קריאת הקללות</w:t>
      </w:r>
    </w:p>
  </w:footnote>
  <w:footnote w:id="130">
    <w:p w:rsidR="00590453" w:rsidRPr="00535EC3" w:rsidRDefault="00590453" w:rsidP="00E9432E">
      <w:pPr>
        <w:pStyle w:val="a8"/>
        <w:spacing w:line="480" w:lineRule="auto"/>
        <w:rPr>
          <w:rFonts w:cs="David"/>
          <w:sz w:val="24"/>
          <w:szCs w:val="24"/>
        </w:rPr>
      </w:pPr>
      <w:r w:rsidRPr="00395020">
        <w:rPr>
          <w:rStyle w:val="a9"/>
          <w:rFonts w:cs="David"/>
        </w:rPr>
        <w:footnoteRef/>
      </w:r>
      <w:r w:rsidRPr="00395020">
        <w:rPr>
          <w:rFonts w:cs="David"/>
          <w:rtl/>
        </w:rPr>
        <w:t xml:space="preserve"> </w:t>
      </w:r>
      <w:r>
        <w:rPr>
          <w:rFonts w:ascii="Arial" w:hAnsi="Arial" w:cs="David" w:hint="cs"/>
          <w:rtl/>
        </w:rPr>
        <w:t xml:space="preserve">מגילה לא ע"ב </w:t>
      </w:r>
    </w:p>
  </w:footnote>
  <w:footnote w:id="131">
    <w:p w:rsidR="00590453" w:rsidRPr="00395020" w:rsidRDefault="00590453" w:rsidP="00E9432E">
      <w:pPr>
        <w:spacing w:line="480" w:lineRule="auto"/>
        <w:rPr>
          <w:rFonts w:ascii="Arial" w:hAnsi="Arial" w:cs="David"/>
          <w:rtl/>
        </w:rPr>
      </w:pPr>
      <w:r w:rsidRPr="00240A4B">
        <w:rPr>
          <w:rStyle w:val="a9"/>
          <w:rFonts w:ascii="Arial" w:hAnsi="Arial" w:cs="David"/>
        </w:rPr>
        <w:footnoteRef/>
      </w:r>
      <w:r w:rsidRPr="00395020">
        <w:rPr>
          <w:rFonts w:ascii="Arial" w:hAnsi="Arial" w:cs="David"/>
          <w:rtl/>
        </w:rPr>
        <w:t xml:space="preserve">עיין </w:t>
      </w:r>
      <w:r>
        <w:rPr>
          <w:rFonts w:ascii="Arial" w:hAnsi="Arial" w:cs="David" w:hint="cs"/>
          <w:rtl/>
        </w:rPr>
        <w:t xml:space="preserve">ד' </w:t>
      </w:r>
      <w:r w:rsidRPr="00395020">
        <w:rPr>
          <w:rFonts w:ascii="Arial" w:hAnsi="Arial" w:cs="David"/>
          <w:rtl/>
        </w:rPr>
        <w:t>שפרבר</w:t>
      </w:r>
      <w:r>
        <w:rPr>
          <w:rFonts w:ascii="Arial" w:hAnsi="Arial" w:cs="David" w:hint="cs"/>
          <w:rtl/>
        </w:rPr>
        <w:t xml:space="preserve">, </w:t>
      </w:r>
      <w:r w:rsidRPr="00E9432E">
        <w:rPr>
          <w:rFonts w:ascii="Arial" w:hAnsi="Arial" w:cs="David" w:hint="cs"/>
          <w:b/>
          <w:bCs/>
          <w:rtl/>
        </w:rPr>
        <w:t>מנהגי ישראל ב</w:t>
      </w:r>
      <w:r>
        <w:rPr>
          <w:rFonts w:ascii="Arial" w:hAnsi="Arial" w:cs="David" w:hint="cs"/>
          <w:rtl/>
        </w:rPr>
        <w:t xml:space="preserve"> , הוצאת מוסד הרב קוק,תשנ"א , עמ' רסד-רסז </w:t>
      </w:r>
      <w:r>
        <w:rPr>
          <w:rFonts w:ascii="Arial" w:hAnsi="Arial" w:cs="David" w:hint="cs"/>
          <w:b/>
          <w:bCs/>
          <w:rtl/>
        </w:rPr>
        <w:t>.</w:t>
      </w:r>
      <w:r w:rsidRPr="00395020">
        <w:rPr>
          <w:rFonts w:ascii="Arial" w:hAnsi="Arial" w:cs="David" w:hint="cs"/>
          <w:rtl/>
        </w:rPr>
        <w:t xml:space="preserve"> </w:t>
      </w:r>
    </w:p>
  </w:footnote>
  <w:footnote w:id="132">
    <w:p w:rsidR="00590453" w:rsidRPr="00395020" w:rsidRDefault="00590453" w:rsidP="00423B16">
      <w:pPr>
        <w:spacing w:line="480" w:lineRule="auto"/>
        <w:rPr>
          <w:rFonts w:ascii="Arial" w:hAnsi="Arial" w:cs="David"/>
          <w:rtl/>
        </w:rPr>
      </w:pPr>
      <w:r w:rsidRPr="00395020">
        <w:rPr>
          <w:rStyle w:val="a9"/>
          <w:rFonts w:ascii="Arial" w:hAnsi="Arial" w:cs="David"/>
        </w:rPr>
        <w:footnoteRef/>
      </w:r>
      <w:r>
        <w:rPr>
          <w:rFonts w:ascii="Arial" w:hAnsi="Arial" w:cs="David" w:hint="cs"/>
          <w:rtl/>
        </w:rPr>
        <w:t>עיין ח' טלבי,</w:t>
      </w:r>
      <w:r>
        <w:rPr>
          <w:rFonts w:ascii="Arial" w:hAnsi="Arial" w:cs="David" w:hint="cs"/>
          <w:b/>
          <w:bCs/>
          <w:rtl/>
        </w:rPr>
        <w:t xml:space="preserve">' </w:t>
      </w:r>
      <w:r w:rsidRPr="00395020">
        <w:rPr>
          <w:rFonts w:ascii="Arial" w:hAnsi="Arial" w:cs="David" w:hint="cs"/>
          <w:b/>
          <w:bCs/>
          <w:rtl/>
        </w:rPr>
        <w:t>השתלש</w:t>
      </w:r>
      <w:r w:rsidRPr="00E9432E">
        <w:rPr>
          <w:rFonts w:ascii="Arial" w:hAnsi="Arial" w:cs="David" w:hint="cs"/>
          <w:rtl/>
        </w:rPr>
        <w:t>לות מנהגי קריאת התורה בפרשות התוכחה'</w:t>
      </w:r>
      <w:r>
        <w:rPr>
          <w:rFonts w:ascii="Arial" w:hAnsi="Arial" w:cs="David" w:hint="cs"/>
          <w:rtl/>
        </w:rPr>
        <w:t>, בתוך: י' תבורי</w:t>
      </w:r>
      <w:r w:rsidRPr="00423B16">
        <w:rPr>
          <w:rFonts w:ascii="Arial" w:hAnsi="Arial" w:cs="David" w:hint="cs"/>
          <w:rtl/>
        </w:rPr>
        <w:t xml:space="preserve"> </w:t>
      </w:r>
      <w:r>
        <w:rPr>
          <w:rFonts w:ascii="Arial" w:hAnsi="Arial" w:cs="David" w:hint="cs"/>
          <w:rtl/>
        </w:rPr>
        <w:t>(</w:t>
      </w:r>
      <w:r w:rsidRPr="00395020">
        <w:rPr>
          <w:rFonts w:ascii="Arial" w:hAnsi="Arial" w:cs="David" w:hint="cs"/>
          <w:rtl/>
        </w:rPr>
        <w:t>עורך</w:t>
      </w:r>
      <w:r>
        <w:rPr>
          <w:rFonts w:ascii="Arial" w:hAnsi="Arial" w:cs="David" w:hint="cs"/>
          <w:b/>
          <w:bCs/>
          <w:rtl/>
        </w:rPr>
        <w:t xml:space="preserve">), </w:t>
      </w:r>
      <w:r w:rsidRPr="00395020">
        <w:rPr>
          <w:rFonts w:ascii="Arial" w:hAnsi="Arial" w:cs="David" w:hint="cs"/>
          <w:b/>
          <w:bCs/>
          <w:rtl/>
        </w:rPr>
        <w:t>כנישתא</w:t>
      </w:r>
      <w:r w:rsidRPr="00395020">
        <w:rPr>
          <w:rFonts w:ascii="Arial" w:hAnsi="Arial" w:cs="David" w:hint="cs"/>
          <w:rtl/>
        </w:rPr>
        <w:t xml:space="preserve"> 2</w:t>
      </w:r>
      <w:r>
        <w:rPr>
          <w:rFonts w:ascii="Arial" w:hAnsi="Arial" w:cs="David" w:hint="cs"/>
          <w:rtl/>
        </w:rPr>
        <w:t xml:space="preserve">, </w:t>
      </w:r>
      <w:r w:rsidRPr="00395020">
        <w:rPr>
          <w:rFonts w:ascii="Arial" w:hAnsi="Arial" w:cs="David" w:hint="cs"/>
          <w:rtl/>
        </w:rPr>
        <w:t>אוניברסיטת בר אילן</w:t>
      </w:r>
      <w:r>
        <w:rPr>
          <w:rFonts w:ascii="Arial" w:hAnsi="Arial" w:cs="David" w:hint="cs"/>
          <w:rtl/>
        </w:rPr>
        <w:t>,</w:t>
      </w:r>
      <w:r w:rsidRPr="00395020">
        <w:rPr>
          <w:rFonts w:ascii="Arial" w:hAnsi="Arial" w:cs="David" w:hint="cs"/>
          <w:rtl/>
        </w:rPr>
        <w:t xml:space="preserve">  תשס"ג</w:t>
      </w:r>
      <w:r>
        <w:rPr>
          <w:rFonts w:ascii="Arial" w:hAnsi="Arial" w:cs="David" w:hint="cs"/>
          <w:rtl/>
        </w:rPr>
        <w:t xml:space="preserve">. </w:t>
      </w:r>
      <w:r w:rsidRPr="00395020">
        <w:rPr>
          <w:rFonts w:ascii="Arial" w:hAnsi="Arial" w:cs="David"/>
          <w:rtl/>
        </w:rPr>
        <w:t>סכום ממצה של ההלכות והמנהגים ,</w:t>
      </w:r>
      <w:r>
        <w:rPr>
          <w:rFonts w:ascii="Arial" w:hAnsi="Arial" w:cs="David" w:hint="cs"/>
          <w:rtl/>
        </w:rPr>
        <w:t xml:space="preserve"> </w:t>
      </w:r>
      <w:r w:rsidRPr="00395020">
        <w:rPr>
          <w:rFonts w:ascii="Arial" w:hAnsi="Arial" w:cs="David"/>
          <w:rtl/>
        </w:rPr>
        <w:t>ראה</w:t>
      </w:r>
      <w:r>
        <w:rPr>
          <w:rFonts w:ascii="Arial" w:hAnsi="Arial" w:cs="David" w:hint="cs"/>
          <w:rtl/>
        </w:rPr>
        <w:t xml:space="preserve"> צ'</w:t>
      </w:r>
      <w:r>
        <w:rPr>
          <w:rFonts w:ascii="Arial" w:hAnsi="Arial" w:cs="David"/>
          <w:rtl/>
        </w:rPr>
        <w:t xml:space="preserve"> כהן</w:t>
      </w:r>
      <w:r>
        <w:rPr>
          <w:rFonts w:ascii="Arial" w:hAnsi="Arial" w:cs="David" w:hint="cs"/>
          <w:rtl/>
        </w:rPr>
        <w:t>,</w:t>
      </w:r>
      <w:r>
        <w:rPr>
          <w:rFonts w:ascii="Arial" w:hAnsi="Arial" w:cs="David" w:hint="cs"/>
          <w:b/>
          <w:bCs/>
          <w:rtl/>
        </w:rPr>
        <w:t xml:space="preserve"> </w:t>
      </w:r>
      <w:r w:rsidRPr="00512175">
        <w:rPr>
          <w:rFonts w:ascii="Arial" w:hAnsi="Arial" w:cs="David"/>
          <w:b/>
          <w:bCs/>
          <w:rtl/>
        </w:rPr>
        <w:t>בין פסח לשבועות</w:t>
      </w:r>
      <w:r w:rsidRPr="00395020">
        <w:rPr>
          <w:rFonts w:ascii="Arial" w:hAnsi="Arial" w:cs="David" w:hint="cs"/>
          <w:rtl/>
        </w:rPr>
        <w:t>,</w:t>
      </w:r>
      <w:r>
        <w:rPr>
          <w:rFonts w:ascii="Arial" w:hAnsi="Arial" w:cs="David" w:hint="cs"/>
          <w:rtl/>
        </w:rPr>
        <w:t xml:space="preserve"> בני ברק 1984</w:t>
      </w:r>
      <w:r w:rsidRPr="00395020">
        <w:rPr>
          <w:rFonts w:ascii="Arial" w:hAnsi="Arial" w:cs="David" w:hint="cs"/>
          <w:rtl/>
        </w:rPr>
        <w:t xml:space="preserve"> </w:t>
      </w:r>
      <w:r w:rsidRPr="00395020">
        <w:rPr>
          <w:rFonts w:ascii="Arial" w:hAnsi="Arial" w:cs="David"/>
          <w:rtl/>
        </w:rPr>
        <w:t>עמ' קכו- קמד</w:t>
      </w:r>
      <w:r w:rsidRPr="00395020">
        <w:rPr>
          <w:rFonts w:ascii="Arial" w:hAnsi="Arial" w:cs="David" w:hint="cs"/>
          <w:rtl/>
        </w:rPr>
        <w:t>.</w:t>
      </w:r>
    </w:p>
  </w:footnote>
  <w:footnote w:id="133">
    <w:p w:rsidR="00590453" w:rsidRDefault="00590453" w:rsidP="00444DB2">
      <w:pPr>
        <w:pStyle w:val="a8"/>
        <w:rPr>
          <w:rFonts w:cs="David"/>
          <w:rtl/>
        </w:rPr>
      </w:pPr>
      <w:r w:rsidRPr="00BB2B7F">
        <w:rPr>
          <w:rStyle w:val="a9"/>
          <w:rFonts w:cs="David"/>
        </w:rPr>
        <w:footnoteRef/>
      </w:r>
      <w:r w:rsidRPr="00BB2B7F">
        <w:rPr>
          <w:rFonts w:cs="David"/>
          <w:rtl/>
        </w:rPr>
        <w:t xml:space="preserve"> </w:t>
      </w:r>
      <w:r>
        <w:rPr>
          <w:rFonts w:cs="David" w:hint="cs"/>
          <w:rtl/>
        </w:rPr>
        <w:t>רבי חיים ויטאל</w:t>
      </w:r>
      <w:r w:rsidRPr="00BB2B7F">
        <w:rPr>
          <w:rFonts w:cs="David" w:hint="cs"/>
          <w:rtl/>
        </w:rPr>
        <w:t>,</w:t>
      </w:r>
      <w:r>
        <w:rPr>
          <w:rFonts w:cs="David" w:hint="cs"/>
          <w:rtl/>
        </w:rPr>
        <w:t xml:space="preserve"> </w:t>
      </w:r>
      <w:r w:rsidRPr="00BB2B7F">
        <w:rPr>
          <w:rFonts w:cs="David" w:hint="cs"/>
          <w:rtl/>
        </w:rPr>
        <w:t xml:space="preserve">שער הכוונות ב, תל אביב </w:t>
      </w:r>
      <w:r>
        <w:rPr>
          <w:rFonts w:cs="David" w:hint="cs"/>
          <w:rtl/>
        </w:rPr>
        <w:t>תשכ"ב</w:t>
      </w:r>
      <w:r w:rsidRPr="00BB2B7F">
        <w:rPr>
          <w:rFonts w:cs="David" w:hint="cs"/>
          <w:rtl/>
        </w:rPr>
        <w:t>,</w:t>
      </w:r>
      <w:r>
        <w:rPr>
          <w:rFonts w:cs="David" w:hint="cs"/>
          <w:rtl/>
        </w:rPr>
        <w:t xml:space="preserve"> </w:t>
      </w:r>
      <w:r w:rsidRPr="00BB2B7F">
        <w:rPr>
          <w:rFonts w:cs="David" w:hint="cs"/>
          <w:rtl/>
        </w:rPr>
        <w:t>עמ' צב-צד</w:t>
      </w:r>
    </w:p>
    <w:p w:rsidR="00590453" w:rsidRPr="00BB2B7F" w:rsidRDefault="00590453">
      <w:pPr>
        <w:pStyle w:val="a8"/>
        <w:rPr>
          <w:rFonts w:cs="David"/>
        </w:rPr>
      </w:pPr>
    </w:p>
  </w:footnote>
  <w:footnote w:id="134">
    <w:p w:rsidR="00590453" w:rsidRPr="00395020" w:rsidRDefault="00590453" w:rsidP="002D0F40">
      <w:pPr>
        <w:spacing w:line="480" w:lineRule="auto"/>
        <w:rPr>
          <w:rFonts w:ascii="Arial" w:hAnsi="Arial" w:cs="David"/>
          <w:rtl/>
        </w:rPr>
      </w:pPr>
      <w:r w:rsidRPr="00395020">
        <w:rPr>
          <w:rStyle w:val="a9"/>
          <w:rFonts w:ascii="Arial" w:hAnsi="Arial" w:cs="David"/>
        </w:rPr>
        <w:footnoteRef/>
      </w:r>
      <w:r w:rsidRPr="00395020">
        <w:rPr>
          <w:rFonts w:ascii="Arial" w:hAnsi="Arial" w:cs="David"/>
          <w:rtl/>
        </w:rPr>
        <w:t>עיין ספור בענין זה</w:t>
      </w:r>
      <w:r w:rsidRPr="00512175">
        <w:rPr>
          <w:rFonts w:ascii="Arial" w:hAnsi="Arial" w:cs="David" w:hint="cs"/>
          <w:rtl/>
        </w:rPr>
        <w:t xml:space="preserve"> </w:t>
      </w:r>
      <w:r>
        <w:rPr>
          <w:rFonts w:ascii="Arial" w:hAnsi="Arial" w:cs="David" w:hint="cs"/>
          <w:rtl/>
        </w:rPr>
        <w:t>י'</w:t>
      </w:r>
      <w:r w:rsidRPr="00395020">
        <w:rPr>
          <w:rFonts w:ascii="Arial" w:hAnsi="Arial" w:cs="David" w:hint="cs"/>
          <w:rtl/>
        </w:rPr>
        <w:t>רלב"ג,</w:t>
      </w:r>
      <w:r w:rsidRPr="00395020">
        <w:rPr>
          <w:rFonts w:ascii="Arial" w:hAnsi="Arial" w:cs="David"/>
          <w:rtl/>
        </w:rPr>
        <w:t xml:space="preserve"> </w:t>
      </w:r>
      <w:r>
        <w:rPr>
          <w:rFonts w:ascii="Arial" w:hAnsi="Arial" w:cs="David"/>
          <w:b/>
          <w:bCs/>
          <w:rtl/>
        </w:rPr>
        <w:t>עשות חסד</w:t>
      </w:r>
      <w:r w:rsidRPr="00395020">
        <w:rPr>
          <w:rFonts w:ascii="Arial" w:hAnsi="Arial" w:cs="David"/>
          <w:rtl/>
        </w:rPr>
        <w:t xml:space="preserve"> </w:t>
      </w:r>
      <w:r w:rsidRPr="00512175">
        <w:rPr>
          <w:rFonts w:ascii="Arial" w:hAnsi="Arial" w:cs="David"/>
          <w:b/>
          <w:bCs/>
          <w:rtl/>
        </w:rPr>
        <w:t>הלכות והליכות</w:t>
      </w:r>
      <w:r>
        <w:rPr>
          <w:rFonts w:ascii="Arial" w:hAnsi="Arial" w:cs="David" w:hint="cs"/>
          <w:rtl/>
        </w:rPr>
        <w:t xml:space="preserve">, </w:t>
      </w:r>
      <w:r w:rsidRPr="00395020">
        <w:rPr>
          <w:rFonts w:ascii="Arial" w:hAnsi="Arial" w:cs="David" w:hint="cs"/>
          <w:rtl/>
        </w:rPr>
        <w:t xml:space="preserve">ירושלים תש"מ </w:t>
      </w:r>
      <w:r w:rsidRPr="00395020">
        <w:rPr>
          <w:rFonts w:ascii="Arial" w:hAnsi="Arial" w:cs="David"/>
          <w:rtl/>
        </w:rPr>
        <w:t>עמ' קעג- קעה</w:t>
      </w:r>
      <w:r w:rsidRPr="00395020">
        <w:rPr>
          <w:rFonts w:ascii="Arial" w:hAnsi="Arial" w:cs="David" w:hint="cs"/>
          <w:rtl/>
        </w:rPr>
        <w:t>.</w:t>
      </w:r>
      <w:r w:rsidRPr="00395020">
        <w:rPr>
          <w:rFonts w:ascii="Arial" w:hAnsi="Arial" w:cs="David"/>
          <w:rtl/>
        </w:rPr>
        <w:t>בספרות ניתן לראות בתיאור מעשה זה כביטוי לזעם סוציאלי ש</w:t>
      </w:r>
      <w:r>
        <w:rPr>
          <w:rFonts w:ascii="Arial" w:hAnsi="Arial" w:cs="David"/>
          <w:rtl/>
        </w:rPr>
        <w:t>פועם על קיפוח ועל ניצול בעיירה,</w:t>
      </w:r>
      <w:r>
        <w:rPr>
          <w:rFonts w:ascii="Arial" w:hAnsi="Arial" w:cs="David" w:hint="cs"/>
          <w:rtl/>
        </w:rPr>
        <w:t xml:space="preserve"> </w:t>
      </w:r>
      <w:r w:rsidRPr="00395020">
        <w:rPr>
          <w:rFonts w:ascii="Arial" w:hAnsi="Arial" w:cs="David"/>
          <w:rtl/>
        </w:rPr>
        <w:t xml:space="preserve">עיין </w:t>
      </w:r>
      <w:r>
        <w:rPr>
          <w:rFonts w:ascii="Arial" w:hAnsi="Arial" w:cs="David" w:hint="cs"/>
          <w:rtl/>
        </w:rPr>
        <w:t xml:space="preserve">ד' </w:t>
      </w:r>
      <w:r w:rsidRPr="00395020">
        <w:rPr>
          <w:rFonts w:ascii="Arial" w:hAnsi="Arial" w:cs="David"/>
          <w:rtl/>
        </w:rPr>
        <w:t>בארון</w:t>
      </w:r>
      <w:r>
        <w:rPr>
          <w:rFonts w:ascii="Arial" w:hAnsi="Arial" w:cs="David" w:hint="cs"/>
          <w:rtl/>
        </w:rPr>
        <w:t>,</w:t>
      </w:r>
      <w:r>
        <w:rPr>
          <w:rFonts w:ascii="Arial" w:hAnsi="Arial" w:cs="David" w:hint="cs"/>
          <w:b/>
          <w:bCs/>
          <w:rtl/>
        </w:rPr>
        <w:t xml:space="preserve"> </w:t>
      </w:r>
      <w:r w:rsidRPr="00395020">
        <w:rPr>
          <w:rFonts w:ascii="Arial" w:hAnsi="Arial" w:cs="David"/>
          <w:b/>
          <w:bCs/>
          <w:rtl/>
        </w:rPr>
        <w:t>איש התוכחה</w:t>
      </w:r>
      <w:r>
        <w:rPr>
          <w:rFonts w:ascii="Arial" w:hAnsi="Arial" w:cs="David" w:hint="cs"/>
          <w:rtl/>
        </w:rPr>
        <w:t>,</w:t>
      </w:r>
      <w:r w:rsidRPr="00395020">
        <w:rPr>
          <w:rFonts w:ascii="Arial" w:hAnsi="Arial" w:cs="David" w:hint="cs"/>
          <w:rtl/>
        </w:rPr>
        <w:t xml:space="preserve"> תל אביב </w:t>
      </w:r>
      <w:r>
        <w:rPr>
          <w:rFonts w:ascii="Arial" w:hAnsi="Arial" w:cs="David" w:hint="cs"/>
          <w:rtl/>
        </w:rPr>
        <w:t xml:space="preserve"> </w:t>
      </w:r>
      <w:r w:rsidRPr="00395020">
        <w:rPr>
          <w:rFonts w:ascii="Arial" w:hAnsi="Arial" w:cs="David" w:hint="cs"/>
          <w:rtl/>
        </w:rPr>
        <w:t>1951</w:t>
      </w:r>
      <w:r>
        <w:rPr>
          <w:rFonts w:ascii="Arial" w:hAnsi="Arial" w:cs="David" w:hint="cs"/>
          <w:rtl/>
        </w:rPr>
        <w:t xml:space="preserve"> </w:t>
      </w:r>
      <w:r w:rsidRPr="00395020">
        <w:rPr>
          <w:rFonts w:ascii="Arial" w:hAnsi="Arial" w:cs="David" w:hint="cs"/>
          <w:rtl/>
        </w:rPr>
        <w:t>"</w:t>
      </w:r>
      <w:r w:rsidRPr="00395020">
        <w:rPr>
          <w:rFonts w:ascii="Arial" w:hAnsi="Arial" w:cs="David"/>
          <w:rtl/>
        </w:rPr>
        <w:t>הן גם לפנים ,להר עיבל ,שהוא הר הקללה ,מצווים היו לעלות רק הפחותים שבשבטים ובני השפחות.</w:t>
      </w:r>
      <w:r w:rsidRPr="00395020">
        <w:rPr>
          <w:rFonts w:ascii="Arial" w:hAnsi="Arial" w:cs="David" w:hint="cs"/>
          <w:rtl/>
        </w:rPr>
        <w:t>"</w:t>
      </w:r>
    </w:p>
  </w:footnote>
  <w:footnote w:id="135">
    <w:p w:rsidR="00590453" w:rsidRPr="00395020" w:rsidRDefault="00590453" w:rsidP="00A532BF">
      <w:pPr>
        <w:spacing w:line="480" w:lineRule="auto"/>
        <w:rPr>
          <w:rFonts w:cs="David"/>
          <w:rtl/>
        </w:rPr>
      </w:pPr>
      <w:r w:rsidRPr="00395020">
        <w:rPr>
          <w:rStyle w:val="a9"/>
          <w:rFonts w:cs="David"/>
          <w:rtl/>
        </w:rPr>
        <w:footnoteRef/>
      </w:r>
      <w:r w:rsidRPr="00395020">
        <w:rPr>
          <w:rFonts w:cs="David"/>
          <w:rtl/>
        </w:rPr>
        <w:t xml:space="preserve"> </w:t>
      </w:r>
      <w:r>
        <w:rPr>
          <w:rFonts w:ascii="Arial" w:hAnsi="Arial" w:cs="David" w:hint="cs"/>
          <w:rtl/>
        </w:rPr>
        <w:t xml:space="preserve">ש' </w:t>
      </w:r>
      <w:r w:rsidRPr="00395020">
        <w:rPr>
          <w:rFonts w:ascii="Arial" w:hAnsi="Arial" w:cs="David" w:hint="cs"/>
          <w:rtl/>
        </w:rPr>
        <w:t>קלוגר,</w:t>
      </w:r>
      <w:r>
        <w:rPr>
          <w:rFonts w:ascii="Arial" w:hAnsi="Arial" w:cs="David" w:hint="cs"/>
          <w:rtl/>
        </w:rPr>
        <w:t xml:space="preserve"> </w:t>
      </w:r>
      <w:r w:rsidRPr="00395020">
        <w:rPr>
          <w:rFonts w:ascii="Arial" w:hAnsi="Arial" w:cs="David"/>
          <w:b/>
          <w:bCs/>
          <w:rtl/>
        </w:rPr>
        <w:t>שו"ת האלף לך שלמה</w:t>
      </w:r>
      <w:r>
        <w:rPr>
          <w:rFonts w:ascii="Arial" w:hAnsi="Arial" w:cs="David" w:hint="cs"/>
          <w:rtl/>
        </w:rPr>
        <w:t xml:space="preserve">, לבוב 1910, </w:t>
      </w:r>
      <w:r w:rsidRPr="00395020">
        <w:rPr>
          <w:rFonts w:ascii="Arial" w:hAnsi="Arial" w:cs="David"/>
          <w:rtl/>
        </w:rPr>
        <w:t>או"ח סי' סג</w:t>
      </w:r>
      <w:r>
        <w:rPr>
          <w:rFonts w:cs="David" w:hint="cs"/>
          <w:rtl/>
        </w:rPr>
        <w:t>.</w:t>
      </w:r>
    </w:p>
  </w:footnote>
  <w:footnote w:id="136">
    <w:p w:rsidR="00590453" w:rsidRPr="008F4685" w:rsidRDefault="00590453" w:rsidP="009A1889">
      <w:pPr>
        <w:spacing w:line="480" w:lineRule="auto"/>
        <w:rPr>
          <w:rFonts w:ascii="Arial" w:hAnsi="Arial" w:cs="David"/>
          <w:rtl/>
        </w:rPr>
      </w:pPr>
      <w:r w:rsidRPr="00A532BF">
        <w:rPr>
          <w:rStyle w:val="a9"/>
          <w:rFonts w:ascii="Arial" w:hAnsi="Arial" w:cs="David"/>
        </w:rPr>
        <w:footnoteRef/>
      </w:r>
      <w:r w:rsidRPr="008F4685">
        <w:rPr>
          <w:rFonts w:ascii="Arial" w:hAnsi="Arial" w:cs="David"/>
          <w:rtl/>
        </w:rPr>
        <w:t>הרעיון שעומד מאחורי תקנה זו,</w:t>
      </w:r>
      <w:r w:rsidRPr="008F4685">
        <w:rPr>
          <w:rFonts w:ascii="Arial" w:hAnsi="Arial" w:cs="David" w:hint="cs"/>
          <w:rtl/>
        </w:rPr>
        <w:t xml:space="preserve"> </w:t>
      </w:r>
      <w:r w:rsidRPr="008F4685">
        <w:rPr>
          <w:rFonts w:ascii="Arial" w:hAnsi="Arial" w:cs="David"/>
          <w:rtl/>
        </w:rPr>
        <w:t>שעוד מימי התנאים שינו את הסדר הקבוע של הקריאה בנסיבות מיוחדות,</w:t>
      </w:r>
      <w:r w:rsidRPr="008F4685">
        <w:rPr>
          <w:rFonts w:ascii="Arial" w:hAnsi="Arial" w:cs="David" w:hint="cs"/>
          <w:rtl/>
        </w:rPr>
        <w:t xml:space="preserve"> </w:t>
      </w:r>
      <w:r w:rsidRPr="008F4685">
        <w:rPr>
          <w:rFonts w:ascii="Arial" w:hAnsi="Arial" w:cs="David"/>
          <w:rtl/>
        </w:rPr>
        <w:t>ישנן פרשיות בתורה שנקראין ולא מתרגמין.</w:t>
      </w:r>
      <w:r w:rsidRPr="008F4685">
        <w:rPr>
          <w:rFonts w:ascii="Arial" w:hAnsi="Arial" w:cs="David" w:hint="cs"/>
          <w:rtl/>
        </w:rPr>
        <w:t xml:space="preserve"> </w:t>
      </w:r>
      <w:r w:rsidRPr="008F4685">
        <w:rPr>
          <w:rFonts w:ascii="Arial" w:hAnsi="Arial" w:cs="David"/>
          <w:rtl/>
        </w:rPr>
        <w:t>למרות שהתרגום היווה חלק מהותי מסדר הקריאה בתורה.</w:t>
      </w:r>
      <w:r w:rsidRPr="008F4685">
        <w:rPr>
          <w:rFonts w:ascii="Arial" w:hAnsi="Arial" w:cs="David" w:hint="cs"/>
          <w:rtl/>
        </w:rPr>
        <w:t xml:space="preserve"> </w:t>
      </w:r>
      <w:r w:rsidRPr="008F4685">
        <w:rPr>
          <w:rFonts w:ascii="Arial" w:hAnsi="Arial" w:cs="David"/>
          <w:rtl/>
        </w:rPr>
        <w:t>עוד מימי עזרא,</w:t>
      </w:r>
      <w:r w:rsidRPr="008F4685">
        <w:rPr>
          <w:rFonts w:ascii="Arial" w:hAnsi="Arial" w:cs="David" w:hint="cs"/>
          <w:rtl/>
        </w:rPr>
        <w:t xml:space="preserve"> </w:t>
      </w:r>
      <w:r w:rsidRPr="008F4685">
        <w:rPr>
          <w:rFonts w:ascii="Arial" w:hAnsi="Arial" w:cs="David"/>
          <w:rtl/>
        </w:rPr>
        <w:t>נמנעו מלתרגם פרשיות מסוימות או מפני החשש להבנה לא נכונה של דברי התורה או כדי שלא לפגוע בדמויות מופת שחטאו. העובדה שחז"ל שינו מסדר הקריאה בגלל החשש לפגיעה (מעשה ראובן לא מתרגם)</w:t>
      </w:r>
      <w:r w:rsidRPr="008F4685">
        <w:rPr>
          <w:rFonts w:ascii="Arial" w:hAnsi="Arial" w:cs="David" w:hint="cs"/>
          <w:rtl/>
        </w:rPr>
        <w:t xml:space="preserve"> </w:t>
      </w:r>
      <w:r w:rsidRPr="008F4685">
        <w:rPr>
          <w:rFonts w:ascii="Arial" w:hAnsi="Arial" w:cs="David"/>
          <w:rtl/>
        </w:rPr>
        <w:t>הוא כנראה עומד ביסוד תקנות שונות שמגמתן לא לפגוע בעולה. החשש מקריאת התוכחה בלשון נוכח, גרמה ככל הנראה לר' נפתלי מרופשיץ לנהוג  בקטע זה כפי שנהגו לקרוא לפני התקנה, כלומר שקטעים בתורה נקראים ללא ברכה</w:t>
      </w:r>
      <w:r w:rsidRPr="008F4685">
        <w:rPr>
          <w:rFonts w:ascii="Arial" w:hAnsi="Arial" w:cs="David" w:hint="cs"/>
          <w:rtl/>
        </w:rPr>
        <w:t xml:space="preserve"> </w:t>
      </w:r>
      <w:r w:rsidRPr="008F4685">
        <w:rPr>
          <w:rFonts w:ascii="Arial" w:hAnsi="Arial" w:cs="David"/>
          <w:rtl/>
        </w:rPr>
        <w:t>(רק הפותח והחותם ברכו).על כך טען בצדק ר"ש קלוגר שגם לפני התקנה, ברכו על התוכחה לפניה ולאחריה כאמור בירושלמי.</w:t>
      </w:r>
    </w:p>
  </w:footnote>
  <w:footnote w:id="137">
    <w:p w:rsidR="00590453" w:rsidRPr="008F4685" w:rsidRDefault="00590453" w:rsidP="00395020">
      <w:pPr>
        <w:spacing w:line="480" w:lineRule="auto"/>
        <w:rPr>
          <w:rFonts w:ascii="Arial" w:hAnsi="Arial" w:cs="David"/>
          <w:rtl/>
        </w:rPr>
      </w:pPr>
      <w:r w:rsidRPr="008F4685">
        <w:rPr>
          <w:rStyle w:val="a9"/>
          <w:rFonts w:ascii="Arial" w:hAnsi="Arial" w:cs="David"/>
        </w:rPr>
        <w:footnoteRef/>
      </w:r>
      <w:r w:rsidRPr="008F4685">
        <w:rPr>
          <w:rFonts w:ascii="Arial" w:hAnsi="Arial" w:cs="David"/>
          <w:rtl/>
        </w:rPr>
        <w:t xml:space="preserve">עיין </w:t>
      </w:r>
      <w:r w:rsidRPr="008F4685">
        <w:rPr>
          <w:rFonts w:ascii="Arial" w:hAnsi="Arial" w:cs="David"/>
          <w:b/>
          <w:bCs/>
          <w:rtl/>
        </w:rPr>
        <w:t>אגרות משה</w:t>
      </w:r>
      <w:r w:rsidRPr="008F4685">
        <w:rPr>
          <w:rFonts w:ascii="Arial" w:hAnsi="Arial" w:cs="David"/>
          <w:rtl/>
        </w:rPr>
        <w:t xml:space="preserve"> ח"ד עמ' רכד</w:t>
      </w:r>
    </w:p>
  </w:footnote>
  <w:footnote w:id="138">
    <w:p w:rsidR="00590453" w:rsidRPr="008F4685" w:rsidRDefault="00590453" w:rsidP="00444DB2">
      <w:pPr>
        <w:spacing w:line="480" w:lineRule="auto"/>
        <w:rPr>
          <w:rFonts w:ascii="Arial" w:hAnsi="Arial" w:cs="David"/>
          <w:rtl/>
        </w:rPr>
      </w:pPr>
      <w:r w:rsidRPr="008F4685">
        <w:rPr>
          <w:rStyle w:val="a9"/>
          <w:rFonts w:ascii="Arial" w:hAnsi="Arial" w:cs="David"/>
        </w:rPr>
        <w:footnoteRef/>
      </w:r>
      <w:r w:rsidRPr="008F4685">
        <w:rPr>
          <w:rFonts w:ascii="Arial" w:hAnsi="Arial" w:cs="David"/>
          <w:rtl/>
        </w:rPr>
        <w:t xml:space="preserve">עיין </w:t>
      </w:r>
      <w:r w:rsidRPr="00444DB2">
        <w:rPr>
          <w:rFonts w:ascii="Arial" w:hAnsi="Arial" w:cs="David" w:hint="cs"/>
          <w:rtl/>
        </w:rPr>
        <w:t>משנה תורה</w:t>
      </w:r>
      <w:r w:rsidRPr="008F4685">
        <w:rPr>
          <w:rFonts w:ascii="Arial" w:hAnsi="Arial" w:cs="David" w:hint="cs"/>
          <w:b/>
          <w:bCs/>
          <w:rtl/>
        </w:rPr>
        <w:t xml:space="preserve"> </w:t>
      </w:r>
      <w:r>
        <w:rPr>
          <w:rFonts w:ascii="Arial" w:hAnsi="Arial" w:cs="David"/>
          <w:rtl/>
        </w:rPr>
        <w:t>הל</w:t>
      </w:r>
      <w:r>
        <w:rPr>
          <w:rFonts w:ascii="Arial" w:hAnsi="Arial" w:cs="David" w:hint="cs"/>
          <w:rtl/>
        </w:rPr>
        <w:t>כות</w:t>
      </w:r>
      <w:r w:rsidRPr="008F4685">
        <w:rPr>
          <w:rFonts w:ascii="Arial" w:hAnsi="Arial" w:cs="David"/>
          <w:rtl/>
        </w:rPr>
        <w:t xml:space="preserve"> תפלה</w:t>
      </w:r>
      <w:r w:rsidRPr="00444DB2">
        <w:rPr>
          <w:rFonts w:ascii="Arial" w:hAnsi="Arial" w:cs="David"/>
          <w:rtl/>
        </w:rPr>
        <w:t xml:space="preserve"> </w:t>
      </w:r>
      <w:r w:rsidRPr="008F4685">
        <w:rPr>
          <w:rFonts w:ascii="Arial" w:hAnsi="Arial" w:cs="David"/>
          <w:rtl/>
        </w:rPr>
        <w:t>פי"ג ה"ז,</w:t>
      </w:r>
      <w:r w:rsidRPr="008F4685">
        <w:rPr>
          <w:rFonts w:ascii="Arial" w:hAnsi="Arial" w:cs="David" w:hint="cs"/>
          <w:rtl/>
        </w:rPr>
        <w:t xml:space="preserve"> </w:t>
      </w:r>
      <w:r w:rsidRPr="008F4685">
        <w:rPr>
          <w:rFonts w:ascii="Arial" w:hAnsi="Arial" w:cs="David"/>
          <w:rtl/>
        </w:rPr>
        <w:t>ביחס להבדל בין קללות שבתורת כהנים למשנה תורה,</w:t>
      </w:r>
      <w:r w:rsidRPr="008F4685">
        <w:rPr>
          <w:rFonts w:ascii="Arial" w:hAnsi="Arial" w:cs="David" w:hint="cs"/>
          <w:rtl/>
        </w:rPr>
        <w:t xml:space="preserve"> </w:t>
      </w:r>
      <w:r w:rsidRPr="008F4685">
        <w:rPr>
          <w:rFonts w:ascii="Arial" w:hAnsi="Arial" w:cs="David"/>
          <w:rtl/>
        </w:rPr>
        <w:t>זה תלוי בהבדלי נוסחאות.</w:t>
      </w:r>
      <w:r w:rsidRPr="008F4685">
        <w:rPr>
          <w:rFonts w:ascii="Arial" w:hAnsi="Arial" w:cs="David" w:hint="cs"/>
          <w:rtl/>
        </w:rPr>
        <w:t xml:space="preserve"> </w:t>
      </w:r>
      <w:r w:rsidRPr="008F4685">
        <w:rPr>
          <w:rFonts w:ascii="Arial" w:hAnsi="Arial" w:cs="David"/>
          <w:rtl/>
        </w:rPr>
        <w:t>(כנה"ג ,סימן תכח בהגב"י,הובא במגן אברהם שם ,ס"ק ח)</w:t>
      </w:r>
      <w:r w:rsidRPr="008F4685">
        <w:rPr>
          <w:rFonts w:ascii="Arial" w:hAnsi="Arial" w:cs="David" w:hint="cs"/>
          <w:rtl/>
        </w:rPr>
        <w:t xml:space="preserve"> </w:t>
      </w:r>
      <w:r w:rsidRPr="008F4685">
        <w:rPr>
          <w:rFonts w:ascii="Arial" w:hAnsi="Arial" w:cs="David"/>
          <w:b/>
          <w:bCs/>
          <w:rtl/>
        </w:rPr>
        <w:t>(</w:t>
      </w:r>
      <w:r w:rsidRPr="008F4685">
        <w:rPr>
          <w:rFonts w:ascii="Arial" w:hAnsi="Arial" w:cs="David"/>
          <w:rtl/>
        </w:rPr>
        <w:t>מוסר)</w:t>
      </w:r>
    </w:p>
  </w:footnote>
  <w:footnote w:id="139">
    <w:p w:rsidR="00590453" w:rsidRPr="008F4685" w:rsidRDefault="00590453" w:rsidP="007A28C1">
      <w:pPr>
        <w:spacing w:line="480" w:lineRule="auto"/>
        <w:rPr>
          <w:rFonts w:ascii="Arial" w:hAnsi="Arial" w:cs="David"/>
          <w:rtl/>
        </w:rPr>
      </w:pPr>
      <w:r w:rsidRPr="008F4685">
        <w:rPr>
          <w:rStyle w:val="a9"/>
          <w:rFonts w:ascii="Arial" w:hAnsi="Arial" w:cs="David"/>
        </w:rPr>
        <w:footnoteRef/>
      </w:r>
      <w:r w:rsidRPr="008F4685">
        <w:rPr>
          <w:rFonts w:ascii="Arial" w:hAnsi="Arial" w:cs="David" w:hint="cs"/>
          <w:rtl/>
        </w:rPr>
        <w:t>מסופר ש</w:t>
      </w:r>
      <w:r w:rsidRPr="008F4685">
        <w:rPr>
          <w:rFonts w:ascii="Arial" w:hAnsi="Arial" w:cs="David"/>
          <w:rtl/>
        </w:rPr>
        <w:t>רבי ישראל מסלנט התרעם על כך שבבית כנסת בפריז העלו עני לתוכחה,</w:t>
      </w:r>
      <w:r w:rsidRPr="008F4685">
        <w:rPr>
          <w:rFonts w:ascii="Arial" w:hAnsi="Arial" w:cs="David" w:hint="cs"/>
          <w:rtl/>
        </w:rPr>
        <w:t xml:space="preserve"> </w:t>
      </w:r>
      <w:r w:rsidRPr="008F4685">
        <w:rPr>
          <w:rFonts w:ascii="Arial" w:hAnsi="Arial" w:cs="David"/>
          <w:rtl/>
        </w:rPr>
        <w:t>החפץ חיים בפירושו על התורה לועג לאותם אנשים שנהגו לצאת מבית הכנסת בזמן קריאת התוכח</w:t>
      </w:r>
      <w:r w:rsidRPr="008F4685">
        <w:rPr>
          <w:rFonts w:ascii="Arial" w:hAnsi="Arial" w:cs="David" w:hint="cs"/>
          <w:rtl/>
        </w:rPr>
        <w:t xml:space="preserve">ה. </w:t>
      </w:r>
      <w:r w:rsidRPr="008F4685">
        <w:rPr>
          <w:rFonts w:cs="David"/>
          <w:rtl/>
        </w:rPr>
        <w:t>בני לא יקראו לתורה לפרשיות התוכחות מי ששונא את בעל הקריאה או שבעל הקריאה שונא אותו(אגודה, מגילה,</w:t>
      </w:r>
      <w:r w:rsidRPr="008F4685">
        <w:rPr>
          <w:rFonts w:cs="David" w:hint="cs"/>
          <w:rtl/>
        </w:rPr>
        <w:t xml:space="preserve"> </w:t>
      </w:r>
      <w:r w:rsidRPr="008F4685">
        <w:rPr>
          <w:rFonts w:cs="David"/>
          <w:rtl/>
        </w:rPr>
        <w:t>פרק העיר ,סי' נא,שו"ת אור זרוע ח"א סי' קיד בשם רבי יהודה החסיד)</w:t>
      </w:r>
      <w:r w:rsidRPr="008F4685">
        <w:rPr>
          <w:rFonts w:cs="David" w:hint="cs"/>
          <w:rtl/>
        </w:rPr>
        <w:t xml:space="preserve"> </w:t>
      </w:r>
      <w:r w:rsidRPr="008F4685">
        <w:rPr>
          <w:rFonts w:cs="David"/>
          <w:rtl/>
        </w:rPr>
        <w:t>(קללות)</w:t>
      </w:r>
    </w:p>
    <w:p w:rsidR="00590453" w:rsidRPr="00395020" w:rsidRDefault="00590453" w:rsidP="00A532BF">
      <w:pPr>
        <w:spacing w:line="480" w:lineRule="auto"/>
        <w:rPr>
          <w:rFonts w:cs="David"/>
          <w:rtl/>
        </w:rPr>
      </w:pPr>
      <w:r w:rsidRPr="008F4685">
        <w:rPr>
          <w:rFonts w:cs="David"/>
          <w:rtl/>
        </w:rPr>
        <w:t xml:space="preserve"> הבדל בין התוכחה שבפרשת האזינו</w:t>
      </w:r>
      <w:r w:rsidRPr="00395020">
        <w:rPr>
          <w:rFonts w:cs="David"/>
          <w:rtl/>
        </w:rPr>
        <w:t xml:space="preserve"> שמפסיקין לזו שבפרשת</w:t>
      </w:r>
      <w:r>
        <w:rPr>
          <w:rFonts w:cs="David"/>
          <w:rtl/>
        </w:rPr>
        <w:t xml:space="preserve"> בחוקותי ובכי תבוא שאין מפסיקין</w:t>
      </w:r>
      <w:r w:rsidRPr="00395020">
        <w:rPr>
          <w:rFonts w:cs="David"/>
          <w:rtl/>
        </w:rPr>
        <w:t xml:space="preserve">,עיין </w:t>
      </w:r>
      <w:r>
        <w:rPr>
          <w:rFonts w:cs="David" w:hint="cs"/>
          <w:rtl/>
        </w:rPr>
        <w:t xml:space="preserve">י"נ רבינוביץ, </w:t>
      </w:r>
      <w:r>
        <w:rPr>
          <w:rFonts w:cs="David"/>
          <w:b/>
          <w:bCs/>
          <w:rtl/>
        </w:rPr>
        <w:t>יד</w:t>
      </w:r>
      <w:r>
        <w:rPr>
          <w:rFonts w:cs="David" w:hint="cs"/>
          <w:b/>
          <w:bCs/>
          <w:rtl/>
        </w:rPr>
        <w:t xml:space="preserve"> </w:t>
      </w:r>
      <w:r w:rsidRPr="00395020">
        <w:rPr>
          <w:rFonts w:cs="David"/>
          <w:b/>
          <w:bCs/>
          <w:rtl/>
        </w:rPr>
        <w:t>פשוטה</w:t>
      </w:r>
      <w:r>
        <w:rPr>
          <w:rFonts w:cs="David" w:hint="cs"/>
          <w:b/>
          <w:bCs/>
          <w:rtl/>
        </w:rPr>
        <w:t xml:space="preserve"> על משנה תורה</w:t>
      </w:r>
      <w:r>
        <w:rPr>
          <w:rFonts w:cs="David" w:hint="cs"/>
          <w:rtl/>
        </w:rPr>
        <w:t>,</w:t>
      </w:r>
      <w:r w:rsidRPr="00395020">
        <w:rPr>
          <w:rFonts w:cs="David" w:hint="cs"/>
          <w:rtl/>
        </w:rPr>
        <w:t xml:space="preserve"> </w:t>
      </w:r>
      <w:r>
        <w:rPr>
          <w:rFonts w:cs="David" w:hint="cs"/>
          <w:rtl/>
        </w:rPr>
        <w:t>ירושלים</w:t>
      </w:r>
      <w:r w:rsidRPr="00395020">
        <w:rPr>
          <w:rFonts w:cs="David" w:hint="cs"/>
          <w:rtl/>
        </w:rPr>
        <w:t>,תשס"ט</w:t>
      </w:r>
      <w:r w:rsidRPr="00395020">
        <w:rPr>
          <w:rFonts w:cs="David" w:hint="cs"/>
          <w:b/>
          <w:bCs/>
          <w:rtl/>
        </w:rPr>
        <w:t xml:space="preserve"> </w:t>
      </w:r>
      <w:r>
        <w:rPr>
          <w:rFonts w:cs="David" w:hint="cs"/>
          <w:rtl/>
        </w:rPr>
        <w:t>.</w:t>
      </w:r>
    </w:p>
  </w:footnote>
  <w:footnote w:id="140">
    <w:p w:rsidR="00590453" w:rsidRPr="00C30464" w:rsidRDefault="00590453" w:rsidP="00C30464">
      <w:pPr>
        <w:spacing w:line="480" w:lineRule="auto"/>
        <w:rPr>
          <w:rFonts w:cs="David"/>
          <w:rtl/>
        </w:rPr>
      </w:pPr>
      <w:r w:rsidRPr="00A532BF">
        <w:rPr>
          <w:rStyle w:val="a9"/>
          <w:rFonts w:ascii="Arial" w:hAnsi="Arial" w:cs="David"/>
          <w:i/>
          <w:iCs/>
        </w:rPr>
        <w:footnoteRef/>
      </w:r>
      <w:r w:rsidRPr="00A532BF">
        <w:rPr>
          <w:rFonts w:ascii="Arial" w:hAnsi="Arial" w:cs="David"/>
          <w:b/>
          <w:bCs/>
          <w:i/>
          <w:iCs/>
          <w:rtl/>
        </w:rPr>
        <w:t>מגן אברהם</w:t>
      </w:r>
      <w:r w:rsidRPr="00A532BF">
        <w:rPr>
          <w:rFonts w:ascii="Arial" w:hAnsi="Arial" w:cs="David"/>
          <w:i/>
          <w:iCs/>
          <w:rtl/>
        </w:rPr>
        <w:t>,</w:t>
      </w:r>
      <w:r w:rsidRPr="00A532BF">
        <w:rPr>
          <w:rFonts w:ascii="Arial" w:hAnsi="Arial" w:cs="David" w:hint="cs"/>
          <w:i/>
          <w:iCs/>
          <w:rtl/>
        </w:rPr>
        <w:t xml:space="preserve"> </w:t>
      </w:r>
      <w:r w:rsidRPr="00A532BF">
        <w:rPr>
          <w:rFonts w:ascii="Arial" w:hAnsi="Arial" w:cs="David"/>
          <w:i/>
          <w:iCs/>
          <w:rtl/>
        </w:rPr>
        <w:t>או"ח סי'</w:t>
      </w:r>
      <w:r w:rsidRPr="00A532BF">
        <w:rPr>
          <w:rFonts w:ascii="Arial" w:hAnsi="Arial" w:cs="David" w:hint="cs"/>
          <w:i/>
          <w:iCs/>
          <w:rtl/>
        </w:rPr>
        <w:t xml:space="preserve"> </w:t>
      </w:r>
      <w:r w:rsidRPr="00A532BF">
        <w:rPr>
          <w:rFonts w:ascii="Arial" w:hAnsi="Arial" w:cs="David"/>
          <w:i/>
          <w:iCs/>
          <w:rtl/>
        </w:rPr>
        <w:t>קל"ה סי' טו:</w:t>
      </w:r>
      <w:r w:rsidRPr="00A532BF">
        <w:rPr>
          <w:rFonts w:ascii="Arial" w:hAnsi="Arial" w:cs="David" w:hint="cs"/>
          <w:i/>
          <w:iCs/>
          <w:rtl/>
        </w:rPr>
        <w:t xml:space="preserve"> "</w:t>
      </w:r>
      <w:r w:rsidRPr="00A532BF">
        <w:rPr>
          <w:rFonts w:ascii="Arial" w:hAnsi="Arial" w:cs="David"/>
          <w:i/>
          <w:iCs/>
          <w:rtl/>
        </w:rPr>
        <w:t>במקום שתקנו שחכם העיר יקרא הי"ג מדות דלא ליתי לאינצויי שאר העם</w:t>
      </w:r>
      <w:r w:rsidRPr="00395020">
        <w:rPr>
          <w:rFonts w:ascii="Arial" w:hAnsi="Arial" w:cs="David"/>
          <w:rtl/>
        </w:rPr>
        <w:t xml:space="preserve"> אפילו הוא כהן יכול לקרות שלישי</w:t>
      </w:r>
      <w:r w:rsidRPr="00395020">
        <w:rPr>
          <w:rFonts w:ascii="Arial" w:hAnsi="Arial" w:cs="David" w:hint="cs"/>
          <w:rtl/>
        </w:rPr>
        <w:t>"</w:t>
      </w:r>
      <w:r w:rsidRPr="00395020">
        <w:rPr>
          <w:rFonts w:ascii="Arial" w:hAnsi="Arial" w:cs="David"/>
          <w:rtl/>
        </w:rPr>
        <w:t>.</w:t>
      </w:r>
      <w:r w:rsidRPr="00395020">
        <w:rPr>
          <w:rFonts w:ascii="Arial" w:hAnsi="Arial" w:cs="David" w:hint="cs"/>
          <w:rtl/>
        </w:rPr>
        <w:t xml:space="preserve"> </w:t>
      </w:r>
      <w:r>
        <w:rPr>
          <w:rFonts w:ascii="Arial" w:hAnsi="Arial" w:cs="David"/>
          <w:rtl/>
        </w:rPr>
        <w:t xml:space="preserve"> ,שהוא יודע לקונן</w:t>
      </w:r>
      <w:r w:rsidRPr="00395020">
        <w:rPr>
          <w:rFonts w:ascii="Arial" w:hAnsi="Arial" w:cs="David"/>
          <w:rtl/>
        </w:rPr>
        <w:t>,ולא יעלה אז לשלישי</w:t>
      </w:r>
      <w:r w:rsidRPr="00395020">
        <w:rPr>
          <w:rFonts w:ascii="Arial" w:hAnsi="Arial" w:cs="David" w:hint="cs"/>
          <w:rtl/>
        </w:rPr>
        <w:t xml:space="preserve"> וכן </w:t>
      </w:r>
      <w:r w:rsidRPr="00395020">
        <w:rPr>
          <w:rFonts w:cs="David" w:hint="cs"/>
          <w:rtl/>
        </w:rPr>
        <w:t xml:space="preserve"> </w:t>
      </w:r>
      <w:r w:rsidRPr="00395020">
        <w:rPr>
          <w:rFonts w:cs="David"/>
          <w:rtl/>
        </w:rPr>
        <w:t>דיני עשרת ימי תשובה סי' קל סעיף ה- בשבת שובה יש לקרוא אדם חשוב.</w:t>
      </w:r>
      <w:r>
        <w:rPr>
          <w:rFonts w:ascii="Arial" w:hAnsi="Arial" w:cs="David" w:hint="cs"/>
          <w:rtl/>
        </w:rPr>
        <w:t xml:space="preserve"> </w:t>
      </w:r>
      <w:r w:rsidRPr="00395020">
        <w:rPr>
          <w:rFonts w:cs="David" w:hint="cs"/>
          <w:rtl/>
        </w:rPr>
        <w:t xml:space="preserve">מעשה העגל נהגו קדמונים לא לחלקה וכמה מקורות מעירים שדוקא הלוי יעלה לפרשה זו וכן נוהגין כמעט בכל תפוצות ישראל (עיין ר' יששכר בן מרדכי סוסאן, </w:t>
      </w:r>
      <w:r w:rsidRPr="00395020">
        <w:rPr>
          <w:rFonts w:cs="David" w:hint="cs"/>
          <w:b/>
          <w:bCs/>
          <w:rtl/>
        </w:rPr>
        <w:t>תיקון יששכר</w:t>
      </w:r>
      <w:r>
        <w:rPr>
          <w:rFonts w:cs="David" w:hint="cs"/>
          <w:rtl/>
        </w:rPr>
        <w:t>,ויניציה של"ט</w:t>
      </w:r>
      <w:r w:rsidRPr="00395020">
        <w:rPr>
          <w:rFonts w:cs="David" w:hint="cs"/>
          <w:rtl/>
        </w:rPr>
        <w:t xml:space="preserve"> עיין ר' יששכר בן מרדכי סוסאן, </w:t>
      </w:r>
      <w:r w:rsidRPr="00395020">
        <w:rPr>
          <w:rFonts w:cs="David" w:hint="cs"/>
          <w:b/>
          <w:bCs/>
          <w:rtl/>
        </w:rPr>
        <w:t>תיקון יששכר</w:t>
      </w:r>
      <w:r>
        <w:rPr>
          <w:rFonts w:cs="David" w:hint="cs"/>
          <w:rtl/>
        </w:rPr>
        <w:t>,</w:t>
      </w:r>
      <w:r w:rsidRPr="00395020">
        <w:rPr>
          <w:rFonts w:cs="David" w:hint="cs"/>
          <w:rtl/>
        </w:rPr>
        <w:t>ויניציה של"ט עמ' ע"ו :"הטעם שדוקא הלוי יקרא פרשה זו,</w:t>
      </w:r>
      <w:r w:rsidRPr="00395020">
        <w:rPr>
          <w:rFonts w:cs="David"/>
          <w:rtl/>
        </w:rPr>
        <w:t xml:space="preserve"> מפני ששבט לוי לא חטא בחטא העגל</w:t>
      </w:r>
      <w:r w:rsidRPr="00395020">
        <w:rPr>
          <w:rFonts w:cs="David" w:hint="cs"/>
          <w:rtl/>
        </w:rPr>
        <w:t>,</w:t>
      </w:r>
      <w:r w:rsidRPr="00395020">
        <w:rPr>
          <w:rFonts w:cs="David"/>
          <w:rtl/>
        </w:rPr>
        <w:t xml:space="preserve"> שכן נאמר "ויאמר מי לה' אלי ויאספו אליו כל בני לוי,שמות ל"ב כו.</w:t>
      </w:r>
      <w:r w:rsidRPr="00395020">
        <w:rPr>
          <w:rFonts w:cs="David" w:hint="cs"/>
          <w:rtl/>
        </w:rPr>
        <w:t xml:space="preserve"> </w:t>
      </w:r>
      <w:r w:rsidRPr="00395020">
        <w:rPr>
          <w:rFonts w:cs="David"/>
          <w:rtl/>
        </w:rPr>
        <w:t>(כתר ש"ט סי' רפח)</w:t>
      </w:r>
      <w:r w:rsidRPr="00395020">
        <w:rPr>
          <w:rFonts w:cs="David" w:hint="cs"/>
          <w:rtl/>
        </w:rPr>
        <w:t xml:space="preserve"> </w:t>
      </w:r>
      <w:r w:rsidRPr="00395020">
        <w:rPr>
          <w:rFonts w:cs="David"/>
          <w:rtl/>
        </w:rPr>
        <w:t>ואם יקראנה ישראל "שמא יתבייש</w:t>
      </w:r>
      <w:r w:rsidRPr="00395020">
        <w:rPr>
          <w:rFonts w:cs="David" w:hint="cs"/>
          <w:b/>
          <w:bCs/>
          <w:rtl/>
        </w:rPr>
        <w:t>.</w:t>
      </w:r>
    </w:p>
    <w:p w:rsidR="00590453" w:rsidRPr="00395020" w:rsidRDefault="00590453" w:rsidP="00C30464">
      <w:pPr>
        <w:spacing w:line="480" w:lineRule="auto"/>
        <w:rPr>
          <w:rFonts w:cs="David"/>
          <w:rtl/>
        </w:rPr>
      </w:pPr>
      <w:r w:rsidRPr="00395020">
        <w:rPr>
          <w:rFonts w:cs="David"/>
          <w:rtl/>
        </w:rPr>
        <w:t>לא יקראו לתורה בפרשת הנגעים שבפרשת תזריע אדם שיש לו נגע</w:t>
      </w:r>
      <w:r w:rsidRPr="00395020">
        <w:rPr>
          <w:rFonts w:cs="David" w:hint="cs"/>
          <w:rtl/>
        </w:rPr>
        <w:t xml:space="preserve"> ,</w:t>
      </w:r>
      <w:r w:rsidRPr="00395020">
        <w:rPr>
          <w:rFonts w:ascii="Arial" w:hAnsi="Arial" w:cs="David"/>
          <w:rtl/>
        </w:rPr>
        <w:t>לא יקראו לתורה בקריאת ענייני העריות שבפרשיות אחרי מות וקדושים אדם החשוד עליהן</w:t>
      </w:r>
      <w:r>
        <w:rPr>
          <w:rFonts w:ascii="Arial" w:hAnsi="Arial" w:cs="David" w:hint="cs"/>
          <w:b/>
          <w:bCs/>
          <w:rtl/>
        </w:rPr>
        <w:t xml:space="preserve">. </w:t>
      </w:r>
      <w:r w:rsidRPr="00395020">
        <w:rPr>
          <w:rFonts w:ascii="Arial" w:hAnsi="Arial" w:cs="David"/>
          <w:b/>
          <w:bCs/>
          <w:rtl/>
        </w:rPr>
        <w:t>ס</w:t>
      </w:r>
      <w:r w:rsidRPr="00395020">
        <w:rPr>
          <w:rFonts w:ascii="Arial" w:hAnsi="Arial" w:cs="David" w:hint="cs"/>
          <w:b/>
          <w:bCs/>
          <w:rtl/>
        </w:rPr>
        <w:t>פר</w:t>
      </w:r>
      <w:r w:rsidRPr="00395020">
        <w:rPr>
          <w:rFonts w:ascii="Arial" w:hAnsi="Arial" w:cs="David"/>
          <w:b/>
          <w:bCs/>
          <w:rtl/>
        </w:rPr>
        <w:t xml:space="preserve"> חסידים</w:t>
      </w:r>
      <w:r w:rsidRPr="00395020">
        <w:rPr>
          <w:rFonts w:ascii="Arial" w:hAnsi="Arial" w:cs="David"/>
          <w:rtl/>
        </w:rPr>
        <w:t xml:space="preserve"> סי'</w:t>
      </w:r>
      <w:r w:rsidRPr="00395020">
        <w:rPr>
          <w:rFonts w:ascii="Arial" w:hAnsi="Arial" w:cs="David" w:hint="cs"/>
          <w:rtl/>
        </w:rPr>
        <w:t xml:space="preserve"> </w:t>
      </w:r>
      <w:r w:rsidRPr="00395020">
        <w:rPr>
          <w:rFonts w:ascii="Arial" w:hAnsi="Arial" w:cs="David"/>
          <w:rtl/>
        </w:rPr>
        <w:t>תשס"ח</w:t>
      </w:r>
    </w:p>
    <w:p w:rsidR="00590453" w:rsidRPr="00395020" w:rsidRDefault="00590453" w:rsidP="00C30464">
      <w:pPr>
        <w:spacing w:line="480" w:lineRule="auto"/>
        <w:rPr>
          <w:rFonts w:ascii="Arial" w:hAnsi="Arial" w:cs="David"/>
        </w:rPr>
      </w:pPr>
      <w:r w:rsidRPr="00395020">
        <w:rPr>
          <w:rFonts w:ascii="Arial" w:hAnsi="Arial" w:cs="David"/>
          <w:rtl/>
        </w:rPr>
        <w:t xml:space="preserve">המכנה בעריות משתקין אותו- (מגילה פ"ג ) ר"ח וכן הרמב"ם בפירוש המשניות </w:t>
      </w:r>
      <w:r w:rsidRPr="00395020">
        <w:rPr>
          <w:rFonts w:ascii="Arial" w:hAnsi="Arial" w:cs="David"/>
        </w:rPr>
        <w:t>–</w:t>
      </w:r>
      <w:r w:rsidRPr="00395020">
        <w:rPr>
          <w:rFonts w:ascii="Arial" w:hAnsi="Arial" w:cs="David"/>
          <w:rtl/>
        </w:rPr>
        <w:t xml:space="preserve"> כלומר הקורא הפסוק ערות אביו ואמו לא יגלה </w:t>
      </w:r>
      <w:r w:rsidRPr="00395020">
        <w:rPr>
          <w:rFonts w:ascii="Arial" w:hAnsi="Arial" w:cs="David" w:hint="cs"/>
          <w:rtl/>
        </w:rPr>
        <w:t>(</w:t>
      </w:r>
      <w:r w:rsidRPr="00395020">
        <w:rPr>
          <w:rFonts w:ascii="Arial" w:hAnsi="Arial" w:cs="David"/>
          <w:rtl/>
        </w:rPr>
        <w:t>נסתר ולא נוכח כמו שכתוב)</w:t>
      </w:r>
      <w:r w:rsidRPr="00395020">
        <w:rPr>
          <w:rFonts w:ascii="Arial" w:hAnsi="Arial" w:cs="David" w:hint="cs"/>
          <w:rtl/>
        </w:rPr>
        <w:t xml:space="preserve"> </w:t>
      </w:r>
      <w:r w:rsidRPr="00395020">
        <w:rPr>
          <w:rFonts w:ascii="Arial" w:hAnsi="Arial" w:cs="David"/>
          <w:rtl/>
        </w:rPr>
        <w:t>משתקין אותו ואומר לו קרוא הפסוק כמו שכתב,</w:t>
      </w:r>
      <w:r w:rsidRPr="00395020">
        <w:rPr>
          <w:rFonts w:ascii="Arial" w:hAnsi="Arial" w:cs="David" w:hint="cs"/>
          <w:rtl/>
        </w:rPr>
        <w:t xml:space="preserve"> </w:t>
      </w:r>
      <w:r w:rsidRPr="00395020">
        <w:rPr>
          <w:rFonts w:ascii="Arial" w:hAnsi="Arial" w:cs="David"/>
          <w:rtl/>
        </w:rPr>
        <w:t>וכי אתה מברר מילין מה שלא ברר משה רבינו ברוה"ק, וכן תוספתא מגילה פ"ג כא- כתב הנכתב ליחיד</w:t>
      </w:r>
      <w:r w:rsidRPr="00395020">
        <w:rPr>
          <w:rFonts w:ascii="Arial" w:hAnsi="Arial" w:cs="David" w:hint="cs"/>
          <w:rtl/>
        </w:rPr>
        <w:t>.</w:t>
      </w:r>
    </w:p>
    <w:p w:rsidR="00590453" w:rsidRPr="00395020" w:rsidRDefault="00590453" w:rsidP="00C30464">
      <w:pPr>
        <w:spacing w:line="480" w:lineRule="auto"/>
        <w:rPr>
          <w:rFonts w:ascii="Arial" w:hAnsi="Arial" w:cs="David"/>
          <w:rtl/>
        </w:rPr>
      </w:pPr>
      <w:r w:rsidRPr="00395020">
        <w:rPr>
          <w:rFonts w:ascii="Arial" w:hAnsi="Arial" w:cs="David"/>
          <w:rtl/>
        </w:rPr>
        <w:t>- לא יקראו לתורה בשבת פרשת אמור ל"שני" אדם שיש בו אחד מן המומים הנזכרים בקריאה זו ,כדי לא לביישו.</w:t>
      </w:r>
    </w:p>
    <w:p w:rsidR="00590453" w:rsidRPr="00395020" w:rsidRDefault="00590453" w:rsidP="00C30464">
      <w:pPr>
        <w:spacing w:line="480" w:lineRule="auto"/>
        <w:rPr>
          <w:rFonts w:ascii="Arial" w:hAnsi="Arial" w:cs="David"/>
          <w:rtl/>
        </w:rPr>
      </w:pPr>
      <w:r w:rsidRPr="00395020">
        <w:rPr>
          <w:rFonts w:ascii="Arial" w:hAnsi="Arial" w:cs="David"/>
          <w:rtl/>
        </w:rPr>
        <w:t>יש לשליח צבור ליזהר שלא להפסיק במ"ב מסעות של פרשת מסעי שהם כנגד שם מ"ב.(חיד"א</w:t>
      </w:r>
      <w:r w:rsidRPr="00395020">
        <w:rPr>
          <w:rFonts w:ascii="Arial" w:hAnsi="Arial" w:cs="David" w:hint="cs"/>
          <w:rtl/>
        </w:rPr>
        <w:t>,</w:t>
      </w:r>
      <w:r w:rsidRPr="00395020">
        <w:rPr>
          <w:rFonts w:ascii="Arial" w:hAnsi="Arial" w:cs="David"/>
          <w:rtl/>
        </w:rPr>
        <w:t xml:space="preserve"> </w:t>
      </w:r>
      <w:r w:rsidRPr="00395020">
        <w:rPr>
          <w:rFonts w:ascii="Arial" w:hAnsi="Arial" w:cs="David"/>
          <w:b/>
          <w:bCs/>
          <w:rtl/>
        </w:rPr>
        <w:t>לדוד אמת</w:t>
      </w:r>
      <w:r>
        <w:rPr>
          <w:rFonts w:ascii="Arial" w:hAnsi="Arial" w:cs="David"/>
          <w:rtl/>
        </w:rPr>
        <w:t xml:space="preserve"> סי' י' אות ה')</w:t>
      </w:r>
    </w:p>
    <w:p w:rsidR="00590453" w:rsidRPr="00395020" w:rsidRDefault="00590453" w:rsidP="00395020">
      <w:pPr>
        <w:spacing w:line="480" w:lineRule="auto"/>
        <w:rPr>
          <w:rFonts w:cs="David"/>
          <w:rtl/>
        </w:rPr>
      </w:pPr>
      <w:r w:rsidRPr="00395020">
        <w:rPr>
          <w:rFonts w:cs="David"/>
          <w:b/>
          <w:bCs/>
          <w:rtl/>
        </w:rPr>
        <w:t>באר היטב</w:t>
      </w:r>
      <w:r w:rsidRPr="00395020">
        <w:rPr>
          <w:rFonts w:cs="David"/>
          <w:rtl/>
        </w:rPr>
        <w:t xml:space="preserve"> סי' תצד ס"ק ה- יש נוהגים שהחכם או </w:t>
      </w:r>
      <w:r>
        <w:rPr>
          <w:rFonts w:cs="David"/>
          <w:rtl/>
        </w:rPr>
        <w:t>החשוב שבקהל עולה למפטיר בשבועות</w:t>
      </w:r>
      <w:r>
        <w:rPr>
          <w:rFonts w:cs="David" w:hint="cs"/>
          <w:rtl/>
        </w:rPr>
        <w:t>,</w:t>
      </w:r>
      <w:r w:rsidRPr="00395020">
        <w:rPr>
          <w:rFonts w:cs="David"/>
          <w:rtl/>
        </w:rPr>
        <w:t>משום שמפטירין בשבועות במעשה המרכבה ושנינו (חגיגה יא:)</w:t>
      </w:r>
      <w:r w:rsidRPr="00395020">
        <w:rPr>
          <w:rFonts w:cs="David" w:hint="cs"/>
          <w:rtl/>
        </w:rPr>
        <w:t>"</w:t>
      </w:r>
      <w:r w:rsidRPr="00395020">
        <w:rPr>
          <w:rFonts w:cs="David"/>
          <w:rtl/>
        </w:rPr>
        <w:t>שאין דורשין במעשה מרכבה ביחיד אלא אם כן היה חכם ומבין מדעתו</w:t>
      </w:r>
      <w:r w:rsidRPr="00395020">
        <w:rPr>
          <w:rFonts w:cs="David" w:hint="cs"/>
          <w:rtl/>
        </w:rPr>
        <w:t>"</w:t>
      </w:r>
      <w:r w:rsidRPr="00395020">
        <w:rPr>
          <w:rFonts w:cs="David"/>
          <w:rtl/>
        </w:rPr>
        <w:t>.</w:t>
      </w:r>
      <w:r w:rsidRPr="00395020">
        <w:rPr>
          <w:rFonts w:cs="David" w:hint="cs"/>
          <w:rtl/>
        </w:rPr>
        <w:t xml:space="preserve"> </w:t>
      </w:r>
    </w:p>
    <w:p w:rsidR="00590453" w:rsidRPr="00C30464" w:rsidRDefault="00590453" w:rsidP="00C30464">
      <w:pPr>
        <w:spacing w:line="480" w:lineRule="auto"/>
        <w:rPr>
          <w:rFonts w:cs="David"/>
          <w:rtl/>
        </w:rPr>
      </w:pPr>
      <w:r w:rsidRPr="00395020">
        <w:rPr>
          <w:rFonts w:cs="David"/>
          <w:rtl/>
        </w:rPr>
        <w:t>לא יקראו לתורה בפרשת הנגעים שבפרשת תזריע אדם שיש לו נגע</w:t>
      </w:r>
      <w:r w:rsidRPr="00395020">
        <w:rPr>
          <w:rFonts w:cs="David" w:hint="cs"/>
          <w:rtl/>
        </w:rPr>
        <w:t xml:space="preserve"> ,</w:t>
      </w:r>
      <w:r w:rsidRPr="00395020">
        <w:rPr>
          <w:rFonts w:ascii="Arial" w:hAnsi="Arial" w:cs="David"/>
          <w:rtl/>
        </w:rPr>
        <w:t>לא יקראו לתורה בקריאת ענייני העריות שבפרשיות אחרי מות וקדושים אדם החשוד עליהן</w:t>
      </w:r>
      <w:r>
        <w:rPr>
          <w:rFonts w:ascii="Arial" w:hAnsi="Arial" w:cs="David" w:hint="cs"/>
          <w:b/>
          <w:bCs/>
          <w:rtl/>
        </w:rPr>
        <w:t xml:space="preserve">. </w:t>
      </w:r>
      <w:r w:rsidRPr="00395020">
        <w:rPr>
          <w:rFonts w:ascii="Arial" w:hAnsi="Arial" w:cs="David"/>
          <w:b/>
          <w:bCs/>
          <w:rtl/>
        </w:rPr>
        <w:t>ס</w:t>
      </w:r>
      <w:r w:rsidRPr="00395020">
        <w:rPr>
          <w:rFonts w:ascii="Arial" w:hAnsi="Arial" w:cs="David" w:hint="cs"/>
          <w:b/>
          <w:bCs/>
          <w:rtl/>
        </w:rPr>
        <w:t>פר</w:t>
      </w:r>
      <w:r w:rsidRPr="00395020">
        <w:rPr>
          <w:rFonts w:ascii="Arial" w:hAnsi="Arial" w:cs="David"/>
          <w:b/>
          <w:bCs/>
          <w:rtl/>
        </w:rPr>
        <w:t xml:space="preserve"> חסידים</w:t>
      </w:r>
      <w:r w:rsidRPr="00395020">
        <w:rPr>
          <w:rFonts w:ascii="Arial" w:hAnsi="Arial" w:cs="David"/>
          <w:rtl/>
        </w:rPr>
        <w:t xml:space="preserve"> סי'</w:t>
      </w:r>
      <w:r w:rsidRPr="00395020">
        <w:rPr>
          <w:rFonts w:ascii="Arial" w:hAnsi="Arial" w:cs="David" w:hint="cs"/>
          <w:rtl/>
        </w:rPr>
        <w:t xml:space="preserve"> </w:t>
      </w:r>
      <w:r w:rsidRPr="00395020">
        <w:rPr>
          <w:rFonts w:ascii="Arial" w:hAnsi="Arial" w:cs="David"/>
          <w:rtl/>
        </w:rPr>
        <w:t>תשס"ח</w:t>
      </w:r>
    </w:p>
  </w:footnote>
  <w:footnote w:id="141">
    <w:p w:rsidR="00590453" w:rsidRPr="00D920A6" w:rsidRDefault="00590453" w:rsidP="00D920A6">
      <w:pPr>
        <w:spacing w:line="480" w:lineRule="auto"/>
        <w:jc w:val="both"/>
        <w:rPr>
          <w:rFonts w:asciiTheme="minorBidi" w:hAnsiTheme="minorBidi" w:cs="David"/>
          <w:rtl/>
        </w:rPr>
      </w:pPr>
      <w:proofErr w:type="gramStart"/>
      <w:r>
        <w:rPr>
          <w:rFonts w:cs="David"/>
        </w:rPr>
        <w:t>"</w:t>
      </w:r>
      <w:r w:rsidRPr="00D920A6">
        <w:rPr>
          <w:rFonts w:cs="David"/>
        </w:rPr>
        <w:t xml:space="preserve">  </w:t>
      </w:r>
      <w:proofErr w:type="gramEnd"/>
      <w:r w:rsidRPr="00D920A6">
        <w:rPr>
          <w:rStyle w:val="a9"/>
          <w:rFonts w:ascii="Arial" w:hAnsi="Arial" w:cs="David"/>
        </w:rPr>
        <w:footnoteRef/>
      </w:r>
      <w:r w:rsidRPr="00D920A6">
        <w:rPr>
          <w:rFonts w:cs="David"/>
          <w:rtl/>
        </w:rPr>
        <w:t>וראוי לכל איש ירא ה' להשתדל שיהיה לו עליה בימים נוראים,</w:t>
      </w:r>
      <w:r w:rsidRPr="00D920A6">
        <w:rPr>
          <w:rFonts w:cs="David" w:hint="cs"/>
          <w:rtl/>
        </w:rPr>
        <w:t xml:space="preserve"> </w:t>
      </w:r>
      <w:r w:rsidRPr="00D920A6">
        <w:rPr>
          <w:rFonts w:cs="David"/>
          <w:rtl/>
        </w:rPr>
        <w:t>ואף במקומות שמוכרים מצוות יקנה לו בדמים כפי יכולתו,</w:t>
      </w:r>
      <w:r w:rsidRPr="00D920A6">
        <w:rPr>
          <w:rFonts w:cs="David" w:hint="cs"/>
          <w:rtl/>
        </w:rPr>
        <w:t xml:space="preserve"> </w:t>
      </w:r>
      <w:r w:rsidRPr="00D920A6">
        <w:rPr>
          <w:rFonts w:cs="David"/>
          <w:rtl/>
        </w:rPr>
        <w:t>ואדרבא יש עילוי במצוה שבאה לו בדמים ממצוה שבאה לו חנם אין כסף</w:t>
      </w:r>
      <w:r w:rsidRPr="00D920A6">
        <w:rPr>
          <w:rFonts w:cs="David" w:hint="cs"/>
          <w:rtl/>
        </w:rPr>
        <w:t xml:space="preserve"> (</w:t>
      </w:r>
      <w:r w:rsidRPr="00D920A6">
        <w:rPr>
          <w:rFonts w:cs="David"/>
          <w:b/>
          <w:bCs/>
          <w:rtl/>
        </w:rPr>
        <w:t>מטה אפרים</w:t>
      </w:r>
      <w:r w:rsidRPr="00D920A6">
        <w:rPr>
          <w:rFonts w:cs="David" w:hint="cs"/>
          <w:rtl/>
        </w:rPr>
        <w:t>).</w:t>
      </w:r>
    </w:p>
    <w:p w:rsidR="00590453" w:rsidRPr="00395020" w:rsidRDefault="00590453" w:rsidP="00D920A6">
      <w:pPr>
        <w:spacing w:line="480" w:lineRule="auto"/>
        <w:rPr>
          <w:rFonts w:ascii="Arial" w:hAnsi="Arial" w:cs="David"/>
          <w:rtl/>
        </w:rPr>
      </w:pPr>
      <w:r w:rsidRPr="00395020">
        <w:rPr>
          <w:rFonts w:cs="David"/>
          <w:rtl/>
        </w:rPr>
        <w:t>טבעי שיש רצון להשתתף באירוע חד- פעמי וראיית אותו אירוע כחשוב ,ראה תגובתו של אהרן הכה</w:t>
      </w:r>
      <w:r>
        <w:rPr>
          <w:rFonts w:cs="David"/>
          <w:rtl/>
        </w:rPr>
        <w:t>ן באי ההשתתפות שלו בחנוכת המזבח</w:t>
      </w:r>
      <w:r w:rsidRPr="00395020">
        <w:rPr>
          <w:rFonts w:cs="David"/>
          <w:rtl/>
        </w:rPr>
        <w:t>,</w:t>
      </w:r>
      <w:r>
        <w:rPr>
          <w:rFonts w:cs="David" w:hint="cs"/>
          <w:rtl/>
        </w:rPr>
        <w:t xml:space="preserve"> </w:t>
      </w:r>
      <w:r w:rsidRPr="00395020">
        <w:rPr>
          <w:rFonts w:cs="David"/>
          <w:rtl/>
        </w:rPr>
        <w:t>חלשה דעתו</w:t>
      </w:r>
      <w:r w:rsidRPr="00395020">
        <w:rPr>
          <w:rFonts w:cs="David" w:hint="cs"/>
          <w:rtl/>
        </w:rPr>
        <w:t>".</w:t>
      </w:r>
    </w:p>
  </w:footnote>
  <w:footnote w:id="142">
    <w:p w:rsidR="00590453" w:rsidRPr="00535EC3" w:rsidRDefault="00590453" w:rsidP="00A532BF">
      <w:pPr>
        <w:spacing w:line="480" w:lineRule="auto"/>
        <w:rPr>
          <w:rFonts w:cs="David"/>
          <w:sz w:val="24"/>
          <w:szCs w:val="24"/>
          <w:rtl/>
        </w:rPr>
      </w:pPr>
      <w:r w:rsidRPr="00395020">
        <w:rPr>
          <w:rStyle w:val="a9"/>
          <w:rFonts w:cs="David"/>
        </w:rPr>
        <w:footnoteRef/>
      </w:r>
      <w:r w:rsidRPr="00395020">
        <w:rPr>
          <w:rFonts w:ascii="Arial" w:hAnsi="Arial" w:cs="David"/>
          <w:rtl/>
        </w:rPr>
        <w:t>עיין בה"ל סימן קלו ד"ה בשבת ויו"ט</w:t>
      </w:r>
    </w:p>
  </w:footnote>
  <w:footnote w:id="143">
    <w:p w:rsidR="00590453" w:rsidRPr="00395020" w:rsidRDefault="00590453" w:rsidP="00625097">
      <w:pPr>
        <w:spacing w:line="480" w:lineRule="auto"/>
        <w:rPr>
          <w:rFonts w:cs="David"/>
          <w:rtl/>
        </w:rPr>
      </w:pPr>
      <w:r w:rsidRPr="00395020">
        <w:rPr>
          <w:rStyle w:val="a9"/>
          <w:rFonts w:cs="David"/>
          <w:rtl/>
        </w:rPr>
        <w:footnoteRef/>
      </w:r>
      <w:r w:rsidRPr="00395020">
        <w:rPr>
          <w:rFonts w:cs="David"/>
          <w:rtl/>
        </w:rPr>
        <w:t xml:space="preserve"> יש נוהגים לעלות למפטיר בשבת שלפני יום השנה לאב או לאם (רמ"א יו"ד סי' שע"ו ו) הטעם: ע"ש שאמרו באגדה על תנא שפגש אדם מת שהיה מתענה בעוה"ב, ועל שאלת התנא השיב: "אין מי שיצילני אם לא שיאמר בני קדיש או מפטיר בנביא לכבוד ה' בעבורי</w:t>
      </w:r>
      <w:r w:rsidRPr="00395020">
        <w:rPr>
          <w:rFonts w:cs="David" w:hint="cs"/>
          <w:rtl/>
        </w:rPr>
        <w:t xml:space="preserve">... </w:t>
      </w:r>
      <w:r w:rsidRPr="00395020">
        <w:rPr>
          <w:rFonts w:cs="David"/>
          <w:rtl/>
        </w:rPr>
        <w:t>ועל זה פשט המנהג לומר בנו של מת קדיש בתרא כל יב חודש וגם להפטיר בנביא, ומכאן המנהג שהבן ע</w:t>
      </w:r>
      <w:r>
        <w:rPr>
          <w:rFonts w:cs="David"/>
          <w:rtl/>
        </w:rPr>
        <w:t xml:space="preserve">ולה למפטיר בשבת שלפני יום השנה </w:t>
      </w:r>
      <w:r>
        <w:rPr>
          <w:rFonts w:cs="David" w:hint="cs"/>
          <w:rtl/>
        </w:rPr>
        <w:t xml:space="preserve">.עיין </w:t>
      </w:r>
      <w:r w:rsidRPr="00395020">
        <w:rPr>
          <w:rFonts w:cs="David" w:hint="cs"/>
          <w:rtl/>
        </w:rPr>
        <w:t>חי"ד</w:t>
      </w:r>
      <w:r w:rsidRPr="00395020">
        <w:rPr>
          <w:rFonts w:cs="David" w:hint="cs"/>
          <w:b/>
          <w:bCs/>
          <w:rtl/>
        </w:rPr>
        <w:t xml:space="preserve"> </w:t>
      </w:r>
      <w:r>
        <w:rPr>
          <w:rFonts w:cs="David" w:hint="cs"/>
          <w:rtl/>
        </w:rPr>
        <w:t>אזולאי</w:t>
      </w:r>
      <w:r w:rsidRPr="00395020">
        <w:rPr>
          <w:rFonts w:cs="David" w:hint="cs"/>
          <w:b/>
          <w:bCs/>
          <w:rtl/>
        </w:rPr>
        <w:t>,</w:t>
      </w:r>
      <w:r w:rsidRPr="00395020">
        <w:rPr>
          <w:rFonts w:cs="David"/>
          <w:b/>
          <w:bCs/>
          <w:rtl/>
        </w:rPr>
        <w:t>ברכי יוסף</w:t>
      </w:r>
      <w:r w:rsidRPr="00395020">
        <w:rPr>
          <w:rFonts w:cs="David" w:hint="cs"/>
          <w:rtl/>
        </w:rPr>
        <w:t>,</w:t>
      </w:r>
      <w:r>
        <w:rPr>
          <w:rFonts w:cs="David"/>
          <w:rtl/>
        </w:rPr>
        <w:t xml:space="preserve"> סי' רפד א</w:t>
      </w:r>
      <w:r w:rsidRPr="00395020">
        <w:rPr>
          <w:rFonts w:cs="David" w:hint="cs"/>
          <w:rtl/>
        </w:rPr>
        <w:t xml:space="preserve"> </w:t>
      </w:r>
      <w:r>
        <w:rPr>
          <w:rFonts w:cs="David" w:hint="cs"/>
          <w:rtl/>
        </w:rPr>
        <w:t>,וכן</w:t>
      </w:r>
      <w:r w:rsidRPr="00395020">
        <w:rPr>
          <w:rFonts w:cs="David"/>
          <w:rtl/>
        </w:rPr>
        <w:t xml:space="preserve"> </w:t>
      </w:r>
      <w:r w:rsidRPr="00395020">
        <w:rPr>
          <w:rFonts w:cs="David"/>
          <w:b/>
          <w:bCs/>
          <w:rtl/>
        </w:rPr>
        <w:t>בתשובת הריב"ש</w:t>
      </w:r>
      <w:r>
        <w:rPr>
          <w:rFonts w:cs="David"/>
          <w:rtl/>
        </w:rPr>
        <w:t xml:space="preserve"> סי' קטו.</w:t>
      </w:r>
      <w:r w:rsidRPr="00395020">
        <w:rPr>
          <w:rFonts w:cs="David"/>
          <w:rtl/>
        </w:rPr>
        <w:t>הספור מובא גם ב</w:t>
      </w:r>
      <w:r w:rsidRPr="00395020">
        <w:rPr>
          <w:rFonts w:cs="David"/>
          <w:b/>
          <w:bCs/>
          <w:rtl/>
        </w:rPr>
        <w:t>כלבו</w:t>
      </w:r>
      <w:r w:rsidRPr="00395020">
        <w:rPr>
          <w:rFonts w:cs="David"/>
          <w:rtl/>
        </w:rPr>
        <w:t xml:space="preserve"> הל' אבל דף פח א .</w:t>
      </w:r>
      <w:r>
        <w:rPr>
          <w:rFonts w:cs="David" w:hint="cs"/>
          <w:rtl/>
        </w:rPr>
        <w:t xml:space="preserve"> </w:t>
      </w:r>
      <w:r w:rsidRPr="00395020">
        <w:rPr>
          <w:rFonts w:cs="David"/>
          <w:rtl/>
        </w:rPr>
        <w:t>וב</w:t>
      </w:r>
      <w:r w:rsidRPr="00395020">
        <w:rPr>
          <w:rFonts w:cs="David"/>
          <w:b/>
          <w:bCs/>
          <w:rtl/>
        </w:rPr>
        <w:t>אור זרוע</w:t>
      </w:r>
      <w:r w:rsidRPr="00395020">
        <w:rPr>
          <w:rFonts w:cs="David"/>
          <w:rtl/>
        </w:rPr>
        <w:t xml:space="preserve"> דף יא מובא שהתנא היה רבי עקיבא.</w:t>
      </w:r>
    </w:p>
  </w:footnote>
  <w:footnote w:id="144">
    <w:p w:rsidR="00590453" w:rsidRPr="00395020" w:rsidRDefault="00590453" w:rsidP="00395020">
      <w:pPr>
        <w:spacing w:line="480" w:lineRule="auto"/>
        <w:rPr>
          <w:rFonts w:ascii="Arial" w:hAnsi="Arial" w:cs="David"/>
          <w:rtl/>
        </w:rPr>
      </w:pPr>
      <w:r w:rsidRPr="00395020">
        <w:rPr>
          <w:rStyle w:val="a9"/>
          <w:rFonts w:ascii="Arial" w:hAnsi="Arial" w:cs="David"/>
          <w:rtl/>
        </w:rPr>
        <w:footnoteRef/>
      </w:r>
      <w:r w:rsidRPr="00395020">
        <w:rPr>
          <w:rFonts w:ascii="Arial" w:hAnsi="Arial" w:cs="David" w:hint="cs"/>
          <w:rtl/>
        </w:rPr>
        <w:t xml:space="preserve">ע"ש שאמרו חז"ל </w:t>
      </w:r>
      <w:r w:rsidRPr="00395020">
        <w:rPr>
          <w:rFonts w:ascii="Arial" w:hAnsi="Arial" w:cs="David" w:hint="cs"/>
          <w:b/>
          <w:bCs/>
          <w:rtl/>
        </w:rPr>
        <w:t xml:space="preserve">בפרקי דרבי אליעזר פי"ז: </w:t>
      </w:r>
      <w:r w:rsidRPr="00395020">
        <w:rPr>
          <w:rFonts w:ascii="Arial" w:hAnsi="Arial" w:cs="David" w:hint="cs"/>
          <w:rtl/>
        </w:rPr>
        <w:t xml:space="preserve">ראה שלמה שמידת גמילות חסדים גדולה לפני המקום וכשבנה ביהמ"ק בנה שני שערים אחד לחתנים ואחד לאבלים ולמנודים ,והיו ישראל הולכין בשבתות ויושבין בין שני שערים הללו ,והנכנס בשער חתנים היו יודעין שהוא חתן והיו אומרים לו השוכן בבית הזה ישמחך בבנים ובבנות וכו משחרב ביהמ"ק התקינו שיהו חתנים ואבלים הולכים לבת הכנסת ולבתי מדרשות, ואנשי מקום רואין את החתן ושמחים עמו (טור יו"ד סי' שצג, מסכת סופרים פי"ט הי"ב) </w:t>
      </w:r>
    </w:p>
  </w:footnote>
  <w:footnote w:id="145">
    <w:p w:rsidR="00590453" w:rsidRPr="00C80200" w:rsidRDefault="00590453" w:rsidP="00444DB2">
      <w:pPr>
        <w:spacing w:line="480" w:lineRule="auto"/>
        <w:rPr>
          <w:rFonts w:cs="David"/>
          <w:rtl/>
        </w:rPr>
      </w:pPr>
      <w:r w:rsidRPr="00395020">
        <w:rPr>
          <w:rStyle w:val="a9"/>
          <w:rFonts w:cs="David"/>
          <w:rtl/>
        </w:rPr>
        <w:footnoteRef/>
      </w:r>
      <w:r w:rsidRPr="00395020">
        <w:rPr>
          <w:rFonts w:cs="David"/>
          <w:rtl/>
        </w:rPr>
        <w:t xml:space="preserve">עיין </w:t>
      </w:r>
      <w:r w:rsidRPr="00395020">
        <w:rPr>
          <w:rFonts w:cs="David" w:hint="cs"/>
          <w:b/>
          <w:bCs/>
          <w:rtl/>
        </w:rPr>
        <w:t>מגן אברהם</w:t>
      </w:r>
      <w:r w:rsidRPr="00395020">
        <w:rPr>
          <w:rFonts w:cs="David"/>
          <w:rtl/>
        </w:rPr>
        <w:t xml:space="preserve"> סי' רכה ד,</w:t>
      </w:r>
      <w:r w:rsidRPr="00395020">
        <w:rPr>
          <w:rFonts w:cs="David" w:hint="cs"/>
          <w:rtl/>
        </w:rPr>
        <w:t xml:space="preserve"> יש להניח שזה</w:t>
      </w:r>
      <w:r w:rsidRPr="00395020">
        <w:rPr>
          <w:rFonts w:cs="David"/>
          <w:rtl/>
        </w:rPr>
        <w:t>ו</w:t>
      </w:r>
      <w:r w:rsidRPr="00395020">
        <w:rPr>
          <w:rFonts w:cs="David" w:hint="cs"/>
          <w:rtl/>
        </w:rPr>
        <w:t xml:space="preserve"> המקור לכך שאנשים רואים בעליה לתורה מקום שבו הם מכריזים על אירועים שונים שקרו להם.</w:t>
      </w:r>
      <w:r>
        <w:rPr>
          <w:rFonts w:cs="David" w:hint="cs"/>
          <w:rtl/>
        </w:rPr>
        <w:t xml:space="preserve"> עיין </w:t>
      </w:r>
      <w:r w:rsidRPr="00F237FD">
        <w:rPr>
          <w:rFonts w:cs="David" w:hint="cs"/>
          <w:rtl/>
        </w:rPr>
        <w:t xml:space="preserve">י. גרטנר, </w:t>
      </w:r>
      <w:r w:rsidRPr="00F237FD">
        <w:rPr>
          <w:rFonts w:cs="David" w:hint="cs"/>
          <w:b/>
          <w:bCs/>
          <w:rtl/>
        </w:rPr>
        <w:t>חגיגת בר המצווה: הרקע להתהוות המנהג</w:t>
      </w:r>
      <w:r w:rsidRPr="00F237FD">
        <w:rPr>
          <w:rFonts w:cs="David" w:hint="cs"/>
          <w:rtl/>
        </w:rPr>
        <w:t xml:space="preserve">, </w:t>
      </w:r>
      <w:r>
        <w:rPr>
          <w:rFonts w:cs="David" w:hint="cs"/>
          <w:rtl/>
        </w:rPr>
        <w:t>בתוך:א' (רמי) ריינר ואחרים, (עורכים)</w:t>
      </w:r>
      <w:r>
        <w:rPr>
          <w:rFonts w:cs="David" w:hint="cs"/>
          <w:b/>
          <w:bCs/>
          <w:rtl/>
        </w:rPr>
        <w:t xml:space="preserve"> , תא שמע </w:t>
      </w:r>
      <w:r w:rsidRPr="006648F1">
        <w:rPr>
          <w:rFonts w:cs="David" w:hint="cs"/>
          <w:b/>
          <w:bCs/>
          <w:rtl/>
        </w:rPr>
        <w:t xml:space="preserve">מחקרים במדעי </w:t>
      </w:r>
      <w:r>
        <w:rPr>
          <w:rFonts w:cs="David" w:hint="cs"/>
          <w:b/>
          <w:bCs/>
          <w:rtl/>
        </w:rPr>
        <w:t>היהדות לזכרו של ישראל מ' תא שמע</w:t>
      </w:r>
      <w:r w:rsidRPr="006648F1">
        <w:rPr>
          <w:rFonts w:cs="David" w:hint="cs"/>
          <w:b/>
          <w:bCs/>
          <w:rtl/>
        </w:rPr>
        <w:t xml:space="preserve"> א</w:t>
      </w:r>
      <w:r>
        <w:rPr>
          <w:rFonts w:cs="David" w:hint="cs"/>
          <w:b/>
          <w:bCs/>
          <w:rtl/>
        </w:rPr>
        <w:t xml:space="preserve">, </w:t>
      </w:r>
      <w:r>
        <w:rPr>
          <w:rFonts w:cs="David" w:hint="cs"/>
          <w:rtl/>
        </w:rPr>
        <w:t>אלון שבות  תשע"ב, עמ' 235- 256 .</w:t>
      </w:r>
    </w:p>
  </w:footnote>
  <w:footnote w:id="146">
    <w:p w:rsidR="00590453" w:rsidRPr="00395020" w:rsidRDefault="00590453" w:rsidP="00395020">
      <w:pPr>
        <w:spacing w:line="480" w:lineRule="auto"/>
        <w:rPr>
          <w:rFonts w:ascii="Arial" w:hAnsi="Arial" w:cs="David"/>
          <w:rtl/>
        </w:rPr>
      </w:pPr>
      <w:r w:rsidRPr="00395020">
        <w:rPr>
          <w:rStyle w:val="a9"/>
          <w:rFonts w:ascii="Arial" w:hAnsi="Arial" w:cs="David"/>
        </w:rPr>
        <w:footnoteRef/>
      </w:r>
      <w:r w:rsidRPr="00395020">
        <w:rPr>
          <w:rFonts w:ascii="Arial" w:hAnsi="Arial" w:cs="David"/>
        </w:rPr>
        <w:t xml:space="preserve"> </w:t>
      </w:r>
      <w:r w:rsidRPr="00395020">
        <w:rPr>
          <w:rFonts w:ascii="Arial" w:hAnsi="Arial" w:cs="David" w:hint="cs"/>
          <w:b/>
          <w:bCs/>
          <w:rtl/>
        </w:rPr>
        <w:t>מגן אברהם</w:t>
      </w:r>
      <w:r w:rsidRPr="00395020">
        <w:rPr>
          <w:rFonts w:ascii="Arial" w:hAnsi="Arial" w:cs="David" w:hint="cs"/>
          <w:rtl/>
        </w:rPr>
        <w:t xml:space="preserve"> סו"ס רפב ביולדת ו</w:t>
      </w:r>
      <w:r w:rsidRPr="00395020">
        <w:rPr>
          <w:rFonts w:ascii="Arial" w:hAnsi="Arial" w:cs="David" w:hint="cs"/>
          <w:b/>
          <w:bCs/>
          <w:rtl/>
        </w:rPr>
        <w:t>רא"ש</w:t>
      </w:r>
      <w:r w:rsidRPr="00395020">
        <w:rPr>
          <w:rFonts w:ascii="Arial" w:hAnsi="Arial" w:cs="David" w:hint="cs"/>
          <w:rtl/>
        </w:rPr>
        <w:t xml:space="preserve"> ברכות ריש פ"ט.</w:t>
      </w:r>
    </w:p>
  </w:footnote>
  <w:footnote w:id="147">
    <w:p w:rsidR="00590453" w:rsidRDefault="00590453">
      <w:pPr>
        <w:pStyle w:val="a8"/>
        <w:rPr>
          <w:rFonts w:cs="David"/>
          <w:rtl/>
        </w:rPr>
      </w:pPr>
      <w:r>
        <w:rPr>
          <w:rStyle w:val="a9"/>
        </w:rPr>
        <w:footnoteRef/>
      </w:r>
      <w:r>
        <w:rPr>
          <w:rtl/>
        </w:rPr>
        <w:t xml:space="preserve"> </w:t>
      </w:r>
      <w:r w:rsidRPr="000F267E">
        <w:rPr>
          <w:rFonts w:cs="David" w:hint="cs"/>
          <w:rtl/>
        </w:rPr>
        <w:t>ישנו מקור אחד בתנ"ך שנותן ביטוי לעובדה שמי שמרגיש צורך להודות  עושה זאת על ידי עליה למש</w:t>
      </w:r>
      <w:r>
        <w:rPr>
          <w:rFonts w:cs="David" w:hint="cs"/>
          <w:rtl/>
        </w:rPr>
        <w:t xml:space="preserve">כן והבאת </w:t>
      </w:r>
    </w:p>
    <w:p w:rsidR="00590453" w:rsidRDefault="00590453">
      <w:pPr>
        <w:pStyle w:val="a8"/>
        <w:rPr>
          <w:rFonts w:cs="David"/>
          <w:rtl/>
        </w:rPr>
      </w:pPr>
    </w:p>
    <w:p w:rsidR="00590453" w:rsidRDefault="00590453">
      <w:pPr>
        <w:pStyle w:val="a8"/>
        <w:rPr>
          <w:rFonts w:cs="David"/>
          <w:rtl/>
        </w:rPr>
      </w:pPr>
      <w:r>
        <w:rPr>
          <w:rFonts w:cs="David" w:hint="cs"/>
          <w:rtl/>
        </w:rPr>
        <w:t xml:space="preserve">קרבן </w:t>
      </w:r>
      <w:proofErr w:type="spellStart"/>
      <w:r>
        <w:rPr>
          <w:rFonts w:cs="David" w:hint="cs"/>
          <w:rtl/>
        </w:rPr>
        <w:t>תודה.שמואל</w:t>
      </w:r>
      <w:proofErr w:type="spellEnd"/>
      <w:r>
        <w:rPr>
          <w:rFonts w:cs="David" w:hint="cs"/>
          <w:rtl/>
        </w:rPr>
        <w:t xml:space="preserve"> א </w:t>
      </w:r>
      <w:proofErr w:type="spellStart"/>
      <w:r>
        <w:rPr>
          <w:rFonts w:cs="David" w:hint="cs"/>
          <w:rtl/>
        </w:rPr>
        <w:t>א</w:t>
      </w:r>
      <w:proofErr w:type="spellEnd"/>
      <w:r>
        <w:rPr>
          <w:rFonts w:cs="David" w:hint="cs"/>
          <w:rtl/>
        </w:rPr>
        <w:t xml:space="preserve"> כד:</w:t>
      </w:r>
      <w:r w:rsidRPr="000F267E">
        <w:rPr>
          <w:rFonts w:cs="David" w:hint="cs"/>
          <w:rtl/>
        </w:rPr>
        <w:t xml:space="preserve"> "ותעלהו עמה כאשר גמלתו בפרים שלשה ואיפה אחת קמח ונבל יין ותבאהו בית ה' שלו </w:t>
      </w:r>
    </w:p>
    <w:p w:rsidR="00590453" w:rsidRDefault="00590453">
      <w:pPr>
        <w:pStyle w:val="a8"/>
        <w:rPr>
          <w:rFonts w:cs="David"/>
          <w:rtl/>
        </w:rPr>
      </w:pPr>
    </w:p>
    <w:p w:rsidR="00590453" w:rsidRDefault="00590453">
      <w:pPr>
        <w:pStyle w:val="a8"/>
        <w:rPr>
          <w:rFonts w:cs="David"/>
          <w:rtl/>
        </w:rPr>
      </w:pPr>
      <w:r w:rsidRPr="000F267E">
        <w:rPr>
          <w:rFonts w:cs="David" w:hint="cs"/>
          <w:rtl/>
        </w:rPr>
        <w:t>והנער נער</w:t>
      </w:r>
    </w:p>
    <w:p w:rsidR="00590453" w:rsidRPr="000F267E" w:rsidRDefault="00590453">
      <w:pPr>
        <w:pStyle w:val="a8"/>
        <w:rPr>
          <w:rFonts w:cs="David"/>
          <w:rtl/>
        </w:rPr>
      </w:pPr>
    </w:p>
  </w:footnote>
  <w:footnote w:id="148">
    <w:p w:rsidR="00590453" w:rsidRPr="00395020" w:rsidRDefault="00590453" w:rsidP="000F267E">
      <w:pPr>
        <w:spacing w:line="480" w:lineRule="auto"/>
        <w:rPr>
          <w:rFonts w:cs="David"/>
          <w:rtl/>
        </w:rPr>
      </w:pPr>
      <w:r w:rsidRPr="00395020">
        <w:rPr>
          <w:rStyle w:val="a9"/>
          <w:rFonts w:cs="David"/>
        </w:rPr>
        <w:footnoteRef/>
      </w:r>
      <w:r w:rsidRPr="00395020">
        <w:rPr>
          <w:rFonts w:cs="David"/>
        </w:rPr>
        <w:t xml:space="preserve"> </w:t>
      </w:r>
      <w:r w:rsidRPr="00395020">
        <w:rPr>
          <w:rFonts w:ascii="Arial" w:hAnsi="Arial" w:cs="David" w:hint="cs"/>
          <w:rtl/>
        </w:rPr>
        <w:t xml:space="preserve">או"ח סי' ריט </w:t>
      </w:r>
      <w:r w:rsidRPr="00444DB2">
        <w:rPr>
          <w:rFonts w:ascii="Arial" w:hAnsi="Arial" w:cs="David" w:hint="cs"/>
          <w:rtl/>
        </w:rPr>
        <w:t>סע</w:t>
      </w:r>
      <w:r w:rsidRPr="00395020">
        <w:rPr>
          <w:rFonts w:ascii="Arial" w:hAnsi="Arial" w:cs="David" w:hint="cs"/>
          <w:rtl/>
        </w:rPr>
        <w:t>'ג "ובמושב זקנים יהללוהו"</w:t>
      </w:r>
    </w:p>
  </w:footnote>
  <w:footnote w:id="149">
    <w:p w:rsidR="00590453" w:rsidRPr="00395020" w:rsidRDefault="00590453" w:rsidP="000F267E">
      <w:pPr>
        <w:spacing w:line="480" w:lineRule="auto"/>
        <w:rPr>
          <w:rFonts w:ascii="Arial" w:hAnsi="Arial" w:cs="David"/>
          <w:rtl/>
        </w:rPr>
      </w:pPr>
      <w:r w:rsidRPr="00395020">
        <w:rPr>
          <w:rStyle w:val="a9"/>
          <w:rFonts w:ascii="Arial" w:hAnsi="Arial" w:cs="David"/>
        </w:rPr>
        <w:footnoteRef/>
      </w:r>
      <w:r w:rsidRPr="00395020">
        <w:rPr>
          <w:rFonts w:ascii="Arial" w:hAnsi="Arial" w:cs="David"/>
        </w:rPr>
        <w:t xml:space="preserve"> </w:t>
      </w:r>
      <w:r w:rsidRPr="00395020">
        <w:rPr>
          <w:rFonts w:ascii="Arial" w:hAnsi="Arial" w:cs="David" w:hint="cs"/>
          <w:rtl/>
        </w:rPr>
        <w:t xml:space="preserve">גלברד,ש"פ </w:t>
      </w:r>
      <w:r w:rsidRPr="00395020">
        <w:rPr>
          <w:rFonts w:ascii="Arial" w:hAnsi="Arial" w:cs="David" w:hint="cs"/>
          <w:b/>
          <w:bCs/>
          <w:rtl/>
        </w:rPr>
        <w:t>,</w:t>
      </w:r>
      <w:r>
        <w:rPr>
          <w:rFonts w:ascii="Arial" w:hAnsi="Arial" w:cs="David" w:hint="cs"/>
          <w:b/>
          <w:bCs/>
          <w:rtl/>
        </w:rPr>
        <w:t xml:space="preserve"> </w:t>
      </w:r>
      <w:r w:rsidRPr="00395020">
        <w:rPr>
          <w:rFonts w:ascii="Arial" w:hAnsi="Arial" w:cs="David" w:hint="cs"/>
          <w:b/>
          <w:bCs/>
          <w:rtl/>
        </w:rPr>
        <w:t>אוצר טעמי המנהגים</w:t>
      </w:r>
      <w:r w:rsidRPr="00395020">
        <w:rPr>
          <w:rFonts w:ascii="Arial" w:hAnsi="Arial" w:cs="David" w:hint="cs"/>
          <w:rtl/>
        </w:rPr>
        <w:t xml:space="preserve"> ,</w:t>
      </w:r>
      <w:r>
        <w:rPr>
          <w:rFonts w:ascii="Arial" w:hAnsi="Arial" w:cs="David" w:hint="cs"/>
          <w:rtl/>
        </w:rPr>
        <w:t xml:space="preserve"> </w:t>
      </w:r>
      <w:r w:rsidRPr="00395020">
        <w:rPr>
          <w:rFonts w:ascii="Arial" w:hAnsi="Arial" w:cs="David" w:hint="cs"/>
          <w:rtl/>
        </w:rPr>
        <w:t xml:space="preserve">פתח תקוה,תשנ"ו עמ'קטז </w:t>
      </w:r>
    </w:p>
  </w:footnote>
  <w:footnote w:id="150">
    <w:p w:rsidR="00590453" w:rsidRPr="00395020" w:rsidRDefault="00590453" w:rsidP="000F267E">
      <w:pPr>
        <w:spacing w:line="480" w:lineRule="auto"/>
        <w:rPr>
          <w:rFonts w:ascii="Arial" w:hAnsi="Arial" w:cs="David"/>
          <w:rtl/>
        </w:rPr>
      </w:pPr>
      <w:r w:rsidRPr="00625097">
        <w:rPr>
          <w:rStyle w:val="a9"/>
          <w:rFonts w:ascii="Arial" w:hAnsi="Arial" w:cs="David"/>
          <w:b/>
          <w:bCs/>
        </w:rPr>
        <w:footnoteRef/>
      </w:r>
      <w:r w:rsidRPr="00625097">
        <w:rPr>
          <w:rFonts w:ascii="Arial" w:hAnsi="Arial" w:cs="David"/>
          <w:b/>
          <w:bCs/>
        </w:rPr>
        <w:t xml:space="preserve"> </w:t>
      </w:r>
      <w:r w:rsidRPr="00625097">
        <w:rPr>
          <w:rFonts w:ascii="Arial" w:hAnsi="Arial" w:cs="David" w:hint="cs"/>
          <w:b/>
          <w:bCs/>
          <w:rtl/>
        </w:rPr>
        <w:t xml:space="preserve"> </w:t>
      </w:r>
      <w:r w:rsidRPr="003A7974">
        <w:rPr>
          <w:rFonts w:ascii="Arial" w:hAnsi="Arial" w:cs="David" w:hint="cs"/>
          <w:rtl/>
        </w:rPr>
        <w:t>כהן שפסול לעבוד במקדש  מכל סיבה שהיא אין חיוב לכבדו בעליה לתורה ,כגון כהן שנשא גרושה ,חללה</w:t>
      </w:r>
      <w:r w:rsidRPr="00625097">
        <w:rPr>
          <w:rFonts w:ascii="Arial" w:hAnsi="Arial" w:cs="David" w:hint="cs"/>
          <w:b/>
          <w:bCs/>
          <w:rtl/>
        </w:rPr>
        <w:t xml:space="preserve"> .</w:t>
      </w:r>
      <w:r w:rsidRPr="003A7974">
        <w:rPr>
          <w:rFonts w:ascii="Arial" w:hAnsi="Arial" w:cs="David" w:hint="cs"/>
          <w:rtl/>
        </w:rPr>
        <w:t>עיין</w:t>
      </w:r>
      <w:r w:rsidRPr="00395020">
        <w:rPr>
          <w:rFonts w:ascii="Arial" w:hAnsi="Arial" w:cs="David" w:hint="cs"/>
          <w:rtl/>
        </w:rPr>
        <w:t xml:space="preserve"> </w:t>
      </w:r>
      <w:r w:rsidRPr="00395020">
        <w:rPr>
          <w:rFonts w:ascii="Arial" w:hAnsi="Arial" w:cs="David" w:hint="cs"/>
          <w:b/>
          <w:bCs/>
          <w:rtl/>
        </w:rPr>
        <w:t>סדור בית יעקב</w:t>
      </w:r>
      <w:r w:rsidRPr="00395020">
        <w:rPr>
          <w:rFonts w:ascii="Arial" w:hAnsi="Arial" w:cs="David" w:hint="cs"/>
          <w:rtl/>
        </w:rPr>
        <w:t>, הלכות קריאת התורה  דף קע</w:t>
      </w:r>
    </w:p>
  </w:footnote>
  <w:footnote w:id="151">
    <w:p w:rsidR="00590453" w:rsidRPr="00395020" w:rsidRDefault="00590453" w:rsidP="000F267E">
      <w:pPr>
        <w:spacing w:line="480" w:lineRule="auto"/>
        <w:rPr>
          <w:rFonts w:ascii="Arial" w:hAnsi="Arial" w:cs="David"/>
          <w:rtl/>
        </w:rPr>
      </w:pPr>
      <w:r w:rsidRPr="00395020">
        <w:rPr>
          <w:rStyle w:val="a9"/>
          <w:rFonts w:ascii="Arial" w:hAnsi="Arial" w:cs="David"/>
        </w:rPr>
        <w:footnoteRef/>
      </w:r>
      <w:r w:rsidRPr="00395020">
        <w:rPr>
          <w:rFonts w:ascii="Arial" w:hAnsi="Arial" w:cs="David"/>
        </w:rPr>
        <w:t xml:space="preserve"> </w:t>
      </w:r>
      <w:r w:rsidRPr="00395020">
        <w:rPr>
          <w:rFonts w:ascii="Arial" w:hAnsi="Arial" w:cs="David" w:hint="cs"/>
          <w:b/>
          <w:bCs/>
          <w:rtl/>
        </w:rPr>
        <w:t>שו"ת חת"ם סופר</w:t>
      </w:r>
      <w:r w:rsidRPr="00395020">
        <w:rPr>
          <w:rFonts w:ascii="Arial" w:hAnsi="Arial" w:cs="David" w:hint="cs"/>
          <w:rtl/>
        </w:rPr>
        <w:t xml:space="preserve"> ח"א או"ח סי' נא, . </w:t>
      </w:r>
    </w:p>
  </w:footnote>
  <w:footnote w:id="152">
    <w:p w:rsidR="00590453" w:rsidRPr="00535EC3" w:rsidRDefault="00590453" w:rsidP="000F267E">
      <w:pPr>
        <w:spacing w:line="480" w:lineRule="auto"/>
        <w:rPr>
          <w:rFonts w:cs="David"/>
          <w:sz w:val="24"/>
          <w:szCs w:val="24"/>
          <w:rtl/>
        </w:rPr>
      </w:pPr>
      <w:r>
        <w:rPr>
          <w:rFonts w:cs="David"/>
        </w:rPr>
        <w:t xml:space="preserve"> </w:t>
      </w:r>
      <w:r w:rsidRPr="00395020">
        <w:rPr>
          <w:rStyle w:val="a9"/>
          <w:rFonts w:cs="David"/>
        </w:rPr>
        <w:footnoteRef/>
      </w:r>
      <w:r w:rsidRPr="00395020">
        <w:rPr>
          <w:rFonts w:cs="David"/>
        </w:rPr>
        <w:t xml:space="preserve"> </w:t>
      </w:r>
      <w:r>
        <w:rPr>
          <w:rFonts w:cs="David" w:hint="cs"/>
          <w:rtl/>
        </w:rPr>
        <w:t>נ"צ ברלין,</w:t>
      </w:r>
      <w:r>
        <w:rPr>
          <w:rFonts w:cs="David" w:hint="cs"/>
          <w:b/>
          <w:bCs/>
          <w:rtl/>
        </w:rPr>
        <w:t xml:space="preserve"> </w:t>
      </w:r>
      <w:r w:rsidRPr="00395020">
        <w:rPr>
          <w:rFonts w:cs="David" w:hint="cs"/>
          <w:b/>
          <w:bCs/>
          <w:rtl/>
        </w:rPr>
        <w:t>חומש העמק דבר</w:t>
      </w:r>
      <w:r w:rsidRPr="00395020">
        <w:rPr>
          <w:rFonts w:cs="David" w:hint="cs"/>
          <w:rtl/>
        </w:rPr>
        <w:t>,</w:t>
      </w:r>
      <w:r>
        <w:rPr>
          <w:rFonts w:cs="David" w:hint="cs"/>
          <w:rtl/>
        </w:rPr>
        <w:t xml:space="preserve"> </w:t>
      </w:r>
      <w:r w:rsidRPr="00395020">
        <w:rPr>
          <w:rFonts w:cs="David" w:hint="cs"/>
          <w:rtl/>
        </w:rPr>
        <w:t>ירושלים תרצ"ו,ויקרא ז יג ,הרחב דבר שם .</w:t>
      </w:r>
    </w:p>
  </w:footnote>
  <w:footnote w:id="153">
    <w:p w:rsidR="00590453" w:rsidRPr="00395020" w:rsidRDefault="00590453" w:rsidP="00B92FB6">
      <w:pPr>
        <w:spacing w:line="480" w:lineRule="auto"/>
        <w:rPr>
          <w:rFonts w:ascii="Arial" w:hAnsi="Arial" w:cs="David"/>
          <w:rtl/>
        </w:rPr>
      </w:pPr>
      <w:r w:rsidRPr="00395020">
        <w:rPr>
          <w:rStyle w:val="a9"/>
          <w:rFonts w:ascii="Arial" w:hAnsi="Arial" w:cs="David"/>
        </w:rPr>
        <w:footnoteRef/>
      </w:r>
      <w:r w:rsidRPr="00395020">
        <w:rPr>
          <w:rFonts w:ascii="Arial" w:hAnsi="Arial" w:cs="David"/>
          <w:rtl/>
        </w:rPr>
        <w:t>יש פוסקים שדרגו את העליות החשובות</w:t>
      </w:r>
      <w:r w:rsidRPr="00395020">
        <w:rPr>
          <w:rFonts w:ascii="Arial" w:hAnsi="Arial" w:cs="David"/>
          <w:b/>
          <w:bCs/>
          <w:rtl/>
        </w:rPr>
        <w:t>: בן איש חי</w:t>
      </w:r>
      <w:r w:rsidRPr="00395020">
        <w:rPr>
          <w:rFonts w:ascii="Arial" w:hAnsi="Arial" w:cs="David"/>
          <w:rtl/>
        </w:rPr>
        <w:t xml:space="preserve">, הלכות שנה שניה </w:t>
      </w:r>
      <w:r w:rsidRPr="00395020">
        <w:rPr>
          <w:rFonts w:ascii="Arial" w:hAnsi="Arial" w:cs="David" w:hint="cs"/>
          <w:rtl/>
        </w:rPr>
        <w:t>(</w:t>
      </w:r>
      <w:r w:rsidRPr="00395020">
        <w:rPr>
          <w:rFonts w:ascii="Arial" w:hAnsi="Arial" w:cs="David"/>
          <w:rtl/>
        </w:rPr>
        <w:t>פרשת תולדות אות יז</w:t>
      </w:r>
      <w:r w:rsidRPr="00395020">
        <w:rPr>
          <w:rFonts w:ascii="Arial" w:hAnsi="Arial" w:cs="David" w:hint="cs"/>
          <w:rtl/>
        </w:rPr>
        <w:t>): "</w:t>
      </w:r>
      <w:r w:rsidRPr="00395020">
        <w:rPr>
          <w:rFonts w:ascii="Arial" w:hAnsi="Arial" w:cs="David"/>
          <w:rtl/>
        </w:rPr>
        <w:t>בשבת  עולין  לס"ת  שבעה  חוץ  מן  המפטיר והם כנגד חג"ת נהי"ם וזה סדר מעלתם  על  פי  הסוד  הששי גדול מכולם שהוא כנגד היסוד והשני לו במעלה הוא  השלישי  שהוא  כנגד  תפארת  והשלישי  במעלה הכהן שהוא כנגד חסד ואחריו הלוי שהוא כנגד גבורה ואחרי ד'</w:t>
      </w:r>
      <w:r w:rsidRPr="00395020">
        <w:rPr>
          <w:rFonts w:ascii="Arial" w:hAnsi="Arial" w:cs="David" w:hint="cs"/>
          <w:rtl/>
        </w:rPr>
        <w:t xml:space="preserve"> </w:t>
      </w:r>
      <w:r w:rsidRPr="00395020">
        <w:rPr>
          <w:rFonts w:ascii="Arial" w:hAnsi="Arial" w:cs="David"/>
          <w:rtl/>
        </w:rPr>
        <w:t>שהוא</w:t>
      </w:r>
      <w:r w:rsidRPr="00395020">
        <w:rPr>
          <w:rFonts w:ascii="Arial" w:hAnsi="Arial" w:cs="David" w:hint="cs"/>
          <w:rtl/>
        </w:rPr>
        <w:t xml:space="preserve"> </w:t>
      </w:r>
      <w:r w:rsidRPr="00395020">
        <w:rPr>
          <w:rFonts w:ascii="Arial" w:hAnsi="Arial" w:cs="David"/>
          <w:rtl/>
        </w:rPr>
        <w:t>כנגד</w:t>
      </w:r>
      <w:r w:rsidRPr="00395020">
        <w:rPr>
          <w:rFonts w:ascii="Arial" w:hAnsi="Arial" w:cs="David" w:hint="cs"/>
          <w:rtl/>
        </w:rPr>
        <w:t xml:space="preserve"> </w:t>
      </w:r>
      <w:r w:rsidRPr="00395020">
        <w:rPr>
          <w:rFonts w:ascii="Arial" w:hAnsi="Arial" w:cs="David"/>
          <w:rtl/>
        </w:rPr>
        <w:t>נצח  ואחריו החמישי שהוא כנגד הוד ואחריו השביעי שהוא כנגד מלכות ולכן קטן עולה למנין שבעה  שביעי דוקא ובמנחה שבת קורין שלשה כנגד חב"ד וביו"ט חמשה הראשון כנגד נצח דחכמה והשני נגד נצח דבינה והשלישי הוד דחכמה והרביעי הוד דבינה והחמישי יסוד דחכמה וכנז' בשער הכונות ולפ"ז ביו"ט החמישי גדול מכולם וכתבו הפוסקים סימן לשלשה דמנחת שבת וב' וה' פסוק יברכך ה' וישמרך שהוא שלשה תיבות וסימן לעולי ביו"ט שהם חמשה פסוק יאר ה' וגו' וסימן לעולים בשחרית דשבת ישא ה' פניו וגו' ונ"ל שסימן לעולים  של  יוה"כ שההם ששה פסוק ושמו את שמי על בני ישראל דעד כאן נשלם  הצווי  ותיבות  ואני  אברכם  אינם  בכלל  הצווי ועוד כיון דיש אתנ"ח בתיבת ישראל הרי נשלם כאן הפסוק דכל אתנ"ח נחשב סוף פוסק כנודע</w:t>
      </w:r>
      <w:r w:rsidRPr="00395020">
        <w:rPr>
          <w:rFonts w:ascii="Arial" w:hAnsi="Arial" w:cs="David" w:hint="cs"/>
          <w:rtl/>
        </w:rPr>
        <w:t>".</w:t>
      </w:r>
    </w:p>
  </w:footnote>
  <w:footnote w:id="154">
    <w:p w:rsidR="00590453" w:rsidRPr="00395020" w:rsidRDefault="00590453" w:rsidP="00395020">
      <w:pPr>
        <w:spacing w:line="480" w:lineRule="auto"/>
        <w:rPr>
          <w:rFonts w:ascii="Arial" w:hAnsi="Arial" w:cs="David"/>
          <w:rtl/>
        </w:rPr>
      </w:pPr>
      <w:r w:rsidRPr="00395020">
        <w:rPr>
          <w:rStyle w:val="a9"/>
          <w:rFonts w:ascii="Arial" w:hAnsi="Arial" w:cs="David"/>
        </w:rPr>
        <w:footnoteRef/>
      </w:r>
      <w:r w:rsidRPr="00395020">
        <w:rPr>
          <w:rFonts w:ascii="Arial" w:hAnsi="Arial" w:cs="David"/>
          <w:b/>
          <w:bCs/>
          <w:rtl/>
        </w:rPr>
        <w:t>מג</w:t>
      </w:r>
      <w:r w:rsidRPr="00395020">
        <w:rPr>
          <w:rFonts w:ascii="Arial" w:hAnsi="Arial" w:cs="David" w:hint="cs"/>
          <w:b/>
          <w:bCs/>
          <w:rtl/>
        </w:rPr>
        <w:t>ן אברהם</w:t>
      </w:r>
      <w:r w:rsidRPr="00395020">
        <w:rPr>
          <w:rFonts w:ascii="Arial" w:hAnsi="Arial" w:cs="David"/>
          <w:rtl/>
        </w:rPr>
        <w:t xml:space="preserve"> </w:t>
      </w:r>
      <w:r w:rsidRPr="00395020">
        <w:rPr>
          <w:rFonts w:ascii="Arial" w:hAnsi="Arial" w:cs="David" w:hint="cs"/>
          <w:rtl/>
        </w:rPr>
        <w:t>(</w:t>
      </w:r>
      <w:r w:rsidRPr="00395020">
        <w:rPr>
          <w:rFonts w:ascii="Arial" w:hAnsi="Arial" w:cs="David"/>
          <w:rtl/>
        </w:rPr>
        <w:t>סי' תכ"ח ,ס"ק ח</w:t>
      </w:r>
      <w:r w:rsidRPr="00395020">
        <w:rPr>
          <w:rFonts w:ascii="Arial" w:hAnsi="Arial" w:cs="David" w:hint="cs"/>
          <w:rtl/>
        </w:rPr>
        <w:t>)</w:t>
      </w:r>
      <w:r w:rsidRPr="00395020">
        <w:rPr>
          <w:rFonts w:ascii="Arial" w:hAnsi="Arial" w:cs="David"/>
          <w:rtl/>
        </w:rPr>
        <w:t xml:space="preserve">: </w:t>
      </w:r>
      <w:r w:rsidRPr="00395020">
        <w:rPr>
          <w:rFonts w:ascii="Arial" w:hAnsi="Arial" w:cs="David" w:hint="cs"/>
          <w:rtl/>
        </w:rPr>
        <w:t>"</w:t>
      </w:r>
      <w:r w:rsidRPr="00395020">
        <w:rPr>
          <w:rFonts w:ascii="Arial" w:hAnsi="Arial" w:cs="David"/>
          <w:rtl/>
        </w:rPr>
        <w:t>בספר צמח צדק,</w:t>
      </w:r>
      <w:r w:rsidRPr="00395020">
        <w:rPr>
          <w:rFonts w:ascii="Arial" w:hAnsi="Arial" w:cs="David" w:hint="cs"/>
          <w:rtl/>
        </w:rPr>
        <w:t xml:space="preserve"> </w:t>
      </w:r>
      <w:r w:rsidRPr="00395020">
        <w:rPr>
          <w:rFonts w:ascii="Arial" w:hAnsi="Arial" w:cs="David"/>
          <w:rtl/>
        </w:rPr>
        <w:t>סי' נו,</w:t>
      </w:r>
      <w:r w:rsidRPr="00395020">
        <w:rPr>
          <w:rFonts w:ascii="Arial" w:hAnsi="Arial" w:cs="David" w:hint="cs"/>
          <w:rtl/>
        </w:rPr>
        <w:t xml:space="preserve"> </w:t>
      </w:r>
      <w:r w:rsidRPr="00395020">
        <w:rPr>
          <w:rFonts w:ascii="Arial" w:hAnsi="Arial" w:cs="David"/>
          <w:rtl/>
        </w:rPr>
        <w:t>נדחק ליישב מנהגנו שמתחילין בקללות שת"כ ואין מתחילים בפסוק שלפניהן,</w:t>
      </w:r>
      <w:r w:rsidRPr="00395020">
        <w:rPr>
          <w:rFonts w:ascii="Arial" w:hAnsi="Arial" w:cs="David" w:hint="cs"/>
          <w:rtl/>
        </w:rPr>
        <w:t xml:space="preserve"> </w:t>
      </w:r>
      <w:r w:rsidRPr="00395020">
        <w:rPr>
          <w:rFonts w:ascii="Arial" w:hAnsi="Arial" w:cs="David"/>
          <w:rtl/>
        </w:rPr>
        <w:t>ומ"מ נ"ל דיתחיל ג' פסוקים שלפניהן</w:t>
      </w:r>
      <w:r w:rsidRPr="00395020">
        <w:rPr>
          <w:rFonts w:ascii="Arial" w:hAnsi="Arial" w:cs="David" w:hint="cs"/>
          <w:rtl/>
        </w:rPr>
        <w:t xml:space="preserve"> </w:t>
      </w:r>
      <w:r w:rsidRPr="00395020">
        <w:rPr>
          <w:rFonts w:ascii="Arial" w:hAnsi="Arial" w:cs="David"/>
          <w:rtl/>
        </w:rPr>
        <w:t>(עיין מס' מגילה דף לא:</w:t>
      </w:r>
      <w:r w:rsidRPr="00395020">
        <w:rPr>
          <w:rFonts w:ascii="Arial" w:hAnsi="Arial" w:cs="David" w:hint="cs"/>
          <w:rtl/>
        </w:rPr>
        <w:t xml:space="preserve"> </w:t>
      </w:r>
      <w:r w:rsidRPr="00395020">
        <w:rPr>
          <w:rFonts w:ascii="Arial" w:hAnsi="Arial" w:cs="David"/>
          <w:rtl/>
        </w:rPr>
        <w:t>תוד"ה מתחיל).</w:t>
      </w:r>
      <w:r w:rsidRPr="00395020">
        <w:rPr>
          <w:rFonts w:ascii="Arial" w:hAnsi="Arial" w:cs="David" w:hint="cs"/>
          <w:rtl/>
        </w:rPr>
        <w:t xml:space="preserve"> </w:t>
      </w:r>
      <w:r w:rsidRPr="00395020">
        <w:rPr>
          <w:rFonts w:ascii="Arial" w:hAnsi="Arial" w:cs="David"/>
          <w:rtl/>
        </w:rPr>
        <w:t>והמנהג נתפשט מפני שקורין להרב האב"ד בכל שבת לשלישי,</w:t>
      </w:r>
      <w:r w:rsidRPr="00395020">
        <w:rPr>
          <w:rFonts w:ascii="Arial" w:hAnsi="Arial" w:cs="David" w:hint="cs"/>
          <w:rtl/>
        </w:rPr>
        <w:t xml:space="preserve"> </w:t>
      </w:r>
      <w:r w:rsidRPr="00395020">
        <w:rPr>
          <w:rFonts w:ascii="Arial" w:hAnsi="Arial" w:cs="David"/>
          <w:rtl/>
        </w:rPr>
        <w:t xml:space="preserve">וא"כ צריכים לקרות עמו עד התוכחה </w:t>
      </w:r>
      <w:r w:rsidRPr="00395020">
        <w:rPr>
          <w:rFonts w:ascii="Arial" w:hAnsi="Arial" w:cs="David" w:hint="cs"/>
          <w:rtl/>
        </w:rPr>
        <w:t>ו</w:t>
      </w:r>
      <w:r w:rsidRPr="00395020">
        <w:rPr>
          <w:rFonts w:ascii="Arial" w:hAnsi="Arial" w:cs="David"/>
          <w:rtl/>
        </w:rPr>
        <w:t>לכן מתחילין בתוכחה.</w:t>
      </w:r>
      <w:r w:rsidRPr="00395020">
        <w:rPr>
          <w:rFonts w:ascii="Arial" w:hAnsi="Arial" w:cs="David" w:hint="cs"/>
          <w:rtl/>
        </w:rPr>
        <w:t xml:space="preserve"> </w:t>
      </w:r>
      <w:r w:rsidRPr="00395020">
        <w:rPr>
          <w:rFonts w:ascii="Arial" w:hAnsi="Arial" w:cs="David"/>
          <w:rtl/>
        </w:rPr>
        <w:t>אבל מוטב שהרב ימח</w:t>
      </w:r>
      <w:r w:rsidRPr="00395020">
        <w:rPr>
          <w:rFonts w:ascii="Arial" w:hAnsi="Arial" w:cs="David" w:hint="cs"/>
          <w:rtl/>
        </w:rPr>
        <w:t>ו</w:t>
      </w:r>
      <w:r w:rsidRPr="00395020">
        <w:rPr>
          <w:rFonts w:ascii="Arial" w:hAnsi="Arial" w:cs="David"/>
          <w:rtl/>
        </w:rPr>
        <w:t>ל על כבודו ויעלה לרביעי באותה שבת,</w:t>
      </w:r>
      <w:r w:rsidRPr="00395020">
        <w:rPr>
          <w:rFonts w:ascii="Arial" w:hAnsi="Arial" w:cs="David" w:hint="cs"/>
          <w:rtl/>
        </w:rPr>
        <w:t xml:space="preserve"> </w:t>
      </w:r>
      <w:r w:rsidRPr="00395020">
        <w:rPr>
          <w:rFonts w:ascii="Arial" w:hAnsi="Arial" w:cs="David"/>
          <w:rtl/>
        </w:rPr>
        <w:t>או יתחילו למפרע ג' פסוקים,</w:t>
      </w:r>
      <w:r w:rsidRPr="00395020">
        <w:rPr>
          <w:rFonts w:ascii="Arial" w:hAnsi="Arial" w:cs="David" w:hint="cs"/>
          <w:rtl/>
        </w:rPr>
        <w:t xml:space="preserve"> </w:t>
      </w:r>
      <w:r w:rsidRPr="00395020">
        <w:rPr>
          <w:rFonts w:ascii="Arial" w:hAnsi="Arial" w:cs="David"/>
          <w:rtl/>
        </w:rPr>
        <w:t>עיין סוס"י קלז,עכ"ל.</w:t>
      </w:r>
    </w:p>
    <w:p w:rsidR="00590453" w:rsidRPr="00395020" w:rsidRDefault="00590453" w:rsidP="00625097">
      <w:pPr>
        <w:spacing w:line="480" w:lineRule="auto"/>
        <w:rPr>
          <w:rFonts w:ascii="Arial" w:hAnsi="Arial" w:cs="David"/>
          <w:b/>
          <w:bCs/>
          <w:rtl/>
        </w:rPr>
      </w:pPr>
      <w:r>
        <w:rPr>
          <w:rFonts w:ascii="Arial" w:hAnsi="Arial" w:cs="David" w:hint="cs"/>
          <w:rtl/>
        </w:rPr>
        <w:t xml:space="preserve">עיין  י.לרר, </w:t>
      </w:r>
      <w:r w:rsidRPr="00395020">
        <w:rPr>
          <w:rFonts w:ascii="Arial" w:hAnsi="Arial" w:cs="David" w:hint="cs"/>
          <w:b/>
          <w:bCs/>
          <w:rtl/>
        </w:rPr>
        <w:t>חזון יהושע</w:t>
      </w:r>
      <w:r>
        <w:rPr>
          <w:rFonts w:ascii="Arial" w:hAnsi="Arial" w:cs="David" w:hint="cs"/>
          <w:rtl/>
        </w:rPr>
        <w:t xml:space="preserve">, </w:t>
      </w:r>
      <w:r w:rsidRPr="00395020">
        <w:rPr>
          <w:rFonts w:ascii="Arial" w:hAnsi="Arial" w:cs="David" w:hint="cs"/>
          <w:rtl/>
        </w:rPr>
        <w:t>ירושלים תשס"ו עמ' כב ,שהרב אברהם שפירא זצ"ל העיד שאחיו הבעל קורא עלה לתורה כהן, והיה קורא ראשון עד סוף התוכחה ומה שנותר מהפרשה היה מחלק לשש עליות.</w:t>
      </w:r>
    </w:p>
    <w:p w:rsidR="00590453" w:rsidRPr="007D1EF0" w:rsidRDefault="00590453" w:rsidP="007D1EF0">
      <w:pPr>
        <w:spacing w:line="480" w:lineRule="auto"/>
        <w:rPr>
          <w:rFonts w:ascii="Arial" w:hAnsi="Arial" w:cs="David"/>
          <w:rtl/>
        </w:rPr>
      </w:pPr>
      <w:r w:rsidRPr="00395020">
        <w:rPr>
          <w:rFonts w:ascii="Arial" w:hAnsi="Arial" w:cs="David"/>
          <w:rtl/>
        </w:rPr>
        <w:t>תוס' במס' מגילה דף לא ב ד"ה מתחיל ,מסבירים שהסיבה לכך היא דברי ר"ל "לפי שאין אומרים ברכה על הפורענות. לפי דעתו של  ר' חייא בר גמדא שמתייחס לתוכחה כאל דברי מוסר (מוסר בני אל תמאס)אין צורך להתחיל לקרוא פסוק(שלשה פסוקים)קודם התוכחה. בעוד שלדעת ר"ל (</w:t>
      </w:r>
      <w:r w:rsidRPr="007D1EF0">
        <w:rPr>
          <w:rFonts w:ascii="Arial" w:hAnsi="Arial" w:cs="David"/>
          <w:rtl/>
        </w:rPr>
        <w:t>לפי שאין אומרים ברכה על הפורענות) יש להתחיל פסוק קודם ולסיים פ</w:t>
      </w:r>
      <w:r>
        <w:rPr>
          <w:rFonts w:ascii="Arial" w:hAnsi="Arial" w:cs="David"/>
          <w:rtl/>
        </w:rPr>
        <w:t>סוק אחרי התוכחה.(מגילה דף לא ב)</w:t>
      </w:r>
    </w:p>
  </w:footnote>
  <w:footnote w:id="155">
    <w:p w:rsidR="00590453" w:rsidRPr="00274E3B" w:rsidRDefault="00590453" w:rsidP="00444DB2">
      <w:pPr>
        <w:spacing w:line="480" w:lineRule="auto"/>
        <w:rPr>
          <w:rFonts w:ascii="Arial" w:hAnsi="Arial" w:cs="David"/>
          <w:rtl/>
        </w:rPr>
      </w:pPr>
      <w:r w:rsidRPr="00395020">
        <w:rPr>
          <w:rStyle w:val="a9"/>
          <w:rFonts w:ascii="Arial" w:hAnsi="Arial" w:cs="David"/>
        </w:rPr>
        <w:footnoteRef/>
      </w:r>
      <w:r w:rsidRPr="00395020">
        <w:rPr>
          <w:rFonts w:ascii="Arial" w:hAnsi="Arial" w:cs="David"/>
          <w:rtl/>
        </w:rPr>
        <w:t>לכאורה ניתן להוכיח ממנהגו של ר"ת שכאמור עלה בכל שבת לשלישי שלעולם הוא לא עלה  לעשרת הדברות או לשירת הים,</w:t>
      </w:r>
      <w:r w:rsidRPr="00395020">
        <w:rPr>
          <w:rFonts w:ascii="Arial" w:hAnsi="Arial" w:cs="David" w:hint="cs"/>
          <w:rtl/>
        </w:rPr>
        <w:t xml:space="preserve"> </w:t>
      </w:r>
      <w:r w:rsidRPr="00395020">
        <w:rPr>
          <w:rFonts w:ascii="Arial" w:hAnsi="Arial" w:cs="David"/>
          <w:rtl/>
        </w:rPr>
        <w:t>וזאת משום שלעשרת הדברות שבפרשת יתרו עולה הששי, עשרת הדברות שבפרשת ואתחנן עולה הרביעי, וכן בשבועות- רביעי,</w:t>
      </w:r>
      <w:r w:rsidRPr="00395020">
        <w:rPr>
          <w:rFonts w:ascii="Arial" w:hAnsi="Arial" w:cs="David" w:hint="cs"/>
          <w:rtl/>
        </w:rPr>
        <w:t xml:space="preserve"> </w:t>
      </w:r>
      <w:r w:rsidRPr="00395020">
        <w:rPr>
          <w:rFonts w:ascii="Arial" w:hAnsi="Arial" w:cs="David"/>
          <w:rtl/>
        </w:rPr>
        <w:t xml:space="preserve">לשירת הים שבפרשת בשלח עולה הרביעי, בשביעי של פסח </w:t>
      </w:r>
      <w:r w:rsidRPr="00395020">
        <w:rPr>
          <w:rFonts w:ascii="Arial" w:hAnsi="Arial" w:cs="David"/>
        </w:rPr>
        <w:t>–</w:t>
      </w:r>
      <w:r w:rsidRPr="00395020">
        <w:rPr>
          <w:rFonts w:ascii="Arial" w:hAnsi="Arial" w:cs="David"/>
          <w:rtl/>
        </w:rPr>
        <w:t xml:space="preserve"> חמישי </w:t>
      </w:r>
      <w:r w:rsidRPr="00395020">
        <w:rPr>
          <w:rFonts w:ascii="Arial" w:hAnsi="Arial" w:cs="David" w:hint="cs"/>
          <w:rtl/>
        </w:rPr>
        <w:t>(</w:t>
      </w:r>
      <w:r w:rsidRPr="00395020">
        <w:rPr>
          <w:rFonts w:ascii="Arial" w:hAnsi="Arial" w:cs="David"/>
          <w:rtl/>
        </w:rPr>
        <w:t>אם יו"ט חל ביום חול,</w:t>
      </w:r>
      <w:r w:rsidRPr="00395020">
        <w:rPr>
          <w:rFonts w:ascii="Arial" w:hAnsi="Arial" w:cs="David" w:hint="cs"/>
          <w:rtl/>
        </w:rPr>
        <w:t xml:space="preserve"> </w:t>
      </w:r>
      <w:r w:rsidRPr="00395020">
        <w:rPr>
          <w:rFonts w:ascii="Arial" w:hAnsi="Arial" w:cs="David"/>
          <w:rtl/>
        </w:rPr>
        <w:t>ושביעי,</w:t>
      </w:r>
      <w:r w:rsidRPr="00395020">
        <w:rPr>
          <w:rFonts w:ascii="Arial" w:hAnsi="Arial" w:cs="David" w:hint="cs"/>
          <w:rtl/>
        </w:rPr>
        <w:t xml:space="preserve"> </w:t>
      </w:r>
      <w:r w:rsidRPr="00395020">
        <w:rPr>
          <w:rFonts w:ascii="Arial" w:hAnsi="Arial" w:cs="David"/>
          <w:rtl/>
        </w:rPr>
        <w:t>אם חל בשבת). לעומת זאת יש להניח שהוא עלה לתוכחה שבפרשת בחוקותי. קשה להניח ששינו את סדר ההפסקות כך שר"ת יעלה גם לשלישי,</w:t>
      </w:r>
      <w:r w:rsidRPr="00395020">
        <w:rPr>
          <w:rFonts w:ascii="Arial" w:hAnsi="Arial" w:cs="David" w:hint="cs"/>
          <w:rtl/>
        </w:rPr>
        <w:t xml:space="preserve"> </w:t>
      </w:r>
      <w:r w:rsidRPr="00395020">
        <w:rPr>
          <w:rFonts w:ascii="Arial" w:hAnsi="Arial" w:cs="David"/>
          <w:rtl/>
        </w:rPr>
        <w:t xml:space="preserve">ולא לתוכחה, משום שאותם אחרונים שהעלו את הפתרון הנ"ל מן הסתם </w:t>
      </w:r>
      <w:r w:rsidRPr="00274E3B">
        <w:rPr>
          <w:rFonts w:ascii="Arial" w:hAnsi="Arial" w:cs="David"/>
          <w:rtl/>
        </w:rPr>
        <w:t>היו מסתמכים על ר"ת ומציינים זאת. כל זאת בהנחה שההפסקות בפרשיות התורה במתכונת הידועה לנו היא קדומה,</w:t>
      </w:r>
      <w:r w:rsidRPr="00274E3B">
        <w:rPr>
          <w:rFonts w:ascii="Arial" w:hAnsi="Arial" w:cs="David" w:hint="cs"/>
          <w:rtl/>
        </w:rPr>
        <w:t xml:space="preserve"> </w:t>
      </w:r>
      <w:r w:rsidRPr="00274E3B">
        <w:rPr>
          <w:rFonts w:ascii="Arial" w:hAnsi="Arial" w:cs="David"/>
          <w:rtl/>
        </w:rPr>
        <w:t xml:space="preserve">עיין מאמרו של </w:t>
      </w:r>
      <w:r w:rsidRPr="00274E3B">
        <w:rPr>
          <w:rFonts w:ascii="Arial" w:hAnsi="Arial" w:cs="David" w:hint="cs"/>
          <w:rtl/>
        </w:rPr>
        <w:t xml:space="preserve">י' </w:t>
      </w:r>
      <w:r w:rsidRPr="00274E3B">
        <w:rPr>
          <w:rFonts w:ascii="Arial" w:hAnsi="Arial" w:cs="David"/>
          <w:rtl/>
        </w:rPr>
        <w:t>זימר</w:t>
      </w:r>
      <w:r w:rsidRPr="00274E3B">
        <w:rPr>
          <w:rFonts w:ascii="Arial" w:hAnsi="Arial" w:cs="David" w:hint="cs"/>
          <w:rtl/>
        </w:rPr>
        <w:t xml:space="preserve">, </w:t>
      </w:r>
      <w:r w:rsidRPr="00444DB2">
        <w:rPr>
          <w:rFonts w:ascii="Arial" w:hAnsi="Arial" w:cs="David" w:hint="cs"/>
          <w:rtl/>
        </w:rPr>
        <w:t>'</w:t>
      </w:r>
      <w:r w:rsidRPr="00444DB2">
        <w:rPr>
          <w:rFonts w:ascii="Arial" w:hAnsi="Arial" w:cs="David"/>
          <w:rtl/>
        </w:rPr>
        <w:t>הפסקות בפרשיות ובסדרות התורה</w:t>
      </w:r>
      <w:r w:rsidRPr="00444DB2">
        <w:rPr>
          <w:rFonts w:ascii="Arial" w:hAnsi="Arial" w:cs="David" w:hint="cs"/>
          <w:rtl/>
        </w:rPr>
        <w:t>'</w:t>
      </w:r>
      <w:r w:rsidRPr="00274E3B">
        <w:rPr>
          <w:rFonts w:ascii="Arial" w:hAnsi="Arial" w:cs="David" w:hint="cs"/>
          <w:rtl/>
        </w:rPr>
        <w:t>,</w:t>
      </w:r>
      <w:r>
        <w:rPr>
          <w:rFonts w:ascii="Arial" w:hAnsi="Arial" w:cs="David" w:hint="cs"/>
          <w:rtl/>
        </w:rPr>
        <w:t xml:space="preserve"> בתוך: </w:t>
      </w:r>
      <w:r w:rsidRPr="00274E3B">
        <w:rPr>
          <w:rFonts w:ascii="Arial" w:hAnsi="Arial" w:cs="David" w:hint="cs"/>
          <w:rtl/>
        </w:rPr>
        <w:t xml:space="preserve">י'רפאל(עורך), </w:t>
      </w:r>
      <w:r w:rsidRPr="00274E3B">
        <w:rPr>
          <w:rFonts w:ascii="Arial" w:hAnsi="Arial" w:cs="David" w:hint="cs"/>
          <w:b/>
          <w:bCs/>
          <w:rtl/>
        </w:rPr>
        <w:t>סיני</w:t>
      </w:r>
      <w:r w:rsidRPr="00274E3B">
        <w:rPr>
          <w:rFonts w:ascii="Arial" w:hAnsi="Arial" w:cs="David" w:hint="cs"/>
          <w:rtl/>
        </w:rPr>
        <w:t>,ירושלים תשל"א</w:t>
      </w:r>
    </w:p>
  </w:footnote>
  <w:footnote w:id="156">
    <w:p w:rsidR="00590453" w:rsidRDefault="00590453">
      <w:pPr>
        <w:pStyle w:val="a8"/>
        <w:rPr>
          <w:rFonts w:cs="David"/>
          <w:rtl/>
        </w:rPr>
      </w:pPr>
      <w:r w:rsidRPr="00274E3B">
        <w:rPr>
          <w:rStyle w:val="a9"/>
          <w:rFonts w:cs="David"/>
        </w:rPr>
        <w:footnoteRef/>
      </w:r>
      <w:r w:rsidRPr="00274E3B">
        <w:rPr>
          <w:rFonts w:cs="David"/>
          <w:rtl/>
        </w:rPr>
        <w:t xml:space="preserve"> </w:t>
      </w:r>
      <w:r w:rsidRPr="00274E3B">
        <w:rPr>
          <w:rFonts w:cs="David" w:hint="cs"/>
          <w:rtl/>
        </w:rPr>
        <w:t>שולחן ערוך אורח חיים סימן רפג ס"ק יד</w:t>
      </w:r>
    </w:p>
    <w:p w:rsidR="00590453" w:rsidRPr="00274E3B" w:rsidRDefault="00590453">
      <w:pPr>
        <w:pStyle w:val="a8"/>
        <w:rPr>
          <w:rFonts w:cs="David"/>
          <w:rtl/>
        </w:rPr>
      </w:pPr>
    </w:p>
  </w:footnote>
  <w:footnote w:id="157">
    <w:p w:rsidR="00590453" w:rsidRPr="00395020" w:rsidRDefault="00590453" w:rsidP="00B0703C">
      <w:pPr>
        <w:spacing w:line="480" w:lineRule="auto"/>
        <w:rPr>
          <w:rFonts w:ascii="Arial" w:hAnsi="Arial" w:cs="David"/>
          <w:noProof/>
          <w:rtl/>
        </w:rPr>
      </w:pPr>
      <w:r w:rsidRPr="00395020">
        <w:rPr>
          <w:rStyle w:val="a9"/>
          <w:rFonts w:ascii="Arial" w:hAnsi="Arial" w:cs="David"/>
        </w:rPr>
        <w:footnoteRef/>
      </w:r>
      <w:r>
        <w:rPr>
          <w:rFonts w:ascii="Arial" w:hAnsi="Arial" w:cs="David" w:hint="cs"/>
          <w:rtl/>
        </w:rPr>
        <w:t xml:space="preserve"> י' עמדין</w:t>
      </w:r>
      <w:r>
        <w:rPr>
          <w:rFonts w:ascii="Arial" w:hAnsi="Arial" w:cs="David" w:hint="cs"/>
          <w:b/>
          <w:bCs/>
          <w:rtl/>
        </w:rPr>
        <w:t xml:space="preserve">, </w:t>
      </w:r>
      <w:r w:rsidRPr="00395020">
        <w:rPr>
          <w:rFonts w:ascii="Arial" w:hAnsi="Arial" w:cs="David" w:hint="cs"/>
          <w:b/>
          <w:bCs/>
          <w:rtl/>
        </w:rPr>
        <w:t>סדור בית יעקב</w:t>
      </w:r>
      <w:r>
        <w:rPr>
          <w:rFonts w:ascii="Arial" w:hAnsi="Arial" w:cs="David" w:hint="cs"/>
          <w:rtl/>
        </w:rPr>
        <w:t>, לעמבערג</w:t>
      </w:r>
      <w:r w:rsidRPr="00395020">
        <w:rPr>
          <w:rFonts w:ascii="Arial" w:hAnsi="Arial" w:cs="David"/>
          <w:noProof/>
          <w:rtl/>
        </w:rPr>
        <w:t xml:space="preserve"> </w:t>
      </w:r>
      <w:r w:rsidRPr="00395020">
        <w:rPr>
          <w:rFonts w:ascii="Arial" w:hAnsi="Arial" w:cs="David" w:hint="cs"/>
          <w:rtl/>
        </w:rPr>
        <w:t>תרס"</w:t>
      </w:r>
      <w:r>
        <w:rPr>
          <w:rFonts w:ascii="Arial" w:hAnsi="Arial" w:cs="David" w:hint="cs"/>
          <w:rtl/>
        </w:rPr>
        <w:t>ד, עמ' 84: הנהגת הקריאה סעיף ל ף:</w:t>
      </w:r>
      <w:r w:rsidRPr="00395020">
        <w:rPr>
          <w:rFonts w:ascii="Arial" w:hAnsi="Arial" w:cs="David" w:hint="cs"/>
          <w:rtl/>
        </w:rPr>
        <w:t xml:space="preserve"> ראוי </w:t>
      </w:r>
      <w:r>
        <w:rPr>
          <w:rFonts w:ascii="Arial" w:hAnsi="Arial" w:cs="David" w:hint="cs"/>
          <w:rtl/>
        </w:rPr>
        <w:t>להדר לעלות לתורה לפחות פ"א בחדש</w:t>
      </w:r>
      <w:r w:rsidRPr="00395020">
        <w:rPr>
          <w:rFonts w:ascii="Arial" w:hAnsi="Arial" w:cs="David" w:hint="cs"/>
          <w:rtl/>
        </w:rPr>
        <w:t>.</w:t>
      </w:r>
    </w:p>
  </w:footnote>
  <w:footnote w:id="158">
    <w:p w:rsidR="00590453" w:rsidRDefault="00590453" w:rsidP="00444DB2">
      <w:pPr>
        <w:spacing w:line="480" w:lineRule="auto"/>
        <w:rPr>
          <w:rFonts w:cs="David"/>
          <w:rtl/>
        </w:rPr>
      </w:pPr>
      <w:r w:rsidRPr="00395020">
        <w:rPr>
          <w:rStyle w:val="a9"/>
          <w:rFonts w:cs="David"/>
        </w:rPr>
        <w:footnoteRef/>
      </w:r>
      <w:r w:rsidRPr="00444DB2">
        <w:rPr>
          <w:rFonts w:cs="David" w:hint="cs"/>
          <w:rtl/>
        </w:rPr>
        <w:t>משנה ברורה</w:t>
      </w:r>
      <w:r>
        <w:rPr>
          <w:rFonts w:cs="David" w:hint="cs"/>
          <w:rtl/>
        </w:rPr>
        <w:t xml:space="preserve">  סי' קלו ד"ה בשבת ויו"ט:</w:t>
      </w:r>
      <w:r w:rsidRPr="00395020">
        <w:rPr>
          <w:rFonts w:cs="David" w:hint="cs"/>
          <w:rtl/>
        </w:rPr>
        <w:t>"ויש מקומות  שבר"ה ויוה"כ אין משג</w:t>
      </w:r>
      <w:r>
        <w:rPr>
          <w:rFonts w:cs="David" w:hint="cs"/>
          <w:rtl/>
        </w:rPr>
        <w:t xml:space="preserve">יחין בחיוב כ"א על המתנדבים בעין </w:t>
      </w:r>
      <w:r w:rsidRPr="00395020">
        <w:rPr>
          <w:rFonts w:cs="David" w:hint="cs"/>
          <w:rtl/>
        </w:rPr>
        <w:t>יפה על צדקה".</w:t>
      </w:r>
      <w:r>
        <w:rPr>
          <w:rFonts w:ascii="Arial" w:hAnsi="Arial" w:cs="David" w:hint="cs"/>
          <w:rtl/>
        </w:rPr>
        <w:t>"</w:t>
      </w:r>
      <w:r w:rsidRPr="00D90E67">
        <w:rPr>
          <w:rFonts w:ascii="Arial" w:hAnsi="Arial" w:cs="David"/>
          <w:rtl/>
        </w:rPr>
        <w:t xml:space="preserve"> </w:t>
      </w:r>
      <w:r w:rsidRPr="00395020">
        <w:rPr>
          <w:rFonts w:ascii="Arial" w:hAnsi="Arial" w:cs="David"/>
          <w:rtl/>
        </w:rPr>
        <w:t>מי שהיה רגיל במצוה מסוימת של צבור יש לו חזקה עליה ואין לסלקו. אנציקלופדיה תלמודית</w:t>
      </w:r>
      <w:r>
        <w:rPr>
          <w:rFonts w:ascii="Arial" w:hAnsi="Arial" w:cs="David" w:hint="cs"/>
          <w:rtl/>
        </w:rPr>
        <w:t xml:space="preserve"> </w:t>
      </w:r>
      <w:r>
        <w:rPr>
          <w:rFonts w:ascii="Arial" w:hAnsi="Arial" w:cs="David"/>
          <w:rtl/>
        </w:rPr>
        <w:t>יד</w:t>
      </w:r>
      <w:r>
        <w:rPr>
          <w:rFonts w:ascii="Arial" w:hAnsi="Arial" w:cs="David" w:hint="cs"/>
          <w:rtl/>
        </w:rPr>
        <w:t xml:space="preserve">,  ירושלים תשל"ג,  </w:t>
      </w:r>
      <w:r w:rsidRPr="00395020">
        <w:rPr>
          <w:rFonts w:ascii="Arial" w:hAnsi="Arial" w:cs="David" w:hint="cs"/>
          <w:rtl/>
        </w:rPr>
        <w:t xml:space="preserve">עמ' </w:t>
      </w:r>
      <w:r>
        <w:rPr>
          <w:rFonts w:ascii="Arial" w:hAnsi="Arial" w:cs="David"/>
          <w:rtl/>
        </w:rPr>
        <w:t>קל</w:t>
      </w:r>
      <w:r>
        <w:rPr>
          <w:rFonts w:ascii="Arial" w:hAnsi="Arial" w:cs="David" w:hint="cs"/>
          <w:rtl/>
        </w:rPr>
        <w:t>ו</w:t>
      </w:r>
    </w:p>
    <w:p w:rsidR="00590453" w:rsidRPr="00395020" w:rsidRDefault="00590453" w:rsidP="00444DB2">
      <w:pPr>
        <w:spacing w:line="480" w:lineRule="auto"/>
        <w:rPr>
          <w:rFonts w:cs="David"/>
          <w:rtl/>
        </w:rPr>
      </w:pPr>
      <w:r>
        <w:rPr>
          <w:rFonts w:cs="David" w:hint="cs"/>
          <w:rtl/>
        </w:rPr>
        <w:t xml:space="preserve">ר. </w:t>
      </w:r>
      <w:proofErr w:type="spellStart"/>
      <w:r>
        <w:rPr>
          <w:rFonts w:cs="David" w:hint="cs"/>
          <w:rtl/>
        </w:rPr>
        <w:t>קליינמן</w:t>
      </w:r>
      <w:proofErr w:type="spellEnd"/>
      <w:r>
        <w:rPr>
          <w:rFonts w:cs="David" w:hint="cs"/>
          <w:rtl/>
        </w:rPr>
        <w:t>, מכירת עליות וכיבודים ( מכירת מצוות) בבית הכנסת : המנהג , התפתחותו וטעמיו"  ,</w:t>
      </w:r>
      <w:r w:rsidRPr="000E24EC">
        <w:rPr>
          <w:rFonts w:cs="David" w:hint="cs"/>
          <w:b/>
          <w:bCs/>
          <w:rtl/>
        </w:rPr>
        <w:t xml:space="preserve">כנישתא </w:t>
      </w:r>
      <w:r>
        <w:rPr>
          <w:rFonts w:cs="David"/>
          <w:rtl/>
        </w:rPr>
        <w:t>–</w:t>
      </w:r>
      <w:r>
        <w:rPr>
          <w:rFonts w:cs="David" w:hint="cs"/>
          <w:rtl/>
        </w:rPr>
        <w:t xml:space="preserve"> מחקרים על בית הכנסת ועולמו 4 </w:t>
      </w:r>
    </w:p>
  </w:footnote>
  <w:footnote w:id="159">
    <w:p w:rsidR="00590453" w:rsidRDefault="00590453">
      <w:pPr>
        <w:pStyle w:val="a8"/>
        <w:rPr>
          <w:rFonts w:cs="David"/>
          <w:rtl/>
        </w:rPr>
      </w:pPr>
      <w:r>
        <w:rPr>
          <w:rStyle w:val="a9"/>
        </w:rPr>
        <w:footnoteRef/>
      </w:r>
      <w:r>
        <w:rPr>
          <w:rtl/>
        </w:rPr>
        <w:t xml:space="preserve"> </w:t>
      </w:r>
      <w:r w:rsidRPr="00DA7523">
        <w:rPr>
          <w:rFonts w:cs="David" w:hint="cs"/>
          <w:rtl/>
        </w:rPr>
        <w:t xml:space="preserve">םפור מדהים הופיע בעיתון מקור ראשון במוסף שבת ,פרשת וירא ,יז בחשוון תשע"ג ,2/11/12 ,גליון 795 במאמרו </w:t>
      </w:r>
    </w:p>
    <w:p w:rsidR="00590453" w:rsidRDefault="00590453">
      <w:pPr>
        <w:pStyle w:val="a8"/>
        <w:rPr>
          <w:rFonts w:cs="David"/>
          <w:rtl/>
        </w:rPr>
      </w:pPr>
    </w:p>
    <w:p w:rsidR="00590453" w:rsidRDefault="00590453">
      <w:pPr>
        <w:pStyle w:val="a8"/>
        <w:rPr>
          <w:rFonts w:cs="David"/>
          <w:rtl/>
        </w:rPr>
      </w:pPr>
      <w:r w:rsidRPr="00DA7523">
        <w:rPr>
          <w:rFonts w:cs="David" w:hint="cs"/>
          <w:rtl/>
        </w:rPr>
        <w:t xml:space="preserve">של שלמה ליבר "אפריקה דתיקון </w:t>
      </w:r>
      <w:r>
        <w:rPr>
          <w:rFonts w:cs="David" w:hint="cs"/>
          <w:rtl/>
        </w:rPr>
        <w:t xml:space="preserve">" , </w:t>
      </w:r>
      <w:r w:rsidRPr="00DA7523">
        <w:rPr>
          <w:rFonts w:cs="David" w:hint="cs"/>
          <w:rtl/>
        </w:rPr>
        <w:t xml:space="preserve">על אודות גר צדק שלא איפשרו לו לעלות לתורה למרות בקשתו המפורשת של </w:t>
      </w:r>
    </w:p>
    <w:p w:rsidR="00590453" w:rsidRDefault="00590453">
      <w:pPr>
        <w:pStyle w:val="a8"/>
        <w:rPr>
          <w:rFonts w:cs="David"/>
          <w:rtl/>
        </w:rPr>
      </w:pPr>
    </w:p>
    <w:p w:rsidR="00590453" w:rsidRDefault="00590453">
      <w:pPr>
        <w:pStyle w:val="a8"/>
        <w:rPr>
          <w:rtl/>
        </w:rPr>
      </w:pPr>
      <w:r w:rsidRPr="00DA7523">
        <w:rPr>
          <w:rFonts w:cs="David" w:hint="cs"/>
          <w:rtl/>
        </w:rPr>
        <w:t>הרב..</w:t>
      </w:r>
    </w:p>
    <w:p w:rsidR="00590453" w:rsidRDefault="00590453">
      <w:pPr>
        <w:pStyle w:val="a8"/>
      </w:pPr>
    </w:p>
  </w:footnote>
  <w:footnote w:id="160">
    <w:p w:rsidR="00590453" w:rsidRPr="00395020" w:rsidRDefault="00590453" w:rsidP="00B0703C">
      <w:pPr>
        <w:spacing w:line="480" w:lineRule="auto"/>
        <w:rPr>
          <w:rFonts w:cs="David"/>
          <w:rtl/>
        </w:rPr>
      </w:pPr>
      <w:r w:rsidRPr="00395020">
        <w:rPr>
          <w:rStyle w:val="a9"/>
          <w:rFonts w:cs="David"/>
        </w:rPr>
        <w:footnoteRef/>
      </w:r>
      <w:r w:rsidRPr="00395020">
        <w:rPr>
          <w:rFonts w:cs="David" w:hint="cs"/>
          <w:rtl/>
        </w:rPr>
        <w:t>ש"י זווין,</w:t>
      </w:r>
      <w:r>
        <w:rPr>
          <w:rFonts w:cs="David" w:hint="cs"/>
          <w:b/>
          <w:bCs/>
          <w:rtl/>
        </w:rPr>
        <w:t xml:space="preserve"> </w:t>
      </w:r>
      <w:r>
        <w:rPr>
          <w:rFonts w:cs="David" w:hint="cs"/>
          <w:rtl/>
        </w:rPr>
        <w:t>ערך '</w:t>
      </w:r>
      <w:r w:rsidRPr="00395020">
        <w:rPr>
          <w:rFonts w:cs="David" w:hint="cs"/>
          <w:rtl/>
        </w:rPr>
        <w:t>ח</w:t>
      </w:r>
      <w:r>
        <w:rPr>
          <w:rFonts w:cs="David" w:hint="cs"/>
          <w:rtl/>
        </w:rPr>
        <w:t xml:space="preserve">זקת המצוות', </w:t>
      </w:r>
      <w:r>
        <w:rPr>
          <w:rFonts w:cs="David" w:hint="cs"/>
          <w:b/>
          <w:bCs/>
          <w:rtl/>
        </w:rPr>
        <w:t>אנציקלופדיה תלמודית</w:t>
      </w:r>
      <w:r>
        <w:rPr>
          <w:rFonts w:cs="David" w:hint="cs"/>
          <w:rtl/>
        </w:rPr>
        <w:t xml:space="preserve"> </w:t>
      </w:r>
      <w:r w:rsidRPr="00CC3569">
        <w:rPr>
          <w:rFonts w:cs="David" w:hint="cs"/>
          <w:b/>
          <w:bCs/>
          <w:rtl/>
        </w:rPr>
        <w:t xml:space="preserve">יד </w:t>
      </w:r>
      <w:r>
        <w:rPr>
          <w:rFonts w:cs="David" w:hint="cs"/>
          <w:rtl/>
        </w:rPr>
        <w:t xml:space="preserve">, ירושלים תשל"ג, </w:t>
      </w:r>
      <w:r w:rsidRPr="00395020">
        <w:rPr>
          <w:rFonts w:cs="David" w:hint="cs"/>
          <w:rtl/>
        </w:rPr>
        <w:t xml:space="preserve">עמ'  קלה-קלו  </w:t>
      </w:r>
    </w:p>
  </w:footnote>
  <w:footnote w:id="161">
    <w:p w:rsidR="00590453" w:rsidRPr="002014C7" w:rsidRDefault="00590453" w:rsidP="00B2096A">
      <w:pPr>
        <w:pStyle w:val="a8"/>
        <w:rPr>
          <w:rFonts w:cs="David"/>
          <w:rtl/>
        </w:rPr>
      </w:pPr>
      <w:r>
        <w:rPr>
          <w:rStyle w:val="a9"/>
        </w:rPr>
        <w:footnoteRef/>
      </w:r>
      <w:r>
        <w:rPr>
          <w:rtl/>
        </w:rPr>
        <w:t xml:space="preserve"> </w:t>
      </w:r>
      <w:r w:rsidRPr="002014C7">
        <w:rPr>
          <w:rFonts w:cs="David" w:hint="cs"/>
          <w:rtl/>
        </w:rPr>
        <w:t>בדברי</w:t>
      </w:r>
      <w:r>
        <w:rPr>
          <w:rFonts w:cs="David" w:hint="cs"/>
          <w:rtl/>
        </w:rPr>
        <w:t xml:space="preserve"> הלעג </w:t>
      </w:r>
      <w:r w:rsidRPr="002014C7">
        <w:rPr>
          <w:rFonts w:cs="David" w:hint="cs"/>
          <w:rtl/>
        </w:rPr>
        <w:t xml:space="preserve"> הביקורת החריפים של הסופר י.ח ברנר בנושא השבת הוא מתאר  בג</w:t>
      </w:r>
      <w:r>
        <w:rPr>
          <w:rFonts w:cs="David" w:hint="cs"/>
          <w:rtl/>
        </w:rPr>
        <w:t xml:space="preserve">יחוך את שומרי השבת ואחד מתאוריו </w:t>
      </w:r>
      <w:r w:rsidRPr="002014C7">
        <w:rPr>
          <w:rFonts w:cs="David" w:hint="cs"/>
          <w:rtl/>
        </w:rPr>
        <w:t xml:space="preserve">קשור לעולים לתורה. וכך הוא כותב: " כאן יש אפשרות לאחינו בני ישראל לשמור את השבת , לתת מנוחה לשורם , לחמורם וכו' , אלא שאינם רוצים ! זאת אומרת : </w:t>
      </w:r>
      <w:r w:rsidRPr="007A6914">
        <w:rPr>
          <w:rFonts w:cs="David" w:hint="cs"/>
          <w:b/>
          <w:bCs/>
          <w:rtl/>
        </w:rPr>
        <w:t>להיקרא לשלישי או לששי</w:t>
      </w:r>
      <w:r w:rsidRPr="002014C7">
        <w:rPr>
          <w:rFonts w:cs="David" w:hint="cs"/>
          <w:rtl/>
        </w:rPr>
        <w:t xml:space="preserve"> </w:t>
      </w:r>
      <w:r w:rsidRPr="007A6914">
        <w:rPr>
          <w:rFonts w:cs="David" w:hint="cs"/>
          <w:b/>
          <w:bCs/>
          <w:rtl/>
        </w:rPr>
        <w:t>ביום זה</w:t>
      </w:r>
      <w:r w:rsidRPr="002014C7">
        <w:rPr>
          <w:rFonts w:cs="David" w:hint="cs"/>
          <w:rtl/>
        </w:rPr>
        <w:t>, רוצים הם ורוצים , לאכול קוגל רוצים הם ורוצים ... .( כתבי י"ח ברנר , כרך ד ' תשמ"ה , עמ' 1156</w:t>
      </w:r>
    </w:p>
    <w:p w:rsidR="00590453" w:rsidRPr="002014C7" w:rsidRDefault="00590453">
      <w:pPr>
        <w:pStyle w:val="a8"/>
        <w:rPr>
          <w:sz w:val="16"/>
          <w:szCs w:val="16"/>
        </w:rPr>
      </w:pPr>
    </w:p>
  </w:footnote>
  <w:footnote w:id="162">
    <w:p w:rsidR="00590453" w:rsidRPr="00FF261D" w:rsidRDefault="00590453">
      <w:pPr>
        <w:pStyle w:val="a8"/>
        <w:rPr>
          <w:rFonts w:ascii="David" w:hAnsi="David" w:cs="David"/>
          <w:rtl/>
        </w:rPr>
      </w:pPr>
      <w:r>
        <w:rPr>
          <w:rStyle w:val="a9"/>
        </w:rPr>
        <w:footnoteRef/>
      </w:r>
      <w:r>
        <w:rPr>
          <w:rtl/>
        </w:rPr>
        <w:t xml:space="preserve"> </w:t>
      </w:r>
      <w:r w:rsidRPr="00FF261D">
        <w:rPr>
          <w:rFonts w:ascii="David" w:hAnsi="David" w:cs="David"/>
          <w:rtl/>
        </w:rPr>
        <w:t>בנוגע לעליית רווק לתורה היו קהילות שמנעו זאת משום שני טעמים עיקריים , כבוד התורה והרהורי תאווה.</w:t>
      </w:r>
    </w:p>
    <w:p w:rsidR="00590453" w:rsidRPr="00FF261D" w:rsidRDefault="00590453">
      <w:pPr>
        <w:pStyle w:val="a8"/>
        <w:rPr>
          <w:rFonts w:ascii="David" w:hAnsi="David" w:cs="David"/>
          <w:rtl/>
        </w:rPr>
      </w:pPr>
      <w:r w:rsidRPr="00FF261D">
        <w:rPr>
          <w:rFonts w:ascii="David" w:hAnsi="David" w:cs="David"/>
          <w:rtl/>
        </w:rPr>
        <w:t xml:space="preserve">    ראו מאמרו של ש. </w:t>
      </w:r>
      <w:proofErr w:type="spellStart"/>
      <w:r w:rsidRPr="00FF261D">
        <w:rPr>
          <w:rFonts w:ascii="David" w:hAnsi="David" w:cs="David"/>
          <w:rtl/>
        </w:rPr>
        <w:t>רייסקין</w:t>
      </w:r>
      <w:proofErr w:type="spellEnd"/>
      <w:r w:rsidR="00455650" w:rsidRPr="00FF261D">
        <w:rPr>
          <w:rFonts w:ascii="David" w:hAnsi="David" w:cs="David"/>
          <w:rtl/>
        </w:rPr>
        <w:t>, , " על עליית</w:t>
      </w:r>
      <w:bookmarkStart w:id="54" w:name="_GoBack"/>
      <w:bookmarkEnd w:id="54"/>
      <w:r w:rsidR="00455650" w:rsidRPr="00FF261D">
        <w:rPr>
          <w:rFonts w:ascii="David" w:hAnsi="David" w:cs="David"/>
          <w:rtl/>
        </w:rPr>
        <w:t xml:space="preserve"> רווק לתורה" , </w:t>
      </w:r>
      <w:r w:rsidR="00FF261D" w:rsidRPr="00FF261D">
        <w:rPr>
          <w:rFonts w:ascii="David" w:hAnsi="David" w:cs="David"/>
          <w:rtl/>
        </w:rPr>
        <w:t xml:space="preserve">מורשתנו </w:t>
      </w:r>
      <w:proofErr w:type="spellStart"/>
      <w:r w:rsidR="00FF261D" w:rsidRPr="00FF261D">
        <w:rPr>
          <w:rFonts w:ascii="David" w:hAnsi="David" w:cs="David"/>
          <w:rtl/>
        </w:rPr>
        <w:t>טז</w:t>
      </w:r>
      <w:proofErr w:type="spellEnd"/>
      <w:r w:rsidR="00FF261D" w:rsidRPr="00FF261D">
        <w:rPr>
          <w:rFonts w:ascii="David" w:hAnsi="David" w:cs="David"/>
          <w:rtl/>
        </w:rPr>
        <w:t xml:space="preserve"> עמ' 206-195 .</w:t>
      </w:r>
    </w:p>
  </w:footnote>
  <w:footnote w:id="163">
    <w:p w:rsidR="00590453" w:rsidRPr="00395020" w:rsidRDefault="00590453" w:rsidP="00CC178A">
      <w:pPr>
        <w:spacing w:line="480" w:lineRule="auto"/>
        <w:rPr>
          <w:rFonts w:ascii="Arial" w:hAnsi="Arial" w:cs="David"/>
          <w:rtl/>
        </w:rPr>
      </w:pPr>
      <w:r>
        <w:rPr>
          <w:rStyle w:val="a9"/>
        </w:rPr>
        <w:footnoteRef/>
      </w:r>
      <w:r>
        <w:rPr>
          <w:rtl/>
        </w:rPr>
        <w:t xml:space="preserve"> </w:t>
      </w:r>
      <w:r>
        <w:rPr>
          <w:rFonts w:cs="David" w:hint="cs"/>
          <w:rtl/>
        </w:rPr>
        <w:t xml:space="preserve">בבלי, יומא דף סח, ב משנה </w:t>
      </w:r>
      <w:r>
        <w:rPr>
          <w:rFonts w:cs="David"/>
          <w:rtl/>
        </w:rPr>
        <w:t>–</w:t>
      </w:r>
      <w:r>
        <w:rPr>
          <w:rFonts w:cs="David" w:hint="cs"/>
          <w:rtl/>
        </w:rPr>
        <w:t xml:space="preserve"> חזן הכנסת נוטל ספר תורה ונותנו לראש הכנסת ,רש"י על אתר ד"ה ראש הכנסת : על פיו </w:t>
      </w:r>
      <w:proofErr w:type="spellStart"/>
      <w:r>
        <w:rPr>
          <w:rFonts w:cs="David" w:hint="cs"/>
          <w:rtl/>
        </w:rPr>
        <w:t>נחתכין</w:t>
      </w:r>
      <w:proofErr w:type="spellEnd"/>
      <w:r>
        <w:rPr>
          <w:rFonts w:cs="David" w:hint="cs"/>
          <w:rtl/>
        </w:rPr>
        <w:t xml:space="preserve"> צרכי הכנסת , מי מפטיר , מי פורס על שמע , מי עובר לפני התיבה.  עיין </w:t>
      </w:r>
      <w:r w:rsidRPr="0016162C">
        <w:rPr>
          <w:rFonts w:cs="David" w:hint="cs"/>
          <w:rtl/>
        </w:rPr>
        <w:t>משנה תורה</w:t>
      </w:r>
      <w:r>
        <w:rPr>
          <w:rFonts w:cs="David" w:hint="cs"/>
          <w:b/>
          <w:bCs/>
          <w:rtl/>
        </w:rPr>
        <w:t xml:space="preserve"> </w:t>
      </w:r>
      <w:r w:rsidRPr="00395020">
        <w:rPr>
          <w:rFonts w:cs="David"/>
          <w:rtl/>
        </w:rPr>
        <w:t>הלכות תפלה פ</w:t>
      </w:r>
      <w:r>
        <w:rPr>
          <w:rFonts w:cs="David" w:hint="cs"/>
          <w:rtl/>
        </w:rPr>
        <w:t>"</w:t>
      </w:r>
      <w:r w:rsidRPr="00395020">
        <w:rPr>
          <w:rFonts w:cs="David"/>
          <w:rtl/>
        </w:rPr>
        <w:t xml:space="preserve">יב </w:t>
      </w:r>
      <w:r>
        <w:rPr>
          <w:rFonts w:cs="David" w:hint="cs"/>
          <w:rtl/>
        </w:rPr>
        <w:t>ה"</w:t>
      </w:r>
      <w:r w:rsidRPr="00395020">
        <w:rPr>
          <w:rFonts w:cs="David"/>
          <w:rtl/>
        </w:rPr>
        <w:t>ז</w:t>
      </w:r>
      <w:r w:rsidRPr="00395020">
        <w:rPr>
          <w:rFonts w:cs="David" w:hint="cs"/>
          <w:rtl/>
        </w:rPr>
        <w:t>: "</w:t>
      </w:r>
      <w:r w:rsidRPr="00395020">
        <w:rPr>
          <w:rFonts w:ascii="Arial" w:hAnsi="Arial" w:cs="David"/>
          <w:rtl/>
        </w:rPr>
        <w:t>אין   הקורא  רשאי  לקרות  עד  שיאמר  לו  גדול  שבציבור לקרות  ואפילו  חזן  הכנסת  או  ראש  הכנסת  אינו  קורא מעצמו  עד שיאמרו לו הציבור או גדול שבהם לקרות</w:t>
      </w:r>
      <w:r w:rsidRPr="00395020">
        <w:rPr>
          <w:rFonts w:ascii="Arial" w:hAnsi="Arial" w:cs="David" w:hint="cs"/>
          <w:rtl/>
        </w:rPr>
        <w:t>"</w:t>
      </w:r>
      <w:r w:rsidRPr="00395020">
        <w:rPr>
          <w:rFonts w:ascii="Arial" w:hAnsi="Arial" w:cs="David"/>
          <w:rtl/>
        </w:rPr>
        <w:t>.</w:t>
      </w:r>
    </w:p>
    <w:p w:rsidR="00590453" w:rsidRDefault="00590453" w:rsidP="00CC178A">
      <w:pPr>
        <w:spacing w:line="480" w:lineRule="auto"/>
        <w:jc w:val="both"/>
        <w:rPr>
          <w:rFonts w:ascii="Arial" w:hAnsi="Arial" w:cs="David"/>
          <w:rtl/>
        </w:rPr>
      </w:pPr>
      <w:r w:rsidRPr="00395020">
        <w:rPr>
          <w:rFonts w:ascii="Arial" w:hAnsi="Arial" w:cs="David"/>
          <w:rtl/>
        </w:rPr>
        <w:t xml:space="preserve">כל הקורא בתורה ולא אמרו לו קרא דומה לאדם שיש לו(אשה){בת}בוגרת שכל הרוצה לקחתה לוקחה.(השמטות ירושלמי (מגילה ד' ב)שאינו לפנינו (הערת </w:t>
      </w:r>
      <w:r>
        <w:rPr>
          <w:rFonts w:ascii="Arial" w:hAnsi="Arial" w:cs="David" w:hint="cs"/>
          <w:rtl/>
        </w:rPr>
        <w:t xml:space="preserve">י"נ </w:t>
      </w:r>
      <w:r w:rsidRPr="00395020">
        <w:rPr>
          <w:rFonts w:ascii="Arial" w:hAnsi="Arial" w:cs="David" w:hint="cs"/>
          <w:rtl/>
        </w:rPr>
        <w:t>רבינוביץ,</w:t>
      </w:r>
      <w:r>
        <w:rPr>
          <w:rFonts w:ascii="Arial" w:hAnsi="Arial" w:cs="David" w:hint="cs"/>
          <w:rtl/>
        </w:rPr>
        <w:t xml:space="preserve"> </w:t>
      </w:r>
      <w:r w:rsidRPr="00395020">
        <w:rPr>
          <w:rFonts w:ascii="Arial" w:hAnsi="Arial" w:cs="David" w:hint="cs"/>
          <w:rtl/>
        </w:rPr>
        <w:t xml:space="preserve">בפירושו </w:t>
      </w:r>
      <w:r w:rsidRPr="00395020">
        <w:rPr>
          <w:rFonts w:ascii="Arial" w:hAnsi="Arial" w:cs="David"/>
          <w:rtl/>
        </w:rPr>
        <w:t>"יד פשוטה"</w:t>
      </w:r>
      <w:r>
        <w:rPr>
          <w:rFonts w:ascii="Arial" w:hAnsi="Arial" w:cs="David" w:hint="cs"/>
          <w:rtl/>
        </w:rPr>
        <w:t xml:space="preserve"> </w:t>
      </w:r>
      <w:r w:rsidRPr="00395020">
        <w:rPr>
          <w:rFonts w:ascii="Arial" w:hAnsi="Arial" w:cs="David" w:hint="cs"/>
          <w:rtl/>
        </w:rPr>
        <w:t>על משנה תורה,</w:t>
      </w:r>
      <w:r>
        <w:rPr>
          <w:rFonts w:ascii="Arial" w:hAnsi="Arial" w:cs="David" w:hint="cs"/>
          <w:rtl/>
        </w:rPr>
        <w:t xml:space="preserve"> </w:t>
      </w:r>
      <w:r w:rsidRPr="00395020">
        <w:rPr>
          <w:rFonts w:ascii="Arial" w:hAnsi="Arial" w:cs="David" w:hint="cs"/>
          <w:rtl/>
        </w:rPr>
        <w:t>הוצאת מעליות ,ירושלים תשס"ט</w:t>
      </w:r>
      <w:r>
        <w:rPr>
          <w:rFonts w:ascii="Arial" w:hAnsi="Arial" w:cs="David" w:hint="cs"/>
          <w:rtl/>
        </w:rPr>
        <w:t>.</w:t>
      </w:r>
    </w:p>
    <w:p w:rsidR="00590453" w:rsidRPr="00E304D1" w:rsidRDefault="00590453" w:rsidP="00CC178A">
      <w:pPr>
        <w:spacing w:line="480" w:lineRule="auto"/>
        <w:jc w:val="both"/>
        <w:rPr>
          <w:rFonts w:asciiTheme="minorBidi" w:hAnsiTheme="minorBidi" w:cs="David"/>
        </w:rPr>
      </w:pPr>
      <w:r w:rsidRPr="00395020">
        <w:rPr>
          <w:rFonts w:ascii="Arial" w:hAnsi="Arial" w:cs="David"/>
          <w:rtl/>
        </w:rPr>
        <w:t xml:space="preserve"> </w:t>
      </w:r>
      <w:r w:rsidRPr="00747669">
        <w:rPr>
          <w:rFonts w:asciiTheme="minorBidi" w:hAnsiTheme="minorBidi" w:cs="David"/>
          <w:rtl/>
        </w:rPr>
        <w:t>ואכן  מצאנו הלכה שמבטאת את החשש הזה</w:t>
      </w:r>
      <w:r>
        <w:rPr>
          <w:rFonts w:asciiTheme="minorBidi" w:hAnsiTheme="minorBidi" w:cs="David" w:hint="cs"/>
          <w:rtl/>
        </w:rPr>
        <w:t xml:space="preserve"> כפי שמובא </w:t>
      </w:r>
      <w:r>
        <w:rPr>
          <w:rStyle w:val="a9"/>
          <w:rFonts w:ascii="Arial" w:hAnsi="Arial" w:cs="David" w:hint="cs"/>
          <w:rtl/>
        </w:rPr>
        <w:t>\</w:t>
      </w:r>
      <w:r>
        <w:rPr>
          <w:rFonts w:ascii="Arial" w:hAnsi="Arial" w:cs="David" w:hint="cs"/>
          <w:rtl/>
        </w:rPr>
        <w:t>ב</w:t>
      </w:r>
      <w:r w:rsidRPr="00395020">
        <w:rPr>
          <w:rFonts w:ascii="Arial" w:hAnsi="Arial" w:cs="David"/>
          <w:rtl/>
        </w:rPr>
        <w:t>שו"ת אור זרוע ח"א סימן קיד</w:t>
      </w:r>
      <w:r>
        <w:rPr>
          <w:rFonts w:ascii="Arial" w:hAnsi="Arial" w:cs="David" w:hint="cs"/>
          <w:rtl/>
        </w:rPr>
        <w:t>:</w:t>
      </w:r>
      <w:r w:rsidRPr="00747669">
        <w:rPr>
          <w:rFonts w:asciiTheme="minorBidi" w:hAnsiTheme="minorBidi" w:cs="David"/>
          <w:rtl/>
        </w:rPr>
        <w:t xml:space="preserve"> לא יקראו לתורה לפרשיות התוכחות מי ששונא את בעל הקר</w:t>
      </w:r>
      <w:r>
        <w:rPr>
          <w:rFonts w:asciiTheme="minorBidi" w:hAnsiTheme="minorBidi" w:cs="David"/>
          <w:rtl/>
        </w:rPr>
        <w:t>יאה או שבעל הקריאה שונא אות</w:t>
      </w:r>
      <w:r>
        <w:rPr>
          <w:rFonts w:asciiTheme="minorBidi" w:hAnsiTheme="minorBidi" w:cs="David" w:hint="cs"/>
          <w:rtl/>
        </w:rPr>
        <w:t xml:space="preserve">ו. </w:t>
      </w:r>
    </w:p>
  </w:footnote>
  <w:footnote w:id="164">
    <w:p w:rsidR="00590453" w:rsidRPr="00395020" w:rsidRDefault="00590453" w:rsidP="00444DB2">
      <w:pPr>
        <w:spacing w:line="480" w:lineRule="auto"/>
        <w:rPr>
          <w:rFonts w:ascii="Arial" w:hAnsi="Arial" w:cs="David"/>
          <w:rtl/>
        </w:rPr>
      </w:pPr>
      <w:r w:rsidRPr="00CE5A5F">
        <w:rPr>
          <w:rStyle w:val="a9"/>
          <w:rFonts w:ascii="Arial" w:hAnsi="Arial" w:cs="David"/>
        </w:rPr>
        <w:footnoteRef/>
      </w:r>
      <w:r w:rsidRPr="00CE5A5F">
        <w:rPr>
          <w:rFonts w:ascii="Arial" w:hAnsi="Arial" w:cs="David"/>
        </w:rPr>
        <w:t xml:space="preserve"> </w:t>
      </w:r>
      <w:r w:rsidRPr="00395020">
        <w:rPr>
          <w:rFonts w:ascii="Arial" w:hAnsi="Arial" w:cs="David" w:hint="cs"/>
          <w:rtl/>
        </w:rPr>
        <w:t>תוספתא</w:t>
      </w:r>
      <w:r>
        <w:rPr>
          <w:rFonts w:ascii="Arial" w:hAnsi="Arial" w:cs="David" w:hint="cs"/>
          <w:rtl/>
        </w:rPr>
        <w:t xml:space="preserve"> מגילה פ"ד ה</w:t>
      </w:r>
      <w:r w:rsidRPr="00395020">
        <w:rPr>
          <w:rFonts w:ascii="Arial" w:hAnsi="Arial" w:cs="David" w:hint="cs"/>
          <w:rtl/>
        </w:rPr>
        <w:t xml:space="preserve">י"ב </w:t>
      </w:r>
      <w:r>
        <w:rPr>
          <w:rFonts w:ascii="Arial" w:hAnsi="Arial" w:cs="David" w:hint="cs"/>
          <w:rtl/>
        </w:rPr>
        <w:t xml:space="preserve">,מהד' צוקרמאנדל): </w:t>
      </w:r>
      <w:r w:rsidRPr="00395020">
        <w:rPr>
          <w:rFonts w:ascii="Arial" w:hAnsi="Arial" w:cs="David" w:hint="cs"/>
          <w:rtl/>
        </w:rPr>
        <w:t xml:space="preserve">בני </w:t>
      </w:r>
      <w:r>
        <w:rPr>
          <w:rFonts w:ascii="Arial" w:hAnsi="Arial" w:cs="David" w:hint="cs"/>
          <w:rtl/>
        </w:rPr>
        <w:t>הכנסת שאין להן מי שיקרא אלא אחד</w:t>
      </w:r>
      <w:r w:rsidRPr="00395020">
        <w:rPr>
          <w:rFonts w:ascii="Arial" w:hAnsi="Arial" w:cs="David" w:hint="cs"/>
          <w:rtl/>
        </w:rPr>
        <w:t>,</w:t>
      </w:r>
      <w:r>
        <w:rPr>
          <w:rFonts w:ascii="Arial" w:hAnsi="Arial" w:cs="David" w:hint="cs"/>
          <w:rtl/>
        </w:rPr>
        <w:t xml:space="preserve"> </w:t>
      </w:r>
      <w:r w:rsidRPr="00395020">
        <w:rPr>
          <w:rFonts w:ascii="Arial" w:hAnsi="Arial" w:cs="David" w:hint="cs"/>
          <w:rtl/>
        </w:rPr>
        <w:t>עומד וקורא ויושב,עו</w:t>
      </w:r>
      <w:r>
        <w:rPr>
          <w:rFonts w:ascii="Arial" w:hAnsi="Arial" w:cs="David" w:hint="cs"/>
          <w:rtl/>
        </w:rPr>
        <w:t>מד יושב וקורא, אפילו שבעה פעמים.מי הם בני הכנסת? לפי</w:t>
      </w:r>
      <w:r w:rsidRPr="009B5ECC">
        <w:rPr>
          <w:rFonts w:ascii="Arial" w:hAnsi="Arial" w:cs="David" w:hint="cs"/>
          <w:rtl/>
        </w:rPr>
        <w:t xml:space="preserve"> </w:t>
      </w:r>
      <w:r>
        <w:rPr>
          <w:rFonts w:ascii="Arial" w:hAnsi="Arial" w:cs="David" w:hint="cs"/>
          <w:rtl/>
        </w:rPr>
        <w:t>ח"ד מנטל,</w:t>
      </w:r>
      <w:r w:rsidRPr="00395020">
        <w:rPr>
          <w:rFonts w:ascii="Arial" w:hAnsi="Arial" w:cs="David" w:hint="cs"/>
          <w:b/>
          <w:bCs/>
          <w:rtl/>
        </w:rPr>
        <w:t>אנשי כנסת הגדולה</w:t>
      </w:r>
      <w:r>
        <w:rPr>
          <w:rFonts w:ascii="Arial" w:hAnsi="Arial" w:cs="David" w:hint="cs"/>
          <w:rtl/>
        </w:rPr>
        <w:t xml:space="preserve"> הוצאת דביר 1983 עמ'80-81</w:t>
      </w:r>
      <w:r w:rsidRPr="00395020">
        <w:rPr>
          <w:rFonts w:ascii="Arial" w:hAnsi="Arial" w:cs="David"/>
          <w:rtl/>
        </w:rPr>
        <w:t>:</w:t>
      </w:r>
      <w:r w:rsidRPr="00395020">
        <w:rPr>
          <w:rFonts w:ascii="Arial" w:hAnsi="Arial" w:cs="David" w:hint="cs"/>
          <w:rtl/>
        </w:rPr>
        <w:t xml:space="preserve"> מדובר על הפרושים, נמצאנו למידים מהלכה זו שרק הפרושים הוזמנו לקרוא בתורה. לא באו בחשבון עמי הארץ, שלא היו מדקדקים במצוות והיו בחזקת טומאה, וכן בני הכתות האחרות שנוסחם בתורה היה שונה.</w:t>
      </w:r>
    </w:p>
    <w:p w:rsidR="00590453" w:rsidRDefault="00590453" w:rsidP="009B5ECC">
      <w:pPr>
        <w:spacing w:line="480" w:lineRule="auto"/>
        <w:rPr>
          <w:rFonts w:ascii="Arial" w:hAnsi="Arial" w:cs="David"/>
          <w:rtl/>
        </w:rPr>
      </w:pPr>
      <w:r>
        <w:rPr>
          <w:rFonts w:ascii="Arial" w:hAnsi="Arial" w:cs="David" w:hint="cs"/>
          <w:rtl/>
        </w:rPr>
        <w:t xml:space="preserve"> ע' יוסף, </w:t>
      </w:r>
      <w:r w:rsidRPr="00395020">
        <w:rPr>
          <w:rFonts w:ascii="Arial" w:hAnsi="Arial" w:cs="David" w:hint="cs"/>
          <w:b/>
          <w:bCs/>
          <w:rtl/>
        </w:rPr>
        <w:t>ילקוט יוסף</w:t>
      </w:r>
      <w:r w:rsidRPr="00395020">
        <w:rPr>
          <w:rFonts w:ascii="Arial" w:hAnsi="Arial" w:cs="David" w:hint="cs"/>
          <w:rtl/>
        </w:rPr>
        <w:t xml:space="preserve"> </w:t>
      </w:r>
      <w:r>
        <w:rPr>
          <w:rFonts w:ascii="Arial" w:hAnsi="Arial" w:cs="David" w:hint="cs"/>
          <w:rtl/>
        </w:rPr>
        <w:t xml:space="preserve">ח"ב סי' קלה סעיף ל </w:t>
      </w:r>
      <w:r w:rsidRPr="00395020">
        <w:rPr>
          <w:rFonts w:ascii="Arial" w:hAnsi="Arial" w:cs="David" w:hint="cs"/>
          <w:rtl/>
        </w:rPr>
        <w:t>: "מחלל שבת בפרהסיא העולה לס"ת ומברך, יש לענות אמן אחר ברכותיו, אבל אלו הכופרים בה' ובתורתו כמו הרפורמים וכדומה אין להעלותם לס"ת ואין לענות אמן אחר ברכותיהם".</w:t>
      </w:r>
    </w:p>
    <w:p w:rsidR="00590453" w:rsidRPr="00F2080C" w:rsidRDefault="00590453" w:rsidP="00CC178A">
      <w:pPr>
        <w:spacing w:line="480" w:lineRule="auto"/>
        <w:rPr>
          <w:rFonts w:ascii="Arial" w:hAnsi="Arial" w:cs="David"/>
          <w:rtl/>
        </w:rPr>
      </w:pPr>
      <w:r>
        <w:rPr>
          <w:rFonts w:ascii="Arial" w:hAnsi="Arial" w:cs="David" w:hint="cs"/>
          <w:rtl/>
        </w:rPr>
        <w:t xml:space="preserve"> ש"ז אויערבך,</w:t>
      </w:r>
      <w:r>
        <w:rPr>
          <w:rFonts w:ascii="Arial" w:hAnsi="Arial" w:cs="David" w:hint="cs"/>
          <w:b/>
          <w:bCs/>
          <w:rtl/>
        </w:rPr>
        <w:t xml:space="preserve"> </w:t>
      </w:r>
      <w:r w:rsidRPr="00395020">
        <w:rPr>
          <w:rFonts w:ascii="Arial" w:hAnsi="Arial" w:cs="David"/>
          <w:b/>
          <w:bCs/>
          <w:rtl/>
        </w:rPr>
        <w:t>שולחן שלמה</w:t>
      </w:r>
      <w:r>
        <w:rPr>
          <w:rFonts w:ascii="Arial" w:hAnsi="Arial" w:cs="David" w:hint="cs"/>
          <w:b/>
          <w:bCs/>
          <w:rtl/>
        </w:rPr>
        <w:t xml:space="preserve">, </w:t>
      </w:r>
      <w:r w:rsidRPr="00395020">
        <w:rPr>
          <w:rFonts w:ascii="Arial" w:hAnsi="Arial" w:cs="David" w:hint="cs"/>
          <w:rtl/>
        </w:rPr>
        <w:t>ירושלים,</w:t>
      </w:r>
      <w:r>
        <w:rPr>
          <w:rFonts w:ascii="Arial" w:hAnsi="Arial" w:cs="David" w:hint="cs"/>
          <w:rtl/>
        </w:rPr>
        <w:t xml:space="preserve"> </w:t>
      </w:r>
      <w:r w:rsidRPr="00395020">
        <w:rPr>
          <w:rFonts w:ascii="Arial" w:hAnsi="Arial" w:cs="David" w:hint="cs"/>
          <w:rtl/>
        </w:rPr>
        <w:t>תש"ס</w:t>
      </w:r>
      <w:r w:rsidRPr="00395020">
        <w:rPr>
          <w:rFonts w:ascii="Arial" w:hAnsi="Arial" w:cs="David" w:hint="cs"/>
          <w:b/>
          <w:bCs/>
          <w:rtl/>
        </w:rPr>
        <w:t>,</w:t>
      </w:r>
      <w:r>
        <w:rPr>
          <w:rFonts w:ascii="Arial" w:hAnsi="Arial" w:cs="David" w:hint="cs"/>
          <w:b/>
          <w:bCs/>
          <w:rtl/>
        </w:rPr>
        <w:t xml:space="preserve"> </w:t>
      </w:r>
      <w:r w:rsidRPr="00395020">
        <w:rPr>
          <w:rFonts w:ascii="Arial" w:hAnsi="Arial" w:cs="David"/>
          <w:rtl/>
        </w:rPr>
        <w:t xml:space="preserve">הלכות שבת </w:t>
      </w:r>
      <w:r w:rsidRPr="00395020">
        <w:rPr>
          <w:rFonts w:ascii="Arial" w:hAnsi="Arial" w:cs="David" w:hint="cs"/>
          <w:rtl/>
        </w:rPr>
        <w:t>(</w:t>
      </w:r>
      <w:r w:rsidRPr="00395020">
        <w:rPr>
          <w:rFonts w:ascii="Arial" w:hAnsi="Arial" w:cs="David"/>
          <w:rtl/>
        </w:rPr>
        <w:t>חלק א עמ' שמא ס"ק ז</w:t>
      </w:r>
      <w:r>
        <w:rPr>
          <w:rFonts w:ascii="Arial" w:hAnsi="Arial" w:cs="David" w:hint="cs"/>
          <w:rtl/>
        </w:rPr>
        <w:t>):</w:t>
      </w:r>
      <w:r w:rsidRPr="00395020">
        <w:rPr>
          <w:rFonts w:ascii="Arial" w:hAnsi="Arial" w:cs="David"/>
          <w:rtl/>
        </w:rPr>
        <w:t>"ולשואל אם מותר ביוה"כ להעלות לתורה אנשים שאינם שומרים תורה ומצוות למנין הקרואים או לחזור ג' פסוקים ולהעלותם שם</w:t>
      </w:r>
      <w:r w:rsidRPr="00395020">
        <w:rPr>
          <w:rFonts w:ascii="Arial" w:hAnsi="Arial" w:cs="David" w:hint="cs"/>
          <w:rtl/>
        </w:rPr>
        <w:t xml:space="preserve">, </w:t>
      </w:r>
      <w:r w:rsidRPr="00395020">
        <w:rPr>
          <w:rFonts w:ascii="Arial" w:hAnsi="Arial" w:cs="David"/>
          <w:rtl/>
        </w:rPr>
        <w:t xml:space="preserve">השיב מרן זללה"ה בע"פ </w:t>
      </w:r>
      <w:r w:rsidRPr="00395020">
        <w:rPr>
          <w:rFonts w:ascii="Arial" w:hAnsi="Arial" w:cs="David"/>
        </w:rPr>
        <w:t>–</w:t>
      </w:r>
      <w:r w:rsidRPr="00395020">
        <w:rPr>
          <w:rFonts w:ascii="Arial" w:hAnsi="Arial" w:cs="David"/>
          <w:rtl/>
        </w:rPr>
        <w:t xml:space="preserve"> דאין להעלותם כלל לתורה מכיון שהם מסתמא מחללי שבת בפרהסיא</w:t>
      </w:r>
      <w:r w:rsidRPr="00395020">
        <w:rPr>
          <w:rFonts w:ascii="Arial" w:hAnsi="Arial" w:cs="David" w:hint="cs"/>
          <w:rtl/>
        </w:rPr>
        <w:t xml:space="preserve">, </w:t>
      </w:r>
      <w:r w:rsidRPr="00395020">
        <w:rPr>
          <w:rFonts w:ascii="Arial" w:hAnsi="Arial" w:cs="David"/>
          <w:rtl/>
        </w:rPr>
        <w:t>וצריך שידעו שאין די בכך שבאים ביוה"כ לבית הכנסת ואין זה נחשב שהם קשורים מספיק לתורה,</w:t>
      </w:r>
      <w:r w:rsidRPr="00395020">
        <w:rPr>
          <w:rFonts w:ascii="Arial" w:hAnsi="Arial" w:cs="David" w:hint="cs"/>
          <w:rtl/>
        </w:rPr>
        <w:t xml:space="preserve"> </w:t>
      </w:r>
      <w:r w:rsidRPr="00395020">
        <w:rPr>
          <w:rFonts w:ascii="Arial" w:hAnsi="Arial" w:cs="David"/>
          <w:rtl/>
        </w:rPr>
        <w:t>ולכן א"א להעלותם לתורה אפי' למפטיר,</w:t>
      </w:r>
      <w:r w:rsidRPr="00395020">
        <w:rPr>
          <w:rFonts w:ascii="Arial" w:hAnsi="Arial" w:cs="David" w:hint="cs"/>
          <w:rtl/>
        </w:rPr>
        <w:t xml:space="preserve"> </w:t>
      </w:r>
      <w:r w:rsidRPr="00395020">
        <w:rPr>
          <w:rFonts w:ascii="Arial" w:hAnsi="Arial" w:cs="David"/>
          <w:rtl/>
        </w:rPr>
        <w:t>אולם לגבי הגבהה או גלילה אמר דשרי לכבדם בזה</w:t>
      </w:r>
      <w:r w:rsidRPr="00395020">
        <w:rPr>
          <w:rFonts w:ascii="Arial" w:hAnsi="Arial" w:cs="David" w:hint="cs"/>
          <w:rtl/>
        </w:rPr>
        <w:t>"</w:t>
      </w:r>
      <w:r w:rsidRPr="00395020">
        <w:rPr>
          <w:rFonts w:ascii="Arial" w:hAnsi="Arial" w:cs="David"/>
          <w:rtl/>
        </w:rPr>
        <w:t>.</w:t>
      </w:r>
      <w:r w:rsidRPr="00CC178A">
        <w:rPr>
          <w:rFonts w:ascii="Arial" w:hAnsi="Arial" w:cs="David" w:hint="cs"/>
          <w:rtl/>
        </w:rPr>
        <w:t xml:space="preserve"> </w:t>
      </w:r>
      <w:r w:rsidRPr="00395020">
        <w:rPr>
          <w:rFonts w:ascii="Arial" w:hAnsi="Arial" w:cs="David" w:hint="cs"/>
          <w:rtl/>
        </w:rPr>
        <w:t>תוספתא</w:t>
      </w:r>
      <w:r w:rsidRPr="00CC3569">
        <w:rPr>
          <w:rFonts w:ascii="Arial" w:hAnsi="Arial" w:cs="David" w:hint="cs"/>
          <w:rtl/>
        </w:rPr>
        <w:t xml:space="preserve"> </w:t>
      </w:r>
      <w:r>
        <w:rPr>
          <w:rFonts w:ascii="Arial" w:hAnsi="Arial" w:cs="David" w:hint="cs"/>
          <w:rtl/>
        </w:rPr>
        <w:t>מגילה פ"ד,הי"ב, מהד' ליברמן, ניו יורק תשכ"ב,</w:t>
      </w:r>
      <w:r w:rsidRPr="00CC3569">
        <w:rPr>
          <w:rFonts w:ascii="Arial" w:hAnsi="Arial" w:cs="David" w:hint="cs"/>
          <w:rtl/>
        </w:rPr>
        <w:t xml:space="preserve"> </w:t>
      </w:r>
      <w:r>
        <w:rPr>
          <w:rFonts w:ascii="Arial" w:hAnsi="Arial" w:cs="David" w:hint="cs"/>
          <w:rtl/>
        </w:rPr>
        <w:t xml:space="preserve">עמ' 226 : </w:t>
      </w:r>
      <w:r w:rsidRPr="00395020">
        <w:rPr>
          <w:rFonts w:ascii="Arial" w:hAnsi="Arial" w:cs="David" w:hint="cs"/>
          <w:rtl/>
        </w:rPr>
        <w:t>בני הכנסת שאין להן מי שיקרא אלא אחד ,עומד וקורא ויושב,עו</w:t>
      </w:r>
      <w:r>
        <w:rPr>
          <w:rFonts w:ascii="Arial" w:hAnsi="Arial" w:cs="David" w:hint="cs"/>
          <w:rtl/>
        </w:rPr>
        <w:t>מד יושב וקורא ,אפילו שבעה פעמים". לפי</w:t>
      </w:r>
      <w:r w:rsidRPr="009B5ECC">
        <w:rPr>
          <w:rFonts w:ascii="Arial" w:hAnsi="Arial" w:cs="David" w:hint="cs"/>
          <w:rtl/>
        </w:rPr>
        <w:t xml:space="preserve"> </w:t>
      </w:r>
      <w:r>
        <w:rPr>
          <w:rFonts w:ascii="Arial" w:hAnsi="Arial" w:cs="David" w:hint="cs"/>
          <w:rtl/>
        </w:rPr>
        <w:t>ח"ד מנטל,</w:t>
      </w:r>
      <w:r>
        <w:rPr>
          <w:rFonts w:ascii="Arial" w:hAnsi="Arial" w:cs="David" w:hint="cs"/>
          <w:b/>
          <w:bCs/>
          <w:rtl/>
        </w:rPr>
        <w:t xml:space="preserve"> </w:t>
      </w:r>
      <w:r w:rsidRPr="00395020">
        <w:rPr>
          <w:rFonts w:ascii="Arial" w:hAnsi="Arial" w:cs="David" w:hint="cs"/>
          <w:b/>
          <w:bCs/>
          <w:rtl/>
        </w:rPr>
        <w:t>אנשי כנסת הגדולה</w:t>
      </w:r>
      <w:r>
        <w:rPr>
          <w:rFonts w:ascii="Arial" w:hAnsi="Arial" w:cs="David" w:hint="cs"/>
          <w:rtl/>
        </w:rPr>
        <w:t>, הוצאת דביר 1983 עמ'80-81</w:t>
      </w:r>
      <w:r w:rsidRPr="00395020">
        <w:rPr>
          <w:rFonts w:ascii="Arial" w:hAnsi="Arial" w:cs="David"/>
          <w:rtl/>
        </w:rPr>
        <w:t>:</w:t>
      </w:r>
      <w:r w:rsidRPr="00395020">
        <w:rPr>
          <w:rFonts w:ascii="Arial" w:hAnsi="Arial" w:cs="David" w:hint="cs"/>
          <w:rtl/>
        </w:rPr>
        <w:t xml:space="preserve"> </w:t>
      </w:r>
      <w:r>
        <w:rPr>
          <w:rFonts w:ascii="Arial" w:hAnsi="Arial" w:cs="David" w:hint="cs"/>
          <w:rtl/>
        </w:rPr>
        <w:t>בני הכנסת הם</w:t>
      </w:r>
      <w:r w:rsidRPr="00395020">
        <w:rPr>
          <w:rFonts w:ascii="Arial" w:hAnsi="Arial" w:cs="David" w:hint="cs"/>
          <w:rtl/>
        </w:rPr>
        <w:t xml:space="preserve"> הפרושים, נמצאנו למידים מהלכה זו שרק הפרושים הוזמנו לקרוא בתורה. לא באו בחשבון עמי הארץ, שלא היו מדקדקים במצוות והיו בחזקת טומאה, וכן בני הכתות האחרות שנוסחם בתורה היה שונה.</w:t>
      </w:r>
    </w:p>
    <w:p w:rsidR="00590453" w:rsidRPr="00395020" w:rsidRDefault="00590453" w:rsidP="009B5ECC">
      <w:pPr>
        <w:spacing w:line="480" w:lineRule="auto"/>
        <w:rPr>
          <w:rFonts w:ascii="Arial" w:hAnsi="Arial" w:cs="David"/>
          <w:rtl/>
        </w:rPr>
      </w:pPr>
    </w:p>
  </w:footnote>
  <w:footnote w:id="165">
    <w:p w:rsidR="00590453" w:rsidRPr="00395020" w:rsidRDefault="00590453" w:rsidP="009B5ECC">
      <w:pPr>
        <w:spacing w:line="480" w:lineRule="auto"/>
        <w:rPr>
          <w:rFonts w:cs="David"/>
        </w:rPr>
      </w:pPr>
      <w:r w:rsidRPr="00395020">
        <w:rPr>
          <w:rStyle w:val="a9"/>
          <w:rFonts w:cs="David"/>
        </w:rPr>
        <w:footnoteRef/>
      </w:r>
      <w:r w:rsidRPr="00395020">
        <w:rPr>
          <w:rFonts w:cs="David"/>
          <w:rtl/>
        </w:rPr>
        <w:t xml:space="preserve"> </w:t>
      </w:r>
      <w:r>
        <w:rPr>
          <w:rFonts w:cs="David" w:hint="cs"/>
          <w:rtl/>
        </w:rPr>
        <w:t xml:space="preserve">ד.שפרבר, </w:t>
      </w:r>
      <w:r w:rsidRPr="00395020">
        <w:rPr>
          <w:rFonts w:cs="David" w:hint="cs"/>
          <w:b/>
          <w:bCs/>
          <w:rtl/>
        </w:rPr>
        <w:t>דרכה של הלכה, קריאת נשים בתורה: פרקים במדיניות פסיקה.</w:t>
      </w:r>
      <w:r>
        <w:rPr>
          <w:rFonts w:cs="David" w:hint="cs"/>
          <w:b/>
          <w:bCs/>
          <w:rtl/>
        </w:rPr>
        <w:t xml:space="preserve"> </w:t>
      </w:r>
      <w:r w:rsidRPr="00395020">
        <w:rPr>
          <w:rFonts w:cs="David" w:hint="cs"/>
          <w:rtl/>
        </w:rPr>
        <w:t xml:space="preserve">הוצאת ראובן מס,תשס"ז </w:t>
      </w:r>
    </w:p>
  </w:footnote>
  <w:footnote w:id="166">
    <w:p w:rsidR="00590453" w:rsidRPr="00395020" w:rsidRDefault="00590453" w:rsidP="00444DB2">
      <w:pPr>
        <w:spacing w:line="480" w:lineRule="auto"/>
        <w:rPr>
          <w:rFonts w:cs="David"/>
          <w:sz w:val="16"/>
          <w:szCs w:val="16"/>
          <w:rtl/>
        </w:rPr>
      </w:pPr>
      <w:r w:rsidRPr="00395020">
        <w:rPr>
          <w:rStyle w:val="a9"/>
          <w:rFonts w:cs="David"/>
          <w:rtl/>
        </w:rPr>
        <w:footnoteRef/>
      </w:r>
      <w:r w:rsidRPr="00395020">
        <w:rPr>
          <w:rFonts w:cs="David"/>
          <w:rtl/>
        </w:rPr>
        <w:t>גיטין נט ב ,ס 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8570E"/>
    <w:lvl w:ilvl="0">
      <w:start w:val="1"/>
      <w:numFmt w:val="chosung"/>
      <w:pStyle w:val="a"/>
      <w:lvlText w:val=""/>
      <w:lvlJc w:val="center"/>
      <w:pPr>
        <w:tabs>
          <w:tab w:val="num" w:pos="360"/>
        </w:tabs>
        <w:ind w:left="360" w:right="360" w:hanging="360"/>
      </w:pPr>
      <w:rPr>
        <w:rFonts w:ascii="Symbol" w:hAnsi="Symbol" w:hint="default"/>
      </w:rPr>
    </w:lvl>
  </w:abstractNum>
  <w:abstractNum w:abstractNumId="1">
    <w:nsid w:val="0FFF4DE7"/>
    <w:multiLevelType w:val="hybridMultilevel"/>
    <w:tmpl w:val="B99C1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37F72"/>
    <w:multiLevelType w:val="hybridMultilevel"/>
    <w:tmpl w:val="10A4AC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8797D"/>
    <w:multiLevelType w:val="hybridMultilevel"/>
    <w:tmpl w:val="75386E22"/>
    <w:lvl w:ilvl="0" w:tplc="647096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25E59"/>
    <w:multiLevelType w:val="hybridMultilevel"/>
    <w:tmpl w:val="CC6CD96C"/>
    <w:lvl w:ilvl="0" w:tplc="AB7C20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D2264"/>
    <w:multiLevelType w:val="hybridMultilevel"/>
    <w:tmpl w:val="B336C2EA"/>
    <w:lvl w:ilvl="0" w:tplc="57C47C4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03BC0"/>
    <w:multiLevelType w:val="hybridMultilevel"/>
    <w:tmpl w:val="E6B6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32C82"/>
    <w:multiLevelType w:val="singleLevel"/>
    <w:tmpl w:val="4CD2840A"/>
    <w:lvl w:ilvl="0">
      <w:start w:val="1"/>
      <w:numFmt w:val="decimal"/>
      <w:lvlText w:val="%1)"/>
      <w:lvlJc w:val="left"/>
      <w:pPr>
        <w:tabs>
          <w:tab w:val="num" w:pos="360"/>
        </w:tabs>
        <w:ind w:left="360" w:right="360" w:hanging="360"/>
      </w:pPr>
      <w:rPr>
        <w:rFonts w:hint="default"/>
        <w:sz w:val="16"/>
      </w:rPr>
    </w:lvl>
  </w:abstractNum>
  <w:abstractNum w:abstractNumId="8">
    <w:nsid w:val="44B10A06"/>
    <w:multiLevelType w:val="hybridMultilevel"/>
    <w:tmpl w:val="DBA61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3E1439"/>
    <w:multiLevelType w:val="hybridMultilevel"/>
    <w:tmpl w:val="BCC2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32377"/>
    <w:multiLevelType w:val="hybridMultilevel"/>
    <w:tmpl w:val="9A4AB2A4"/>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9"/>
  </w:num>
  <w:num w:numId="6">
    <w:abstractNumId w:val="10"/>
  </w:num>
  <w:num w:numId="7">
    <w:abstractNumId w:val="3"/>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54F9"/>
    <w:rsid w:val="000002B5"/>
    <w:rsid w:val="00001DC2"/>
    <w:rsid w:val="000024D6"/>
    <w:rsid w:val="00005243"/>
    <w:rsid w:val="000079D8"/>
    <w:rsid w:val="00010908"/>
    <w:rsid w:val="00013FDD"/>
    <w:rsid w:val="0001506F"/>
    <w:rsid w:val="00022BBA"/>
    <w:rsid w:val="00023496"/>
    <w:rsid w:val="00023E2B"/>
    <w:rsid w:val="000244BD"/>
    <w:rsid w:val="000254C3"/>
    <w:rsid w:val="00025F36"/>
    <w:rsid w:val="00026C3F"/>
    <w:rsid w:val="00026EA7"/>
    <w:rsid w:val="00030C58"/>
    <w:rsid w:val="00031365"/>
    <w:rsid w:val="000334C1"/>
    <w:rsid w:val="0003464C"/>
    <w:rsid w:val="0004073A"/>
    <w:rsid w:val="000425EF"/>
    <w:rsid w:val="000427D2"/>
    <w:rsid w:val="00045677"/>
    <w:rsid w:val="00046825"/>
    <w:rsid w:val="00047199"/>
    <w:rsid w:val="00052148"/>
    <w:rsid w:val="000524FA"/>
    <w:rsid w:val="000526AB"/>
    <w:rsid w:val="000553C9"/>
    <w:rsid w:val="000605DC"/>
    <w:rsid w:val="000609CC"/>
    <w:rsid w:val="0006115E"/>
    <w:rsid w:val="00062C0A"/>
    <w:rsid w:val="000667E0"/>
    <w:rsid w:val="00073497"/>
    <w:rsid w:val="00075979"/>
    <w:rsid w:val="00076309"/>
    <w:rsid w:val="00084F46"/>
    <w:rsid w:val="00085021"/>
    <w:rsid w:val="0009267B"/>
    <w:rsid w:val="00094168"/>
    <w:rsid w:val="00097968"/>
    <w:rsid w:val="000A02E7"/>
    <w:rsid w:val="000A02FB"/>
    <w:rsid w:val="000A1166"/>
    <w:rsid w:val="000A14C8"/>
    <w:rsid w:val="000A1F19"/>
    <w:rsid w:val="000A44D9"/>
    <w:rsid w:val="000A49E0"/>
    <w:rsid w:val="000A5B68"/>
    <w:rsid w:val="000B22D5"/>
    <w:rsid w:val="000B2EC4"/>
    <w:rsid w:val="000B3A8D"/>
    <w:rsid w:val="000B5280"/>
    <w:rsid w:val="000B6562"/>
    <w:rsid w:val="000C66DD"/>
    <w:rsid w:val="000C7BDF"/>
    <w:rsid w:val="000C7CE2"/>
    <w:rsid w:val="000D1DC7"/>
    <w:rsid w:val="000D68C2"/>
    <w:rsid w:val="000D7BF5"/>
    <w:rsid w:val="000E0B19"/>
    <w:rsid w:val="000E23A8"/>
    <w:rsid w:val="000E24EC"/>
    <w:rsid w:val="000E7DC4"/>
    <w:rsid w:val="000F0685"/>
    <w:rsid w:val="000F06C3"/>
    <w:rsid w:val="000F084F"/>
    <w:rsid w:val="000F116A"/>
    <w:rsid w:val="000F1887"/>
    <w:rsid w:val="000F23B4"/>
    <w:rsid w:val="000F267E"/>
    <w:rsid w:val="000F283B"/>
    <w:rsid w:val="000F2E87"/>
    <w:rsid w:val="000F3688"/>
    <w:rsid w:val="000F4502"/>
    <w:rsid w:val="000F5967"/>
    <w:rsid w:val="000F5EBC"/>
    <w:rsid w:val="000F5EE9"/>
    <w:rsid w:val="000F65AA"/>
    <w:rsid w:val="000F6A2A"/>
    <w:rsid w:val="001021BC"/>
    <w:rsid w:val="00104B75"/>
    <w:rsid w:val="00106529"/>
    <w:rsid w:val="00107FB2"/>
    <w:rsid w:val="0011472D"/>
    <w:rsid w:val="00116A68"/>
    <w:rsid w:val="00117127"/>
    <w:rsid w:val="00117AEA"/>
    <w:rsid w:val="00120F78"/>
    <w:rsid w:val="00122156"/>
    <w:rsid w:val="00124C34"/>
    <w:rsid w:val="00125B07"/>
    <w:rsid w:val="001305A7"/>
    <w:rsid w:val="0013143A"/>
    <w:rsid w:val="001317E2"/>
    <w:rsid w:val="00133B75"/>
    <w:rsid w:val="00134B7B"/>
    <w:rsid w:val="00135745"/>
    <w:rsid w:val="00135EAE"/>
    <w:rsid w:val="00137140"/>
    <w:rsid w:val="0014161E"/>
    <w:rsid w:val="0014521A"/>
    <w:rsid w:val="00147BEE"/>
    <w:rsid w:val="00153F87"/>
    <w:rsid w:val="00154D6A"/>
    <w:rsid w:val="00156951"/>
    <w:rsid w:val="001579F1"/>
    <w:rsid w:val="00157BE3"/>
    <w:rsid w:val="0016162C"/>
    <w:rsid w:val="0016237E"/>
    <w:rsid w:val="001623EA"/>
    <w:rsid w:val="00162FBB"/>
    <w:rsid w:val="001727C6"/>
    <w:rsid w:val="0017579D"/>
    <w:rsid w:val="00176264"/>
    <w:rsid w:val="00177747"/>
    <w:rsid w:val="00177774"/>
    <w:rsid w:val="00180546"/>
    <w:rsid w:val="00185F1E"/>
    <w:rsid w:val="00186E63"/>
    <w:rsid w:val="00190142"/>
    <w:rsid w:val="00191272"/>
    <w:rsid w:val="00191521"/>
    <w:rsid w:val="00192611"/>
    <w:rsid w:val="00193ED7"/>
    <w:rsid w:val="001949A1"/>
    <w:rsid w:val="00194C85"/>
    <w:rsid w:val="00195AB3"/>
    <w:rsid w:val="00195D50"/>
    <w:rsid w:val="001A03EC"/>
    <w:rsid w:val="001A2D19"/>
    <w:rsid w:val="001A3B79"/>
    <w:rsid w:val="001A5445"/>
    <w:rsid w:val="001A6382"/>
    <w:rsid w:val="001A63D9"/>
    <w:rsid w:val="001A6988"/>
    <w:rsid w:val="001B12A9"/>
    <w:rsid w:val="001B1D71"/>
    <w:rsid w:val="001B28F3"/>
    <w:rsid w:val="001C2532"/>
    <w:rsid w:val="001C3B0E"/>
    <w:rsid w:val="001C74EC"/>
    <w:rsid w:val="001C76B4"/>
    <w:rsid w:val="001C799B"/>
    <w:rsid w:val="001D10C6"/>
    <w:rsid w:val="001D2C31"/>
    <w:rsid w:val="001D42D2"/>
    <w:rsid w:val="001D748E"/>
    <w:rsid w:val="001D7B6B"/>
    <w:rsid w:val="001E0A29"/>
    <w:rsid w:val="001E109F"/>
    <w:rsid w:val="001E152F"/>
    <w:rsid w:val="001E1604"/>
    <w:rsid w:val="001E178A"/>
    <w:rsid w:val="001E7618"/>
    <w:rsid w:val="001E79EB"/>
    <w:rsid w:val="001E7B9F"/>
    <w:rsid w:val="001F04F4"/>
    <w:rsid w:val="001F16E3"/>
    <w:rsid w:val="001F2489"/>
    <w:rsid w:val="001F281E"/>
    <w:rsid w:val="001F5EFC"/>
    <w:rsid w:val="001F6988"/>
    <w:rsid w:val="001F78D2"/>
    <w:rsid w:val="00200B9C"/>
    <w:rsid w:val="002011FA"/>
    <w:rsid w:val="002014C7"/>
    <w:rsid w:val="0020409D"/>
    <w:rsid w:val="002064CB"/>
    <w:rsid w:val="00206DC9"/>
    <w:rsid w:val="002070AA"/>
    <w:rsid w:val="002071F2"/>
    <w:rsid w:val="0021027F"/>
    <w:rsid w:val="00212434"/>
    <w:rsid w:val="0021373D"/>
    <w:rsid w:val="00216568"/>
    <w:rsid w:val="002238CF"/>
    <w:rsid w:val="00226D4C"/>
    <w:rsid w:val="00226F6E"/>
    <w:rsid w:val="002279F2"/>
    <w:rsid w:val="002356AD"/>
    <w:rsid w:val="00236BA6"/>
    <w:rsid w:val="00237B48"/>
    <w:rsid w:val="00240A4B"/>
    <w:rsid w:val="002429C5"/>
    <w:rsid w:val="00245058"/>
    <w:rsid w:val="002461DE"/>
    <w:rsid w:val="002463C1"/>
    <w:rsid w:val="0025432C"/>
    <w:rsid w:val="00256380"/>
    <w:rsid w:val="00256543"/>
    <w:rsid w:val="002568A0"/>
    <w:rsid w:val="0025729E"/>
    <w:rsid w:val="00257935"/>
    <w:rsid w:val="0026119E"/>
    <w:rsid w:val="00261F3C"/>
    <w:rsid w:val="00262B14"/>
    <w:rsid w:val="00263241"/>
    <w:rsid w:val="002636E4"/>
    <w:rsid w:val="00264F35"/>
    <w:rsid w:val="00265E90"/>
    <w:rsid w:val="0026672A"/>
    <w:rsid w:val="00266C7B"/>
    <w:rsid w:val="0027077F"/>
    <w:rsid w:val="00274E3B"/>
    <w:rsid w:val="00275ADA"/>
    <w:rsid w:val="0028165A"/>
    <w:rsid w:val="0028562E"/>
    <w:rsid w:val="002939E7"/>
    <w:rsid w:val="00295593"/>
    <w:rsid w:val="00296785"/>
    <w:rsid w:val="00296C67"/>
    <w:rsid w:val="002A26DD"/>
    <w:rsid w:val="002A6CF4"/>
    <w:rsid w:val="002B0E85"/>
    <w:rsid w:val="002B26BB"/>
    <w:rsid w:val="002B6E30"/>
    <w:rsid w:val="002B7A11"/>
    <w:rsid w:val="002C208D"/>
    <w:rsid w:val="002C213E"/>
    <w:rsid w:val="002C2D9A"/>
    <w:rsid w:val="002C3755"/>
    <w:rsid w:val="002C4E2C"/>
    <w:rsid w:val="002C6046"/>
    <w:rsid w:val="002C6653"/>
    <w:rsid w:val="002D0F40"/>
    <w:rsid w:val="002D1A8D"/>
    <w:rsid w:val="002D258B"/>
    <w:rsid w:val="002D2B43"/>
    <w:rsid w:val="002D2F90"/>
    <w:rsid w:val="002D4748"/>
    <w:rsid w:val="002E07A7"/>
    <w:rsid w:val="002E2242"/>
    <w:rsid w:val="002E3436"/>
    <w:rsid w:val="002E3E80"/>
    <w:rsid w:val="002E41BB"/>
    <w:rsid w:val="002F2F7E"/>
    <w:rsid w:val="002F47EA"/>
    <w:rsid w:val="002F6B68"/>
    <w:rsid w:val="002F77C5"/>
    <w:rsid w:val="002F7E01"/>
    <w:rsid w:val="002F7F2F"/>
    <w:rsid w:val="0030086F"/>
    <w:rsid w:val="00302667"/>
    <w:rsid w:val="0030270F"/>
    <w:rsid w:val="0030371E"/>
    <w:rsid w:val="0030565E"/>
    <w:rsid w:val="00306852"/>
    <w:rsid w:val="003075D1"/>
    <w:rsid w:val="00310EF9"/>
    <w:rsid w:val="00313BC4"/>
    <w:rsid w:val="00314CB1"/>
    <w:rsid w:val="00315AD4"/>
    <w:rsid w:val="00316856"/>
    <w:rsid w:val="0031764F"/>
    <w:rsid w:val="00317888"/>
    <w:rsid w:val="00317A36"/>
    <w:rsid w:val="003203F9"/>
    <w:rsid w:val="003232D2"/>
    <w:rsid w:val="00325FB0"/>
    <w:rsid w:val="00326D50"/>
    <w:rsid w:val="003303F5"/>
    <w:rsid w:val="00331244"/>
    <w:rsid w:val="00331D4B"/>
    <w:rsid w:val="003320ED"/>
    <w:rsid w:val="003322FF"/>
    <w:rsid w:val="003331D9"/>
    <w:rsid w:val="003336E9"/>
    <w:rsid w:val="0033478E"/>
    <w:rsid w:val="00334805"/>
    <w:rsid w:val="00335AFD"/>
    <w:rsid w:val="003374D1"/>
    <w:rsid w:val="00337575"/>
    <w:rsid w:val="0033760E"/>
    <w:rsid w:val="00337BD5"/>
    <w:rsid w:val="00340107"/>
    <w:rsid w:val="003401D5"/>
    <w:rsid w:val="003404D4"/>
    <w:rsid w:val="003423B8"/>
    <w:rsid w:val="00344BB9"/>
    <w:rsid w:val="00344CAB"/>
    <w:rsid w:val="003530A3"/>
    <w:rsid w:val="00357E6D"/>
    <w:rsid w:val="003606EE"/>
    <w:rsid w:val="0036119B"/>
    <w:rsid w:val="0036184A"/>
    <w:rsid w:val="00361CF8"/>
    <w:rsid w:val="00367CBE"/>
    <w:rsid w:val="003741AE"/>
    <w:rsid w:val="003755DB"/>
    <w:rsid w:val="00375A0E"/>
    <w:rsid w:val="003770B2"/>
    <w:rsid w:val="00377F4E"/>
    <w:rsid w:val="003826A1"/>
    <w:rsid w:val="003827EE"/>
    <w:rsid w:val="00383F4F"/>
    <w:rsid w:val="00384B25"/>
    <w:rsid w:val="00385D84"/>
    <w:rsid w:val="003860FA"/>
    <w:rsid w:val="00386AFF"/>
    <w:rsid w:val="00386D19"/>
    <w:rsid w:val="00390569"/>
    <w:rsid w:val="003909F7"/>
    <w:rsid w:val="00391209"/>
    <w:rsid w:val="0039154C"/>
    <w:rsid w:val="00393CDC"/>
    <w:rsid w:val="00395020"/>
    <w:rsid w:val="00395855"/>
    <w:rsid w:val="003A0E6D"/>
    <w:rsid w:val="003A0F9C"/>
    <w:rsid w:val="003A1E57"/>
    <w:rsid w:val="003A69BF"/>
    <w:rsid w:val="003A7974"/>
    <w:rsid w:val="003B30BB"/>
    <w:rsid w:val="003B47BB"/>
    <w:rsid w:val="003B4E51"/>
    <w:rsid w:val="003B4EBB"/>
    <w:rsid w:val="003B60B9"/>
    <w:rsid w:val="003B64E7"/>
    <w:rsid w:val="003B6FB3"/>
    <w:rsid w:val="003C06ED"/>
    <w:rsid w:val="003C416D"/>
    <w:rsid w:val="003C4BC8"/>
    <w:rsid w:val="003C5958"/>
    <w:rsid w:val="003C6A5A"/>
    <w:rsid w:val="003C6DBC"/>
    <w:rsid w:val="003C7F48"/>
    <w:rsid w:val="003D0900"/>
    <w:rsid w:val="003D1E51"/>
    <w:rsid w:val="003D37DB"/>
    <w:rsid w:val="003D4F07"/>
    <w:rsid w:val="003D5B39"/>
    <w:rsid w:val="003D67B2"/>
    <w:rsid w:val="003E0886"/>
    <w:rsid w:val="003E0CA7"/>
    <w:rsid w:val="003E2B11"/>
    <w:rsid w:val="003E69C3"/>
    <w:rsid w:val="003E6F89"/>
    <w:rsid w:val="003F18CF"/>
    <w:rsid w:val="003F421F"/>
    <w:rsid w:val="003F79A9"/>
    <w:rsid w:val="00400273"/>
    <w:rsid w:val="00402648"/>
    <w:rsid w:val="00402B7B"/>
    <w:rsid w:val="004032AB"/>
    <w:rsid w:val="00404C51"/>
    <w:rsid w:val="00404DE5"/>
    <w:rsid w:val="004050C2"/>
    <w:rsid w:val="004060DE"/>
    <w:rsid w:val="00406A78"/>
    <w:rsid w:val="00407B4F"/>
    <w:rsid w:val="00407DD4"/>
    <w:rsid w:val="0041013F"/>
    <w:rsid w:val="00410746"/>
    <w:rsid w:val="00412099"/>
    <w:rsid w:val="00413048"/>
    <w:rsid w:val="00414915"/>
    <w:rsid w:val="004160E5"/>
    <w:rsid w:val="00421583"/>
    <w:rsid w:val="0042262B"/>
    <w:rsid w:val="00422795"/>
    <w:rsid w:val="00423B16"/>
    <w:rsid w:val="0042718C"/>
    <w:rsid w:val="004272A1"/>
    <w:rsid w:val="00430E34"/>
    <w:rsid w:val="004322D9"/>
    <w:rsid w:val="00437293"/>
    <w:rsid w:val="00441CBE"/>
    <w:rsid w:val="00442446"/>
    <w:rsid w:val="00442E11"/>
    <w:rsid w:val="004439A5"/>
    <w:rsid w:val="00444DB2"/>
    <w:rsid w:val="004453A3"/>
    <w:rsid w:val="004459E1"/>
    <w:rsid w:val="00447F57"/>
    <w:rsid w:val="00450B36"/>
    <w:rsid w:val="00450EC1"/>
    <w:rsid w:val="00452127"/>
    <w:rsid w:val="00455180"/>
    <w:rsid w:val="00455650"/>
    <w:rsid w:val="004614A7"/>
    <w:rsid w:val="004615E1"/>
    <w:rsid w:val="00465E0F"/>
    <w:rsid w:val="004662D8"/>
    <w:rsid w:val="00467CC6"/>
    <w:rsid w:val="00467FCB"/>
    <w:rsid w:val="00473FC4"/>
    <w:rsid w:val="004748B0"/>
    <w:rsid w:val="004759F4"/>
    <w:rsid w:val="00475FC7"/>
    <w:rsid w:val="00476AD0"/>
    <w:rsid w:val="00482F64"/>
    <w:rsid w:val="004874D7"/>
    <w:rsid w:val="004913AD"/>
    <w:rsid w:val="00493443"/>
    <w:rsid w:val="00494633"/>
    <w:rsid w:val="004979F6"/>
    <w:rsid w:val="004A0692"/>
    <w:rsid w:val="004A099F"/>
    <w:rsid w:val="004A0B99"/>
    <w:rsid w:val="004A1FAB"/>
    <w:rsid w:val="004A225C"/>
    <w:rsid w:val="004A5B83"/>
    <w:rsid w:val="004A772E"/>
    <w:rsid w:val="004B0A38"/>
    <w:rsid w:val="004B0A9B"/>
    <w:rsid w:val="004C2773"/>
    <w:rsid w:val="004C2A47"/>
    <w:rsid w:val="004C2AD9"/>
    <w:rsid w:val="004C3C07"/>
    <w:rsid w:val="004C578F"/>
    <w:rsid w:val="004C6B09"/>
    <w:rsid w:val="004C7A06"/>
    <w:rsid w:val="004C7B7B"/>
    <w:rsid w:val="004C7D1D"/>
    <w:rsid w:val="004D00F5"/>
    <w:rsid w:val="004D0B8F"/>
    <w:rsid w:val="004D0EF4"/>
    <w:rsid w:val="004D2339"/>
    <w:rsid w:val="004D38C8"/>
    <w:rsid w:val="004D3D0F"/>
    <w:rsid w:val="004D3E09"/>
    <w:rsid w:val="004D6330"/>
    <w:rsid w:val="004E2EC2"/>
    <w:rsid w:val="004E4EEA"/>
    <w:rsid w:val="004E7F9B"/>
    <w:rsid w:val="004F0C63"/>
    <w:rsid w:val="004F0F4E"/>
    <w:rsid w:val="004F16E1"/>
    <w:rsid w:val="004F1D20"/>
    <w:rsid w:val="004F1F95"/>
    <w:rsid w:val="004F2A4A"/>
    <w:rsid w:val="004F3190"/>
    <w:rsid w:val="00500A94"/>
    <w:rsid w:val="00501253"/>
    <w:rsid w:val="0050264B"/>
    <w:rsid w:val="00502C06"/>
    <w:rsid w:val="0050337A"/>
    <w:rsid w:val="0051036C"/>
    <w:rsid w:val="00511C05"/>
    <w:rsid w:val="00512175"/>
    <w:rsid w:val="005130AC"/>
    <w:rsid w:val="005174DE"/>
    <w:rsid w:val="0052046F"/>
    <w:rsid w:val="00520B23"/>
    <w:rsid w:val="00523E80"/>
    <w:rsid w:val="00524E4F"/>
    <w:rsid w:val="00525591"/>
    <w:rsid w:val="00525A76"/>
    <w:rsid w:val="0052637B"/>
    <w:rsid w:val="005274BB"/>
    <w:rsid w:val="00532430"/>
    <w:rsid w:val="005329F8"/>
    <w:rsid w:val="00532C7F"/>
    <w:rsid w:val="0053400D"/>
    <w:rsid w:val="00535EC3"/>
    <w:rsid w:val="005376CC"/>
    <w:rsid w:val="005376CF"/>
    <w:rsid w:val="0054060E"/>
    <w:rsid w:val="00541071"/>
    <w:rsid w:val="00542488"/>
    <w:rsid w:val="00547597"/>
    <w:rsid w:val="00552E77"/>
    <w:rsid w:val="00555D9A"/>
    <w:rsid w:val="00561262"/>
    <w:rsid w:val="0056434E"/>
    <w:rsid w:val="005648DF"/>
    <w:rsid w:val="00564DD5"/>
    <w:rsid w:val="00566D4A"/>
    <w:rsid w:val="0056720B"/>
    <w:rsid w:val="005676FA"/>
    <w:rsid w:val="005679D0"/>
    <w:rsid w:val="005741E9"/>
    <w:rsid w:val="00575BDA"/>
    <w:rsid w:val="00576855"/>
    <w:rsid w:val="00580388"/>
    <w:rsid w:val="005809D0"/>
    <w:rsid w:val="005821F4"/>
    <w:rsid w:val="00585369"/>
    <w:rsid w:val="005853B0"/>
    <w:rsid w:val="00585D25"/>
    <w:rsid w:val="00586B53"/>
    <w:rsid w:val="00587488"/>
    <w:rsid w:val="0059037B"/>
    <w:rsid w:val="00590453"/>
    <w:rsid w:val="00590893"/>
    <w:rsid w:val="00592529"/>
    <w:rsid w:val="00592A21"/>
    <w:rsid w:val="005965B1"/>
    <w:rsid w:val="00596ECF"/>
    <w:rsid w:val="005A2898"/>
    <w:rsid w:val="005A642E"/>
    <w:rsid w:val="005B0B11"/>
    <w:rsid w:val="005B3567"/>
    <w:rsid w:val="005C1536"/>
    <w:rsid w:val="005C1E06"/>
    <w:rsid w:val="005C335C"/>
    <w:rsid w:val="005C782B"/>
    <w:rsid w:val="005D1DA9"/>
    <w:rsid w:val="005D4BC4"/>
    <w:rsid w:val="005D51AD"/>
    <w:rsid w:val="005D5356"/>
    <w:rsid w:val="005D5DA6"/>
    <w:rsid w:val="005D7DFF"/>
    <w:rsid w:val="005E06D3"/>
    <w:rsid w:val="005E44DD"/>
    <w:rsid w:val="005F0A2E"/>
    <w:rsid w:val="005F4A06"/>
    <w:rsid w:val="005F5F23"/>
    <w:rsid w:val="00600A5E"/>
    <w:rsid w:val="00601513"/>
    <w:rsid w:val="00603AE2"/>
    <w:rsid w:val="006041BB"/>
    <w:rsid w:val="00607419"/>
    <w:rsid w:val="00615404"/>
    <w:rsid w:val="006207CE"/>
    <w:rsid w:val="0062159A"/>
    <w:rsid w:val="00625097"/>
    <w:rsid w:val="0062672A"/>
    <w:rsid w:val="00627678"/>
    <w:rsid w:val="006307F3"/>
    <w:rsid w:val="00632D40"/>
    <w:rsid w:val="00634D82"/>
    <w:rsid w:val="0063517D"/>
    <w:rsid w:val="00644A52"/>
    <w:rsid w:val="00644D69"/>
    <w:rsid w:val="0064631E"/>
    <w:rsid w:val="006522EA"/>
    <w:rsid w:val="006527F1"/>
    <w:rsid w:val="006538A3"/>
    <w:rsid w:val="00653CAE"/>
    <w:rsid w:val="0065461C"/>
    <w:rsid w:val="00660EB6"/>
    <w:rsid w:val="006617E9"/>
    <w:rsid w:val="00661861"/>
    <w:rsid w:val="006648F1"/>
    <w:rsid w:val="00664BCC"/>
    <w:rsid w:val="00664F2F"/>
    <w:rsid w:val="00665D1B"/>
    <w:rsid w:val="00666669"/>
    <w:rsid w:val="00666714"/>
    <w:rsid w:val="00667071"/>
    <w:rsid w:val="00672802"/>
    <w:rsid w:val="0067326C"/>
    <w:rsid w:val="00675883"/>
    <w:rsid w:val="006772C7"/>
    <w:rsid w:val="006773EA"/>
    <w:rsid w:val="00680295"/>
    <w:rsid w:val="00680BDE"/>
    <w:rsid w:val="00682568"/>
    <w:rsid w:val="00683F7D"/>
    <w:rsid w:val="00685466"/>
    <w:rsid w:val="00685D34"/>
    <w:rsid w:val="00687F22"/>
    <w:rsid w:val="00691FEA"/>
    <w:rsid w:val="006923EC"/>
    <w:rsid w:val="00692655"/>
    <w:rsid w:val="00692D12"/>
    <w:rsid w:val="006933D1"/>
    <w:rsid w:val="00694267"/>
    <w:rsid w:val="006965D0"/>
    <w:rsid w:val="006A06CD"/>
    <w:rsid w:val="006A2D30"/>
    <w:rsid w:val="006A2F7C"/>
    <w:rsid w:val="006A3183"/>
    <w:rsid w:val="006A4E2B"/>
    <w:rsid w:val="006A5043"/>
    <w:rsid w:val="006A7B6F"/>
    <w:rsid w:val="006B0B4B"/>
    <w:rsid w:val="006B1F08"/>
    <w:rsid w:val="006B2B08"/>
    <w:rsid w:val="006B5B78"/>
    <w:rsid w:val="006B777F"/>
    <w:rsid w:val="006C0645"/>
    <w:rsid w:val="006C118F"/>
    <w:rsid w:val="006C5592"/>
    <w:rsid w:val="006D196A"/>
    <w:rsid w:val="006D1FE5"/>
    <w:rsid w:val="006D3084"/>
    <w:rsid w:val="006E1020"/>
    <w:rsid w:val="006E12B6"/>
    <w:rsid w:val="006E3768"/>
    <w:rsid w:val="006E3F0B"/>
    <w:rsid w:val="006F1E08"/>
    <w:rsid w:val="006F34E6"/>
    <w:rsid w:val="006F5752"/>
    <w:rsid w:val="006F5AEF"/>
    <w:rsid w:val="007010BD"/>
    <w:rsid w:val="00701D19"/>
    <w:rsid w:val="00702DCD"/>
    <w:rsid w:val="0070357E"/>
    <w:rsid w:val="00705088"/>
    <w:rsid w:val="0070759F"/>
    <w:rsid w:val="00711CB6"/>
    <w:rsid w:val="00713D5E"/>
    <w:rsid w:val="00715354"/>
    <w:rsid w:val="00716606"/>
    <w:rsid w:val="0072075D"/>
    <w:rsid w:val="00722905"/>
    <w:rsid w:val="00726301"/>
    <w:rsid w:val="007267B0"/>
    <w:rsid w:val="00732352"/>
    <w:rsid w:val="00733A76"/>
    <w:rsid w:val="00735393"/>
    <w:rsid w:val="00736A2D"/>
    <w:rsid w:val="007435E1"/>
    <w:rsid w:val="007438E6"/>
    <w:rsid w:val="0074582A"/>
    <w:rsid w:val="007462E5"/>
    <w:rsid w:val="00747088"/>
    <w:rsid w:val="00747669"/>
    <w:rsid w:val="0075087C"/>
    <w:rsid w:val="00752775"/>
    <w:rsid w:val="00753159"/>
    <w:rsid w:val="007610FB"/>
    <w:rsid w:val="007629A0"/>
    <w:rsid w:val="0076313B"/>
    <w:rsid w:val="0076454F"/>
    <w:rsid w:val="00765964"/>
    <w:rsid w:val="00766437"/>
    <w:rsid w:val="00767BB0"/>
    <w:rsid w:val="00770031"/>
    <w:rsid w:val="0077027A"/>
    <w:rsid w:val="00770486"/>
    <w:rsid w:val="00770B43"/>
    <w:rsid w:val="00770F00"/>
    <w:rsid w:val="007734EC"/>
    <w:rsid w:val="0077466A"/>
    <w:rsid w:val="0077640D"/>
    <w:rsid w:val="007776C4"/>
    <w:rsid w:val="00777D71"/>
    <w:rsid w:val="00781F87"/>
    <w:rsid w:val="007822F9"/>
    <w:rsid w:val="00783A07"/>
    <w:rsid w:val="00785FF7"/>
    <w:rsid w:val="00786AEF"/>
    <w:rsid w:val="00787CB5"/>
    <w:rsid w:val="00787E63"/>
    <w:rsid w:val="00790F5B"/>
    <w:rsid w:val="00793F65"/>
    <w:rsid w:val="007978D7"/>
    <w:rsid w:val="007A01F7"/>
    <w:rsid w:val="007A28C1"/>
    <w:rsid w:val="007A3D7C"/>
    <w:rsid w:val="007A5BF6"/>
    <w:rsid w:val="007A6914"/>
    <w:rsid w:val="007A72E1"/>
    <w:rsid w:val="007A7D7A"/>
    <w:rsid w:val="007B15C5"/>
    <w:rsid w:val="007B6751"/>
    <w:rsid w:val="007C0BB3"/>
    <w:rsid w:val="007C30C1"/>
    <w:rsid w:val="007C4FE9"/>
    <w:rsid w:val="007C5D51"/>
    <w:rsid w:val="007C7B11"/>
    <w:rsid w:val="007D1EF0"/>
    <w:rsid w:val="007D1FCB"/>
    <w:rsid w:val="007D238D"/>
    <w:rsid w:val="007D28D6"/>
    <w:rsid w:val="007D2C8D"/>
    <w:rsid w:val="007D2CAC"/>
    <w:rsid w:val="007D4398"/>
    <w:rsid w:val="007D487F"/>
    <w:rsid w:val="007D48F8"/>
    <w:rsid w:val="007D6B13"/>
    <w:rsid w:val="007D6FCB"/>
    <w:rsid w:val="007E3881"/>
    <w:rsid w:val="007E4AD7"/>
    <w:rsid w:val="007E56BA"/>
    <w:rsid w:val="007F09E9"/>
    <w:rsid w:val="007F33F7"/>
    <w:rsid w:val="007F65CE"/>
    <w:rsid w:val="00801117"/>
    <w:rsid w:val="00803B0F"/>
    <w:rsid w:val="00803E6C"/>
    <w:rsid w:val="008124B3"/>
    <w:rsid w:val="008145AE"/>
    <w:rsid w:val="00815C3C"/>
    <w:rsid w:val="00817F66"/>
    <w:rsid w:val="0082100D"/>
    <w:rsid w:val="00821B7D"/>
    <w:rsid w:val="00822050"/>
    <w:rsid w:val="00823AA1"/>
    <w:rsid w:val="00825E5B"/>
    <w:rsid w:val="008265D7"/>
    <w:rsid w:val="00827606"/>
    <w:rsid w:val="008331E2"/>
    <w:rsid w:val="00834D1D"/>
    <w:rsid w:val="00841129"/>
    <w:rsid w:val="00845F27"/>
    <w:rsid w:val="00846085"/>
    <w:rsid w:val="008510A8"/>
    <w:rsid w:val="0085179B"/>
    <w:rsid w:val="0085425F"/>
    <w:rsid w:val="00855C24"/>
    <w:rsid w:val="00855F10"/>
    <w:rsid w:val="0085660F"/>
    <w:rsid w:val="00861B5B"/>
    <w:rsid w:val="00862987"/>
    <w:rsid w:val="00863F1D"/>
    <w:rsid w:val="00864711"/>
    <w:rsid w:val="00866B09"/>
    <w:rsid w:val="00867364"/>
    <w:rsid w:val="00870879"/>
    <w:rsid w:val="0087279F"/>
    <w:rsid w:val="0087465A"/>
    <w:rsid w:val="00874B6A"/>
    <w:rsid w:val="008807D9"/>
    <w:rsid w:val="00880E84"/>
    <w:rsid w:val="008813E9"/>
    <w:rsid w:val="00882E77"/>
    <w:rsid w:val="00885ED2"/>
    <w:rsid w:val="00890A6B"/>
    <w:rsid w:val="008913BB"/>
    <w:rsid w:val="008948A5"/>
    <w:rsid w:val="008950A1"/>
    <w:rsid w:val="008A340C"/>
    <w:rsid w:val="008A4283"/>
    <w:rsid w:val="008A51D7"/>
    <w:rsid w:val="008A6DD3"/>
    <w:rsid w:val="008A781D"/>
    <w:rsid w:val="008B0B1B"/>
    <w:rsid w:val="008B0BD4"/>
    <w:rsid w:val="008B3DF4"/>
    <w:rsid w:val="008B4499"/>
    <w:rsid w:val="008B7D45"/>
    <w:rsid w:val="008C10B9"/>
    <w:rsid w:val="008C1C52"/>
    <w:rsid w:val="008C2D89"/>
    <w:rsid w:val="008C3059"/>
    <w:rsid w:val="008C4417"/>
    <w:rsid w:val="008C4E44"/>
    <w:rsid w:val="008C5EF0"/>
    <w:rsid w:val="008C75B4"/>
    <w:rsid w:val="008D1909"/>
    <w:rsid w:val="008D4111"/>
    <w:rsid w:val="008D42A5"/>
    <w:rsid w:val="008D54F9"/>
    <w:rsid w:val="008D5CA2"/>
    <w:rsid w:val="008E0E57"/>
    <w:rsid w:val="008E369A"/>
    <w:rsid w:val="008E6C21"/>
    <w:rsid w:val="008E6E59"/>
    <w:rsid w:val="008E75C0"/>
    <w:rsid w:val="008F4685"/>
    <w:rsid w:val="008F4E21"/>
    <w:rsid w:val="008F6498"/>
    <w:rsid w:val="008F730C"/>
    <w:rsid w:val="008F760A"/>
    <w:rsid w:val="00900C88"/>
    <w:rsid w:val="00900DC4"/>
    <w:rsid w:val="00901228"/>
    <w:rsid w:val="009033FB"/>
    <w:rsid w:val="00910BCE"/>
    <w:rsid w:val="009125AE"/>
    <w:rsid w:val="009166ED"/>
    <w:rsid w:val="0092150C"/>
    <w:rsid w:val="009225B4"/>
    <w:rsid w:val="009234F5"/>
    <w:rsid w:val="009246CC"/>
    <w:rsid w:val="0092631A"/>
    <w:rsid w:val="00926634"/>
    <w:rsid w:val="00930B3D"/>
    <w:rsid w:val="00932BE9"/>
    <w:rsid w:val="00935927"/>
    <w:rsid w:val="00937256"/>
    <w:rsid w:val="00940605"/>
    <w:rsid w:val="00941BE7"/>
    <w:rsid w:val="009422C6"/>
    <w:rsid w:val="0094599C"/>
    <w:rsid w:val="0094690E"/>
    <w:rsid w:val="009474A3"/>
    <w:rsid w:val="00947965"/>
    <w:rsid w:val="00951105"/>
    <w:rsid w:val="00952FC3"/>
    <w:rsid w:val="0095405D"/>
    <w:rsid w:val="00954977"/>
    <w:rsid w:val="00960BC2"/>
    <w:rsid w:val="00960C82"/>
    <w:rsid w:val="00964159"/>
    <w:rsid w:val="0096581D"/>
    <w:rsid w:val="00966178"/>
    <w:rsid w:val="00967327"/>
    <w:rsid w:val="0097250F"/>
    <w:rsid w:val="00976ACE"/>
    <w:rsid w:val="00977608"/>
    <w:rsid w:val="00980B45"/>
    <w:rsid w:val="00981FD1"/>
    <w:rsid w:val="0098360D"/>
    <w:rsid w:val="00986FE2"/>
    <w:rsid w:val="00987963"/>
    <w:rsid w:val="00987B7A"/>
    <w:rsid w:val="009915FC"/>
    <w:rsid w:val="00993345"/>
    <w:rsid w:val="0099494C"/>
    <w:rsid w:val="009A044B"/>
    <w:rsid w:val="009A0614"/>
    <w:rsid w:val="009A0FF0"/>
    <w:rsid w:val="009A1889"/>
    <w:rsid w:val="009A3398"/>
    <w:rsid w:val="009A55F1"/>
    <w:rsid w:val="009A6396"/>
    <w:rsid w:val="009A731D"/>
    <w:rsid w:val="009A7328"/>
    <w:rsid w:val="009A7557"/>
    <w:rsid w:val="009B0E73"/>
    <w:rsid w:val="009B2E89"/>
    <w:rsid w:val="009B3EFA"/>
    <w:rsid w:val="009B57FA"/>
    <w:rsid w:val="009B5ECC"/>
    <w:rsid w:val="009B6A89"/>
    <w:rsid w:val="009B6BB0"/>
    <w:rsid w:val="009B6E69"/>
    <w:rsid w:val="009B77AC"/>
    <w:rsid w:val="009B7C4D"/>
    <w:rsid w:val="009C0AEB"/>
    <w:rsid w:val="009C210A"/>
    <w:rsid w:val="009C29EA"/>
    <w:rsid w:val="009C2BCE"/>
    <w:rsid w:val="009C587E"/>
    <w:rsid w:val="009C720F"/>
    <w:rsid w:val="009D10B1"/>
    <w:rsid w:val="009D146B"/>
    <w:rsid w:val="009D1489"/>
    <w:rsid w:val="009D2E21"/>
    <w:rsid w:val="009D698E"/>
    <w:rsid w:val="009E0634"/>
    <w:rsid w:val="009E0A7D"/>
    <w:rsid w:val="009E1824"/>
    <w:rsid w:val="009E1E1F"/>
    <w:rsid w:val="009E316F"/>
    <w:rsid w:val="009E376F"/>
    <w:rsid w:val="009E3E83"/>
    <w:rsid w:val="009E5411"/>
    <w:rsid w:val="009E5458"/>
    <w:rsid w:val="009E7954"/>
    <w:rsid w:val="009F0B72"/>
    <w:rsid w:val="009F0E64"/>
    <w:rsid w:val="009F1727"/>
    <w:rsid w:val="009F2843"/>
    <w:rsid w:val="009F2F17"/>
    <w:rsid w:val="009F3E42"/>
    <w:rsid w:val="00A00914"/>
    <w:rsid w:val="00A00C5C"/>
    <w:rsid w:val="00A035E2"/>
    <w:rsid w:val="00A04A94"/>
    <w:rsid w:val="00A11060"/>
    <w:rsid w:val="00A14997"/>
    <w:rsid w:val="00A15116"/>
    <w:rsid w:val="00A22B16"/>
    <w:rsid w:val="00A22BF8"/>
    <w:rsid w:val="00A25B33"/>
    <w:rsid w:val="00A358C9"/>
    <w:rsid w:val="00A35AA1"/>
    <w:rsid w:val="00A35CC3"/>
    <w:rsid w:val="00A429DC"/>
    <w:rsid w:val="00A43C4B"/>
    <w:rsid w:val="00A460F7"/>
    <w:rsid w:val="00A470AC"/>
    <w:rsid w:val="00A523B8"/>
    <w:rsid w:val="00A532BF"/>
    <w:rsid w:val="00A544AC"/>
    <w:rsid w:val="00A57E40"/>
    <w:rsid w:val="00A62DF3"/>
    <w:rsid w:val="00A644B2"/>
    <w:rsid w:val="00A6680C"/>
    <w:rsid w:val="00A71243"/>
    <w:rsid w:val="00A72B9F"/>
    <w:rsid w:val="00A7306B"/>
    <w:rsid w:val="00A77CBA"/>
    <w:rsid w:val="00A81726"/>
    <w:rsid w:val="00A83530"/>
    <w:rsid w:val="00A83982"/>
    <w:rsid w:val="00A83B0B"/>
    <w:rsid w:val="00A83BDD"/>
    <w:rsid w:val="00A84CFF"/>
    <w:rsid w:val="00A8689E"/>
    <w:rsid w:val="00A9073B"/>
    <w:rsid w:val="00A90E8D"/>
    <w:rsid w:val="00A93283"/>
    <w:rsid w:val="00A93834"/>
    <w:rsid w:val="00A9563F"/>
    <w:rsid w:val="00A977F9"/>
    <w:rsid w:val="00AA1568"/>
    <w:rsid w:val="00AA2441"/>
    <w:rsid w:val="00AA358A"/>
    <w:rsid w:val="00AA3E7B"/>
    <w:rsid w:val="00AA444D"/>
    <w:rsid w:val="00AA5CD1"/>
    <w:rsid w:val="00AA5E7A"/>
    <w:rsid w:val="00AA5EAC"/>
    <w:rsid w:val="00AB0FA8"/>
    <w:rsid w:val="00AB131C"/>
    <w:rsid w:val="00AB2C3B"/>
    <w:rsid w:val="00AB4E9A"/>
    <w:rsid w:val="00AB655C"/>
    <w:rsid w:val="00AB66DB"/>
    <w:rsid w:val="00AB77AF"/>
    <w:rsid w:val="00AC00EC"/>
    <w:rsid w:val="00AC0E9F"/>
    <w:rsid w:val="00AC140B"/>
    <w:rsid w:val="00AC2509"/>
    <w:rsid w:val="00AC2AA7"/>
    <w:rsid w:val="00AC2BCC"/>
    <w:rsid w:val="00AC32C0"/>
    <w:rsid w:val="00AC762A"/>
    <w:rsid w:val="00AC79FB"/>
    <w:rsid w:val="00AC7C7F"/>
    <w:rsid w:val="00AD127F"/>
    <w:rsid w:val="00AD4166"/>
    <w:rsid w:val="00AD585F"/>
    <w:rsid w:val="00AD59B7"/>
    <w:rsid w:val="00AE0A3F"/>
    <w:rsid w:val="00AE1806"/>
    <w:rsid w:val="00AE3162"/>
    <w:rsid w:val="00AE3F85"/>
    <w:rsid w:val="00AE4DC7"/>
    <w:rsid w:val="00AE5627"/>
    <w:rsid w:val="00AE5D06"/>
    <w:rsid w:val="00AF0FEB"/>
    <w:rsid w:val="00AF3B86"/>
    <w:rsid w:val="00AF4AD3"/>
    <w:rsid w:val="00AF6E9A"/>
    <w:rsid w:val="00AF7A85"/>
    <w:rsid w:val="00B0703C"/>
    <w:rsid w:val="00B074C6"/>
    <w:rsid w:val="00B07B44"/>
    <w:rsid w:val="00B10F37"/>
    <w:rsid w:val="00B13331"/>
    <w:rsid w:val="00B1370F"/>
    <w:rsid w:val="00B1632F"/>
    <w:rsid w:val="00B1638E"/>
    <w:rsid w:val="00B2096A"/>
    <w:rsid w:val="00B23B94"/>
    <w:rsid w:val="00B23D00"/>
    <w:rsid w:val="00B265B6"/>
    <w:rsid w:val="00B30870"/>
    <w:rsid w:val="00B31CF3"/>
    <w:rsid w:val="00B32219"/>
    <w:rsid w:val="00B32710"/>
    <w:rsid w:val="00B32774"/>
    <w:rsid w:val="00B35BC7"/>
    <w:rsid w:val="00B36984"/>
    <w:rsid w:val="00B36A47"/>
    <w:rsid w:val="00B41173"/>
    <w:rsid w:val="00B444DE"/>
    <w:rsid w:val="00B4623A"/>
    <w:rsid w:val="00B46A23"/>
    <w:rsid w:val="00B46ED2"/>
    <w:rsid w:val="00B47F86"/>
    <w:rsid w:val="00B508FC"/>
    <w:rsid w:val="00B50DF0"/>
    <w:rsid w:val="00B5276F"/>
    <w:rsid w:val="00B53399"/>
    <w:rsid w:val="00B53585"/>
    <w:rsid w:val="00B53D66"/>
    <w:rsid w:val="00B552FC"/>
    <w:rsid w:val="00B56F19"/>
    <w:rsid w:val="00B618CA"/>
    <w:rsid w:val="00B6269B"/>
    <w:rsid w:val="00B64817"/>
    <w:rsid w:val="00B700D2"/>
    <w:rsid w:val="00B742AA"/>
    <w:rsid w:val="00B7475A"/>
    <w:rsid w:val="00B762B0"/>
    <w:rsid w:val="00B80AFF"/>
    <w:rsid w:val="00B92FB6"/>
    <w:rsid w:val="00B9372B"/>
    <w:rsid w:val="00B97A86"/>
    <w:rsid w:val="00B97C1A"/>
    <w:rsid w:val="00BA17E1"/>
    <w:rsid w:val="00BA1851"/>
    <w:rsid w:val="00BA1906"/>
    <w:rsid w:val="00BA4AB1"/>
    <w:rsid w:val="00BA5452"/>
    <w:rsid w:val="00BA5B55"/>
    <w:rsid w:val="00BA5D98"/>
    <w:rsid w:val="00BA7044"/>
    <w:rsid w:val="00BA7C5C"/>
    <w:rsid w:val="00BB2B7F"/>
    <w:rsid w:val="00BB3B6C"/>
    <w:rsid w:val="00BB49EF"/>
    <w:rsid w:val="00BC13B8"/>
    <w:rsid w:val="00BC247C"/>
    <w:rsid w:val="00BC2867"/>
    <w:rsid w:val="00BC3487"/>
    <w:rsid w:val="00BC650E"/>
    <w:rsid w:val="00BC6879"/>
    <w:rsid w:val="00BC6A99"/>
    <w:rsid w:val="00BD15AD"/>
    <w:rsid w:val="00BD3EEC"/>
    <w:rsid w:val="00BD4D87"/>
    <w:rsid w:val="00BD52C9"/>
    <w:rsid w:val="00BD55C9"/>
    <w:rsid w:val="00BD6823"/>
    <w:rsid w:val="00BD6F6F"/>
    <w:rsid w:val="00BE1898"/>
    <w:rsid w:val="00BE296B"/>
    <w:rsid w:val="00BE39CF"/>
    <w:rsid w:val="00BF02CA"/>
    <w:rsid w:val="00BF311B"/>
    <w:rsid w:val="00C0035E"/>
    <w:rsid w:val="00C01AAE"/>
    <w:rsid w:val="00C05649"/>
    <w:rsid w:val="00C07170"/>
    <w:rsid w:val="00C1209F"/>
    <w:rsid w:val="00C1291F"/>
    <w:rsid w:val="00C15E5C"/>
    <w:rsid w:val="00C17474"/>
    <w:rsid w:val="00C2361B"/>
    <w:rsid w:val="00C25813"/>
    <w:rsid w:val="00C2622D"/>
    <w:rsid w:val="00C26936"/>
    <w:rsid w:val="00C30464"/>
    <w:rsid w:val="00C30804"/>
    <w:rsid w:val="00C3491F"/>
    <w:rsid w:val="00C34F2B"/>
    <w:rsid w:val="00C3549F"/>
    <w:rsid w:val="00C3610A"/>
    <w:rsid w:val="00C36E6E"/>
    <w:rsid w:val="00C37CF6"/>
    <w:rsid w:val="00C41B6A"/>
    <w:rsid w:val="00C42542"/>
    <w:rsid w:val="00C43A84"/>
    <w:rsid w:val="00C443E0"/>
    <w:rsid w:val="00C44852"/>
    <w:rsid w:val="00C47355"/>
    <w:rsid w:val="00C474B5"/>
    <w:rsid w:val="00C4794F"/>
    <w:rsid w:val="00C50520"/>
    <w:rsid w:val="00C50E6D"/>
    <w:rsid w:val="00C511DF"/>
    <w:rsid w:val="00C51E1E"/>
    <w:rsid w:val="00C52865"/>
    <w:rsid w:val="00C54412"/>
    <w:rsid w:val="00C57463"/>
    <w:rsid w:val="00C57E0C"/>
    <w:rsid w:val="00C57FCA"/>
    <w:rsid w:val="00C613E5"/>
    <w:rsid w:val="00C61AF8"/>
    <w:rsid w:val="00C62283"/>
    <w:rsid w:val="00C6284C"/>
    <w:rsid w:val="00C63D2C"/>
    <w:rsid w:val="00C63E60"/>
    <w:rsid w:val="00C64825"/>
    <w:rsid w:val="00C67154"/>
    <w:rsid w:val="00C713B2"/>
    <w:rsid w:val="00C721E9"/>
    <w:rsid w:val="00C74970"/>
    <w:rsid w:val="00C77CB8"/>
    <w:rsid w:val="00C77F67"/>
    <w:rsid w:val="00C8002C"/>
    <w:rsid w:val="00C80200"/>
    <w:rsid w:val="00C80BCE"/>
    <w:rsid w:val="00C86D3F"/>
    <w:rsid w:val="00C90B4C"/>
    <w:rsid w:val="00C911DF"/>
    <w:rsid w:val="00C9647A"/>
    <w:rsid w:val="00C96C59"/>
    <w:rsid w:val="00CA22DA"/>
    <w:rsid w:val="00CA468E"/>
    <w:rsid w:val="00CA47A3"/>
    <w:rsid w:val="00CA55A6"/>
    <w:rsid w:val="00CA562C"/>
    <w:rsid w:val="00CA6109"/>
    <w:rsid w:val="00CA7454"/>
    <w:rsid w:val="00CA787D"/>
    <w:rsid w:val="00CB12C8"/>
    <w:rsid w:val="00CB16AC"/>
    <w:rsid w:val="00CC1683"/>
    <w:rsid w:val="00CC178A"/>
    <w:rsid w:val="00CC2407"/>
    <w:rsid w:val="00CC3569"/>
    <w:rsid w:val="00CC6FF1"/>
    <w:rsid w:val="00CD19D8"/>
    <w:rsid w:val="00CD1A58"/>
    <w:rsid w:val="00CD297E"/>
    <w:rsid w:val="00CD2B7A"/>
    <w:rsid w:val="00CD2CF5"/>
    <w:rsid w:val="00CD32E5"/>
    <w:rsid w:val="00CD4819"/>
    <w:rsid w:val="00CE1661"/>
    <w:rsid w:val="00CE5A5F"/>
    <w:rsid w:val="00CE6422"/>
    <w:rsid w:val="00CE677A"/>
    <w:rsid w:val="00CE73E6"/>
    <w:rsid w:val="00CF1A30"/>
    <w:rsid w:val="00CF1B50"/>
    <w:rsid w:val="00CF4A67"/>
    <w:rsid w:val="00CF4F78"/>
    <w:rsid w:val="00CF5A1E"/>
    <w:rsid w:val="00CF5CE6"/>
    <w:rsid w:val="00CF66E2"/>
    <w:rsid w:val="00CF77D3"/>
    <w:rsid w:val="00D03476"/>
    <w:rsid w:val="00D0351B"/>
    <w:rsid w:val="00D06B4F"/>
    <w:rsid w:val="00D12603"/>
    <w:rsid w:val="00D12A6D"/>
    <w:rsid w:val="00D15271"/>
    <w:rsid w:val="00D15CE6"/>
    <w:rsid w:val="00D17035"/>
    <w:rsid w:val="00D17E4F"/>
    <w:rsid w:val="00D219F8"/>
    <w:rsid w:val="00D22EF3"/>
    <w:rsid w:val="00D273F8"/>
    <w:rsid w:val="00D2757C"/>
    <w:rsid w:val="00D27FAD"/>
    <w:rsid w:val="00D3077D"/>
    <w:rsid w:val="00D3130E"/>
    <w:rsid w:val="00D3141E"/>
    <w:rsid w:val="00D3259C"/>
    <w:rsid w:val="00D33019"/>
    <w:rsid w:val="00D3362B"/>
    <w:rsid w:val="00D35EB1"/>
    <w:rsid w:val="00D4398D"/>
    <w:rsid w:val="00D44F73"/>
    <w:rsid w:val="00D451C0"/>
    <w:rsid w:val="00D479F3"/>
    <w:rsid w:val="00D50070"/>
    <w:rsid w:val="00D54D72"/>
    <w:rsid w:val="00D55283"/>
    <w:rsid w:val="00D61B91"/>
    <w:rsid w:val="00D621F3"/>
    <w:rsid w:val="00D66B47"/>
    <w:rsid w:val="00D71DB2"/>
    <w:rsid w:val="00D72306"/>
    <w:rsid w:val="00D73695"/>
    <w:rsid w:val="00D741C3"/>
    <w:rsid w:val="00D75566"/>
    <w:rsid w:val="00D757F6"/>
    <w:rsid w:val="00D76321"/>
    <w:rsid w:val="00D7737D"/>
    <w:rsid w:val="00D836E9"/>
    <w:rsid w:val="00D875FC"/>
    <w:rsid w:val="00D879E3"/>
    <w:rsid w:val="00D90E67"/>
    <w:rsid w:val="00D91259"/>
    <w:rsid w:val="00D920A6"/>
    <w:rsid w:val="00D925E3"/>
    <w:rsid w:val="00D925FB"/>
    <w:rsid w:val="00D92F8A"/>
    <w:rsid w:val="00D93618"/>
    <w:rsid w:val="00D9372E"/>
    <w:rsid w:val="00D94FB2"/>
    <w:rsid w:val="00D9579C"/>
    <w:rsid w:val="00D95AE3"/>
    <w:rsid w:val="00D964AE"/>
    <w:rsid w:val="00D9694B"/>
    <w:rsid w:val="00D97484"/>
    <w:rsid w:val="00DA0A8B"/>
    <w:rsid w:val="00DA1132"/>
    <w:rsid w:val="00DA117C"/>
    <w:rsid w:val="00DA1F80"/>
    <w:rsid w:val="00DA3DA2"/>
    <w:rsid w:val="00DA7091"/>
    <w:rsid w:val="00DA7523"/>
    <w:rsid w:val="00DB0F37"/>
    <w:rsid w:val="00DB34AD"/>
    <w:rsid w:val="00DB4258"/>
    <w:rsid w:val="00DB4AAB"/>
    <w:rsid w:val="00DB6082"/>
    <w:rsid w:val="00DB6BFE"/>
    <w:rsid w:val="00DB6DEF"/>
    <w:rsid w:val="00DB6EEB"/>
    <w:rsid w:val="00DB7DBF"/>
    <w:rsid w:val="00DC10E3"/>
    <w:rsid w:val="00DC30C5"/>
    <w:rsid w:val="00DC321E"/>
    <w:rsid w:val="00DC4404"/>
    <w:rsid w:val="00DC4A28"/>
    <w:rsid w:val="00DC7722"/>
    <w:rsid w:val="00DD0699"/>
    <w:rsid w:val="00DD1EA2"/>
    <w:rsid w:val="00DD3986"/>
    <w:rsid w:val="00DD436E"/>
    <w:rsid w:val="00DD6DC6"/>
    <w:rsid w:val="00DE1FE3"/>
    <w:rsid w:val="00DE5FE1"/>
    <w:rsid w:val="00DE635A"/>
    <w:rsid w:val="00DE64DF"/>
    <w:rsid w:val="00DE6519"/>
    <w:rsid w:val="00DE7B6D"/>
    <w:rsid w:val="00DF05D0"/>
    <w:rsid w:val="00DF12A8"/>
    <w:rsid w:val="00DF1BBC"/>
    <w:rsid w:val="00DF37A8"/>
    <w:rsid w:val="00DF41CE"/>
    <w:rsid w:val="00DF50B0"/>
    <w:rsid w:val="00DF7E3F"/>
    <w:rsid w:val="00DF7EFD"/>
    <w:rsid w:val="00E008AD"/>
    <w:rsid w:val="00E01FBF"/>
    <w:rsid w:val="00E020C9"/>
    <w:rsid w:val="00E02F63"/>
    <w:rsid w:val="00E037CF"/>
    <w:rsid w:val="00E03EA5"/>
    <w:rsid w:val="00E05B52"/>
    <w:rsid w:val="00E1004F"/>
    <w:rsid w:val="00E102D8"/>
    <w:rsid w:val="00E106A6"/>
    <w:rsid w:val="00E132B1"/>
    <w:rsid w:val="00E16BDA"/>
    <w:rsid w:val="00E23C51"/>
    <w:rsid w:val="00E24A9A"/>
    <w:rsid w:val="00E26C17"/>
    <w:rsid w:val="00E270B9"/>
    <w:rsid w:val="00E27A14"/>
    <w:rsid w:val="00E30230"/>
    <w:rsid w:val="00E304D1"/>
    <w:rsid w:val="00E31734"/>
    <w:rsid w:val="00E3281F"/>
    <w:rsid w:val="00E36652"/>
    <w:rsid w:val="00E36FDD"/>
    <w:rsid w:val="00E40EFA"/>
    <w:rsid w:val="00E412BE"/>
    <w:rsid w:val="00E42199"/>
    <w:rsid w:val="00E4296F"/>
    <w:rsid w:val="00E4391F"/>
    <w:rsid w:val="00E4681D"/>
    <w:rsid w:val="00E50B90"/>
    <w:rsid w:val="00E55CE1"/>
    <w:rsid w:val="00E57D33"/>
    <w:rsid w:val="00E610F4"/>
    <w:rsid w:val="00E61C5B"/>
    <w:rsid w:val="00E63CBF"/>
    <w:rsid w:val="00E65B0E"/>
    <w:rsid w:val="00E664DA"/>
    <w:rsid w:val="00E6651A"/>
    <w:rsid w:val="00E7137C"/>
    <w:rsid w:val="00E71BC3"/>
    <w:rsid w:val="00E7356F"/>
    <w:rsid w:val="00E82760"/>
    <w:rsid w:val="00E83092"/>
    <w:rsid w:val="00E846A1"/>
    <w:rsid w:val="00E848C3"/>
    <w:rsid w:val="00E86A53"/>
    <w:rsid w:val="00E926AA"/>
    <w:rsid w:val="00E9432E"/>
    <w:rsid w:val="00E950C8"/>
    <w:rsid w:val="00E952FC"/>
    <w:rsid w:val="00EA0A91"/>
    <w:rsid w:val="00EA29F3"/>
    <w:rsid w:val="00EA2E11"/>
    <w:rsid w:val="00EA4B08"/>
    <w:rsid w:val="00EA6537"/>
    <w:rsid w:val="00EB0CBB"/>
    <w:rsid w:val="00EB13DD"/>
    <w:rsid w:val="00EB343C"/>
    <w:rsid w:val="00EB524D"/>
    <w:rsid w:val="00EB6B7C"/>
    <w:rsid w:val="00EB790F"/>
    <w:rsid w:val="00EC171A"/>
    <w:rsid w:val="00EC210B"/>
    <w:rsid w:val="00EC22AF"/>
    <w:rsid w:val="00EC78AD"/>
    <w:rsid w:val="00EC7EC6"/>
    <w:rsid w:val="00ED2E18"/>
    <w:rsid w:val="00ED555A"/>
    <w:rsid w:val="00ED7648"/>
    <w:rsid w:val="00EE0313"/>
    <w:rsid w:val="00EE083C"/>
    <w:rsid w:val="00EE264D"/>
    <w:rsid w:val="00EE3903"/>
    <w:rsid w:val="00EE4999"/>
    <w:rsid w:val="00EE66A1"/>
    <w:rsid w:val="00EE69C7"/>
    <w:rsid w:val="00EE7B0C"/>
    <w:rsid w:val="00EF07A1"/>
    <w:rsid w:val="00EF3A3A"/>
    <w:rsid w:val="00F005D2"/>
    <w:rsid w:val="00F0068D"/>
    <w:rsid w:val="00F0134A"/>
    <w:rsid w:val="00F0291E"/>
    <w:rsid w:val="00F043C5"/>
    <w:rsid w:val="00F05DCA"/>
    <w:rsid w:val="00F06BC2"/>
    <w:rsid w:val="00F075BF"/>
    <w:rsid w:val="00F10525"/>
    <w:rsid w:val="00F111DE"/>
    <w:rsid w:val="00F12429"/>
    <w:rsid w:val="00F12D71"/>
    <w:rsid w:val="00F14A23"/>
    <w:rsid w:val="00F14AD5"/>
    <w:rsid w:val="00F14F8C"/>
    <w:rsid w:val="00F2080C"/>
    <w:rsid w:val="00F2133B"/>
    <w:rsid w:val="00F22A3E"/>
    <w:rsid w:val="00F237FD"/>
    <w:rsid w:val="00F251BF"/>
    <w:rsid w:val="00F26B2D"/>
    <w:rsid w:val="00F30DA4"/>
    <w:rsid w:val="00F32BCE"/>
    <w:rsid w:val="00F32F8C"/>
    <w:rsid w:val="00F347BC"/>
    <w:rsid w:val="00F366B2"/>
    <w:rsid w:val="00F3784B"/>
    <w:rsid w:val="00F37976"/>
    <w:rsid w:val="00F37B4E"/>
    <w:rsid w:val="00F40D01"/>
    <w:rsid w:val="00F4114D"/>
    <w:rsid w:val="00F436A5"/>
    <w:rsid w:val="00F446A6"/>
    <w:rsid w:val="00F45764"/>
    <w:rsid w:val="00F46633"/>
    <w:rsid w:val="00F50B90"/>
    <w:rsid w:val="00F51588"/>
    <w:rsid w:val="00F529CC"/>
    <w:rsid w:val="00F536B0"/>
    <w:rsid w:val="00F54247"/>
    <w:rsid w:val="00F566CF"/>
    <w:rsid w:val="00F612E6"/>
    <w:rsid w:val="00F62131"/>
    <w:rsid w:val="00F66BE3"/>
    <w:rsid w:val="00F72FA9"/>
    <w:rsid w:val="00F73A2B"/>
    <w:rsid w:val="00F74742"/>
    <w:rsid w:val="00F7739B"/>
    <w:rsid w:val="00F844F6"/>
    <w:rsid w:val="00F84677"/>
    <w:rsid w:val="00F84B97"/>
    <w:rsid w:val="00F90DBE"/>
    <w:rsid w:val="00F91453"/>
    <w:rsid w:val="00F917DD"/>
    <w:rsid w:val="00F921E3"/>
    <w:rsid w:val="00F9329D"/>
    <w:rsid w:val="00F94BC1"/>
    <w:rsid w:val="00F965E4"/>
    <w:rsid w:val="00F97E73"/>
    <w:rsid w:val="00FA206D"/>
    <w:rsid w:val="00FA2263"/>
    <w:rsid w:val="00FA32C8"/>
    <w:rsid w:val="00FA6442"/>
    <w:rsid w:val="00FA68C0"/>
    <w:rsid w:val="00FA6FBA"/>
    <w:rsid w:val="00FA74EA"/>
    <w:rsid w:val="00FA769B"/>
    <w:rsid w:val="00FA788A"/>
    <w:rsid w:val="00FA79D0"/>
    <w:rsid w:val="00FB020B"/>
    <w:rsid w:val="00FB18ED"/>
    <w:rsid w:val="00FB5378"/>
    <w:rsid w:val="00FB7F6C"/>
    <w:rsid w:val="00FC14D0"/>
    <w:rsid w:val="00FC4E36"/>
    <w:rsid w:val="00FC68F9"/>
    <w:rsid w:val="00FD1E36"/>
    <w:rsid w:val="00FD5AE6"/>
    <w:rsid w:val="00FD6C38"/>
    <w:rsid w:val="00FE02E9"/>
    <w:rsid w:val="00FE0E8F"/>
    <w:rsid w:val="00FE11DC"/>
    <w:rsid w:val="00FE244D"/>
    <w:rsid w:val="00FE4921"/>
    <w:rsid w:val="00FE523B"/>
    <w:rsid w:val="00FE78E8"/>
    <w:rsid w:val="00FF261D"/>
    <w:rsid w:val="00FF2F12"/>
    <w:rsid w:val="00FF3B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5EC3"/>
    <w:pPr>
      <w:bidi/>
    </w:pPr>
    <w:rPr>
      <w:rFonts w:cstheme="minorBidi"/>
    </w:rPr>
  </w:style>
  <w:style w:type="paragraph" w:styleId="1">
    <w:name w:val="heading 1"/>
    <w:basedOn w:val="a0"/>
    <w:next w:val="a0"/>
    <w:link w:val="10"/>
    <w:uiPriority w:val="9"/>
    <w:qFormat/>
    <w:rsid w:val="001D748E"/>
    <w:pPr>
      <w:keepNext/>
      <w:outlineLvl w:val="0"/>
    </w:pPr>
    <w:rPr>
      <w:rFonts w:cs="David"/>
      <w:b/>
      <w:bCs/>
      <w:szCs w:val="36"/>
      <w:u w:val="single"/>
    </w:rPr>
  </w:style>
  <w:style w:type="paragraph" w:styleId="2">
    <w:name w:val="heading 2"/>
    <w:basedOn w:val="a0"/>
    <w:next w:val="a0"/>
    <w:qFormat/>
    <w:rsid w:val="00C15E5C"/>
    <w:pPr>
      <w:keepNext/>
      <w:spacing w:before="240" w:after="60"/>
      <w:outlineLvl w:val="1"/>
    </w:pPr>
    <w:rPr>
      <w:rFonts w:ascii="Arial"/>
      <w:b/>
      <w:bCs/>
      <w:i/>
      <w:iCs/>
      <w:sz w:val="24"/>
      <w:szCs w:val="24"/>
    </w:rPr>
  </w:style>
  <w:style w:type="paragraph" w:styleId="3">
    <w:name w:val="heading 3"/>
    <w:basedOn w:val="a0"/>
    <w:next w:val="a0"/>
    <w:qFormat/>
    <w:rsid w:val="00AC762A"/>
    <w:pPr>
      <w:keepNext/>
      <w:spacing w:before="240" w:after="60" w:line="360" w:lineRule="auto"/>
      <w:outlineLvl w:val="2"/>
    </w:pPr>
    <w:rPr>
      <w:rFonts w:ascii="Arial" w:cs="David"/>
      <w:bCs/>
      <w:sz w:val="24"/>
      <w:szCs w:val="32"/>
    </w:rPr>
  </w:style>
  <w:style w:type="paragraph" w:styleId="4">
    <w:name w:val="heading 4"/>
    <w:basedOn w:val="a0"/>
    <w:next w:val="a0"/>
    <w:qFormat/>
    <w:rsid w:val="00E57D33"/>
    <w:pPr>
      <w:keepNext/>
      <w:spacing w:before="240" w:after="60"/>
      <w:outlineLvl w:val="3"/>
    </w:pPr>
    <w:rPr>
      <w:rFonts w:ascii="Arial"/>
      <w:b/>
      <w:bCs/>
      <w:sz w:val="24"/>
      <w:szCs w:val="24"/>
    </w:rPr>
  </w:style>
  <w:style w:type="paragraph" w:styleId="5">
    <w:name w:val="heading 5"/>
    <w:basedOn w:val="a0"/>
    <w:next w:val="a0"/>
    <w:qFormat/>
    <w:rsid w:val="00E57D33"/>
    <w:pPr>
      <w:keepNext/>
      <w:outlineLvl w:val="4"/>
    </w:pPr>
  </w:style>
  <w:style w:type="paragraph" w:styleId="6">
    <w:name w:val="heading 6"/>
    <w:basedOn w:val="a0"/>
    <w:next w:val="a0"/>
    <w:qFormat/>
    <w:rsid w:val="00E57D33"/>
    <w:pPr>
      <w:keepNext/>
      <w:outlineLvl w:val="5"/>
    </w:pPr>
    <w:rPr>
      <w:u w:val="single"/>
    </w:rPr>
  </w:style>
  <w:style w:type="paragraph" w:styleId="7">
    <w:name w:val="heading 7"/>
    <w:basedOn w:val="a0"/>
    <w:next w:val="a0"/>
    <w:qFormat/>
    <w:rsid w:val="00E57D33"/>
    <w:pPr>
      <w:keepNext/>
      <w:outlineLvl w:val="6"/>
    </w:pPr>
    <w:rPr>
      <w:rFonts w:ascii="Arial" w:hAnsi="Arial"/>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E57D33"/>
  </w:style>
  <w:style w:type="paragraph" w:styleId="a5">
    <w:name w:val="Document Map"/>
    <w:basedOn w:val="a0"/>
    <w:semiHidden/>
    <w:rsid w:val="00E57D33"/>
    <w:pPr>
      <w:shd w:val="clear" w:color="auto" w:fill="000080"/>
    </w:pPr>
    <w:rPr>
      <w:rFonts w:ascii="Tahoma"/>
    </w:rPr>
  </w:style>
  <w:style w:type="paragraph" w:styleId="20">
    <w:name w:val="Body Text 2"/>
    <w:basedOn w:val="a0"/>
    <w:rsid w:val="00E57D33"/>
  </w:style>
  <w:style w:type="paragraph" w:styleId="a6">
    <w:name w:val="List"/>
    <w:basedOn w:val="a0"/>
    <w:rsid w:val="00E57D33"/>
    <w:pPr>
      <w:ind w:left="283" w:right="283" w:hanging="283"/>
    </w:pPr>
  </w:style>
  <w:style w:type="paragraph" w:styleId="a">
    <w:name w:val="List Bullet"/>
    <w:basedOn w:val="a0"/>
    <w:autoRedefine/>
    <w:rsid w:val="00E57D33"/>
    <w:pPr>
      <w:numPr>
        <w:numId w:val="1"/>
      </w:numPr>
    </w:pPr>
  </w:style>
  <w:style w:type="paragraph" w:styleId="a7">
    <w:name w:val="Body Text Indent"/>
    <w:basedOn w:val="a0"/>
    <w:rsid w:val="00E57D33"/>
    <w:pPr>
      <w:spacing w:after="120"/>
      <w:ind w:left="283" w:right="283"/>
    </w:pPr>
  </w:style>
  <w:style w:type="paragraph" w:styleId="30">
    <w:name w:val="Body Text 3"/>
    <w:basedOn w:val="a0"/>
    <w:rsid w:val="00E57D33"/>
  </w:style>
  <w:style w:type="paragraph" w:styleId="a8">
    <w:name w:val="footnote text"/>
    <w:basedOn w:val="a0"/>
    <w:semiHidden/>
    <w:rsid w:val="00E57D33"/>
  </w:style>
  <w:style w:type="character" w:styleId="a9">
    <w:name w:val="footnote reference"/>
    <w:basedOn w:val="a1"/>
    <w:semiHidden/>
    <w:rsid w:val="00E57D33"/>
    <w:rPr>
      <w:vertAlign w:val="superscript"/>
    </w:rPr>
  </w:style>
  <w:style w:type="paragraph" w:styleId="aa">
    <w:name w:val="endnote text"/>
    <w:basedOn w:val="a0"/>
    <w:link w:val="ab"/>
    <w:uiPriority w:val="99"/>
    <w:semiHidden/>
    <w:unhideWhenUsed/>
    <w:rsid w:val="00502C06"/>
  </w:style>
  <w:style w:type="character" w:customStyle="1" w:styleId="ab">
    <w:name w:val="טקסט הערת סיום תו"/>
    <w:basedOn w:val="a1"/>
    <w:link w:val="aa"/>
    <w:uiPriority w:val="99"/>
    <w:semiHidden/>
    <w:rsid w:val="00502C06"/>
  </w:style>
  <w:style w:type="character" w:styleId="ac">
    <w:name w:val="endnote reference"/>
    <w:basedOn w:val="a1"/>
    <w:uiPriority w:val="99"/>
    <w:semiHidden/>
    <w:unhideWhenUsed/>
    <w:rsid w:val="00502C06"/>
    <w:rPr>
      <w:vertAlign w:val="superscript"/>
    </w:rPr>
  </w:style>
  <w:style w:type="character" w:customStyle="1" w:styleId="10">
    <w:name w:val="כותרת 1 תו"/>
    <w:basedOn w:val="a1"/>
    <w:link w:val="1"/>
    <w:uiPriority w:val="9"/>
    <w:rsid w:val="001D748E"/>
    <w:rPr>
      <w:rFonts w:cs="David"/>
      <w:b/>
      <w:bCs/>
      <w:szCs w:val="36"/>
      <w:u w:val="single"/>
    </w:rPr>
  </w:style>
  <w:style w:type="paragraph" w:styleId="ad">
    <w:name w:val="Bibliography"/>
    <w:basedOn w:val="a0"/>
    <w:next w:val="a0"/>
    <w:uiPriority w:val="37"/>
    <w:unhideWhenUsed/>
    <w:rsid w:val="00D621F3"/>
  </w:style>
  <w:style w:type="paragraph" w:styleId="ae">
    <w:name w:val="Subtitle"/>
    <w:basedOn w:val="a0"/>
    <w:next w:val="a0"/>
    <w:link w:val="af"/>
    <w:uiPriority w:val="11"/>
    <w:qFormat/>
    <w:rsid w:val="001D748E"/>
    <w:pPr>
      <w:spacing w:line="480" w:lineRule="auto"/>
    </w:pPr>
    <w:rPr>
      <w:rFonts w:ascii="Arial" w:hAnsi="Arial" w:cs="David"/>
      <w:b/>
      <w:bCs/>
      <w:sz w:val="24"/>
      <w:szCs w:val="24"/>
    </w:rPr>
  </w:style>
  <w:style w:type="character" w:customStyle="1" w:styleId="af">
    <w:name w:val="כותרת משנה תו"/>
    <w:basedOn w:val="a1"/>
    <w:link w:val="ae"/>
    <w:uiPriority w:val="11"/>
    <w:rsid w:val="001D748E"/>
    <w:rPr>
      <w:rFonts w:ascii="Arial" w:hAnsi="Arial" w:cs="David"/>
      <w:b/>
      <w:bCs/>
      <w:sz w:val="24"/>
      <w:szCs w:val="24"/>
    </w:rPr>
  </w:style>
  <w:style w:type="character" w:styleId="af0">
    <w:name w:val="Emphasis"/>
    <w:basedOn w:val="a1"/>
    <w:uiPriority w:val="20"/>
    <w:qFormat/>
    <w:rsid w:val="00FB18ED"/>
    <w:rPr>
      <w:i/>
      <w:iCs/>
      <w:sz w:val="24"/>
      <w:szCs w:val="24"/>
      <w:u w:val="none"/>
    </w:rPr>
  </w:style>
  <w:style w:type="paragraph" w:styleId="af1">
    <w:name w:val="TOC Heading"/>
    <w:basedOn w:val="1"/>
    <w:next w:val="a0"/>
    <w:uiPriority w:val="39"/>
    <w:semiHidden/>
    <w:unhideWhenUsed/>
    <w:qFormat/>
    <w:rsid w:val="00C17474"/>
    <w:pPr>
      <w:keepLines/>
      <w:spacing w:before="480" w:line="276" w:lineRule="auto"/>
      <w:outlineLvl w:val="9"/>
    </w:pPr>
    <w:rPr>
      <w:rFonts w:ascii="Cambria" w:hAnsi="Cambria" w:cs="Times New Roman"/>
      <w:color w:val="365F91"/>
      <w:sz w:val="28"/>
      <w:szCs w:val="28"/>
      <w:u w:val="none"/>
    </w:rPr>
  </w:style>
  <w:style w:type="paragraph" w:styleId="TOC1">
    <w:name w:val="toc 1"/>
    <w:basedOn w:val="a0"/>
    <w:next w:val="a0"/>
    <w:autoRedefine/>
    <w:uiPriority w:val="39"/>
    <w:unhideWhenUsed/>
    <w:rsid w:val="004F16E1"/>
    <w:pPr>
      <w:tabs>
        <w:tab w:val="right" w:leader="dot" w:pos="8302"/>
      </w:tabs>
      <w:spacing w:line="360" w:lineRule="auto"/>
    </w:pPr>
    <w:rPr>
      <w:rFonts w:asciiTheme="minorBidi" w:hAnsiTheme="minorBidi" w:cs="David"/>
      <w:b/>
      <w:bCs/>
      <w:noProof/>
      <w:color w:val="000000"/>
      <w:sz w:val="22"/>
      <w:szCs w:val="22"/>
    </w:rPr>
  </w:style>
  <w:style w:type="character" w:styleId="Hyperlink">
    <w:name w:val="Hyperlink"/>
    <w:basedOn w:val="a1"/>
    <w:uiPriority w:val="99"/>
    <w:unhideWhenUsed/>
    <w:rsid w:val="00C17474"/>
    <w:rPr>
      <w:color w:val="0000FF"/>
      <w:u w:val="single"/>
    </w:rPr>
  </w:style>
  <w:style w:type="paragraph" w:styleId="af2">
    <w:name w:val="Title"/>
    <w:aliases w:val="Quote"/>
    <w:basedOn w:val="a0"/>
    <w:next w:val="a0"/>
    <w:link w:val="af3"/>
    <w:uiPriority w:val="10"/>
    <w:qFormat/>
    <w:rsid w:val="00C15E5C"/>
    <w:pPr>
      <w:spacing w:before="240" w:after="60"/>
      <w:jc w:val="both"/>
      <w:outlineLvl w:val="0"/>
    </w:pPr>
    <w:rPr>
      <w:rFonts w:ascii="Cambria" w:hAnsi="Cambria" w:cs="Times New Roman"/>
      <w:b/>
      <w:kern w:val="28"/>
      <w:sz w:val="32"/>
      <w:szCs w:val="32"/>
    </w:rPr>
  </w:style>
  <w:style w:type="character" w:customStyle="1" w:styleId="af3">
    <w:name w:val="כותרת טקסט תו"/>
    <w:aliases w:val="Quote תו"/>
    <w:basedOn w:val="a1"/>
    <w:link w:val="af2"/>
    <w:uiPriority w:val="10"/>
    <w:rsid w:val="00C15E5C"/>
    <w:rPr>
      <w:rFonts w:ascii="Cambria" w:hAnsi="Cambria" w:cs="Times New Roman"/>
      <w:b/>
      <w:kern w:val="28"/>
      <w:sz w:val="32"/>
      <w:szCs w:val="32"/>
    </w:rPr>
  </w:style>
  <w:style w:type="paragraph" w:styleId="af4">
    <w:name w:val="No Spacing"/>
    <w:link w:val="af5"/>
    <w:uiPriority w:val="1"/>
    <w:qFormat/>
    <w:rsid w:val="000A1F19"/>
    <w:pPr>
      <w:bidi/>
    </w:pPr>
    <w:rPr>
      <w:rFonts w:ascii="Calibri" w:hAnsi="Calibri" w:cs="Arial"/>
      <w:sz w:val="22"/>
      <w:szCs w:val="22"/>
    </w:rPr>
  </w:style>
  <w:style w:type="character" w:customStyle="1" w:styleId="af5">
    <w:name w:val="ללא מרווח תו"/>
    <w:basedOn w:val="a1"/>
    <w:link w:val="af4"/>
    <w:uiPriority w:val="1"/>
    <w:rsid w:val="000A1F19"/>
    <w:rPr>
      <w:rFonts w:ascii="Calibri" w:hAnsi="Calibri" w:cs="Arial"/>
      <w:sz w:val="22"/>
      <w:szCs w:val="22"/>
      <w:lang w:val="en-US" w:eastAsia="en-US" w:bidi="he-IL"/>
    </w:rPr>
  </w:style>
  <w:style w:type="paragraph" w:styleId="af6">
    <w:name w:val="Balloon Text"/>
    <w:basedOn w:val="a0"/>
    <w:link w:val="af7"/>
    <w:uiPriority w:val="99"/>
    <w:semiHidden/>
    <w:unhideWhenUsed/>
    <w:rsid w:val="000A1F19"/>
    <w:rPr>
      <w:rFonts w:ascii="Tahoma" w:hAnsi="Tahoma" w:cs="Tahoma"/>
      <w:sz w:val="16"/>
      <w:szCs w:val="16"/>
    </w:rPr>
  </w:style>
  <w:style w:type="character" w:customStyle="1" w:styleId="af7">
    <w:name w:val="טקסט בלונים תו"/>
    <w:basedOn w:val="a1"/>
    <w:link w:val="af6"/>
    <w:uiPriority w:val="99"/>
    <w:semiHidden/>
    <w:rsid w:val="000A1F19"/>
    <w:rPr>
      <w:rFonts w:ascii="Tahoma" w:hAnsi="Tahoma" w:cs="Tahoma"/>
      <w:sz w:val="16"/>
      <w:szCs w:val="16"/>
    </w:rPr>
  </w:style>
  <w:style w:type="paragraph" w:styleId="TOC2">
    <w:name w:val="toc 2"/>
    <w:basedOn w:val="a0"/>
    <w:next w:val="a0"/>
    <w:autoRedefine/>
    <w:uiPriority w:val="39"/>
    <w:unhideWhenUsed/>
    <w:rsid w:val="000A1F19"/>
    <w:pPr>
      <w:ind w:left="200"/>
    </w:pPr>
  </w:style>
  <w:style w:type="paragraph" w:styleId="TOC3">
    <w:name w:val="toc 3"/>
    <w:basedOn w:val="a0"/>
    <w:next w:val="a0"/>
    <w:autoRedefine/>
    <w:uiPriority w:val="39"/>
    <w:unhideWhenUsed/>
    <w:rsid w:val="000A1F19"/>
    <w:pPr>
      <w:ind w:left="400"/>
    </w:pPr>
  </w:style>
  <w:style w:type="paragraph" w:styleId="TOC4">
    <w:name w:val="toc 4"/>
    <w:basedOn w:val="a0"/>
    <w:next w:val="a0"/>
    <w:autoRedefine/>
    <w:uiPriority w:val="39"/>
    <w:unhideWhenUsed/>
    <w:rsid w:val="000A1F19"/>
    <w:pPr>
      <w:spacing w:after="100" w:line="276" w:lineRule="auto"/>
      <w:ind w:left="660"/>
    </w:pPr>
    <w:rPr>
      <w:rFonts w:ascii="Calibri" w:hAnsi="Calibri" w:cs="Arial"/>
      <w:sz w:val="22"/>
      <w:szCs w:val="22"/>
    </w:rPr>
  </w:style>
  <w:style w:type="paragraph" w:styleId="TOC5">
    <w:name w:val="toc 5"/>
    <w:basedOn w:val="a0"/>
    <w:next w:val="a0"/>
    <w:autoRedefine/>
    <w:uiPriority w:val="39"/>
    <w:unhideWhenUsed/>
    <w:rsid w:val="000A1F19"/>
    <w:pPr>
      <w:spacing w:after="100" w:line="276" w:lineRule="auto"/>
      <w:ind w:left="880"/>
    </w:pPr>
    <w:rPr>
      <w:rFonts w:ascii="Calibri" w:hAnsi="Calibri" w:cs="Arial"/>
      <w:sz w:val="22"/>
      <w:szCs w:val="22"/>
    </w:rPr>
  </w:style>
  <w:style w:type="paragraph" w:styleId="TOC6">
    <w:name w:val="toc 6"/>
    <w:basedOn w:val="a0"/>
    <w:next w:val="a0"/>
    <w:autoRedefine/>
    <w:uiPriority w:val="39"/>
    <w:unhideWhenUsed/>
    <w:rsid w:val="000A1F19"/>
    <w:pPr>
      <w:spacing w:after="100" w:line="276" w:lineRule="auto"/>
      <w:ind w:left="1100"/>
    </w:pPr>
    <w:rPr>
      <w:rFonts w:ascii="Calibri" w:hAnsi="Calibri" w:cs="Arial"/>
      <w:sz w:val="22"/>
      <w:szCs w:val="22"/>
    </w:rPr>
  </w:style>
  <w:style w:type="paragraph" w:styleId="TOC7">
    <w:name w:val="toc 7"/>
    <w:basedOn w:val="a0"/>
    <w:next w:val="a0"/>
    <w:autoRedefine/>
    <w:uiPriority w:val="39"/>
    <w:unhideWhenUsed/>
    <w:rsid w:val="000A1F19"/>
    <w:pPr>
      <w:spacing w:after="100" w:line="276" w:lineRule="auto"/>
      <w:ind w:left="1320"/>
    </w:pPr>
    <w:rPr>
      <w:rFonts w:ascii="Calibri" w:hAnsi="Calibri" w:cs="Arial"/>
      <w:sz w:val="22"/>
      <w:szCs w:val="22"/>
    </w:rPr>
  </w:style>
  <w:style w:type="paragraph" w:styleId="TOC8">
    <w:name w:val="toc 8"/>
    <w:basedOn w:val="a0"/>
    <w:next w:val="a0"/>
    <w:autoRedefine/>
    <w:uiPriority w:val="39"/>
    <w:unhideWhenUsed/>
    <w:rsid w:val="000A1F19"/>
    <w:pPr>
      <w:spacing w:after="100" w:line="276" w:lineRule="auto"/>
      <w:ind w:left="1540"/>
    </w:pPr>
    <w:rPr>
      <w:rFonts w:ascii="Calibri" w:hAnsi="Calibri" w:cs="Arial"/>
      <w:sz w:val="22"/>
      <w:szCs w:val="22"/>
    </w:rPr>
  </w:style>
  <w:style w:type="paragraph" w:styleId="TOC9">
    <w:name w:val="toc 9"/>
    <w:basedOn w:val="a0"/>
    <w:next w:val="a0"/>
    <w:autoRedefine/>
    <w:uiPriority w:val="39"/>
    <w:unhideWhenUsed/>
    <w:rsid w:val="000A1F19"/>
    <w:pPr>
      <w:spacing w:after="100" w:line="276" w:lineRule="auto"/>
      <w:ind w:left="1760"/>
    </w:pPr>
    <w:rPr>
      <w:rFonts w:ascii="Calibri" w:hAnsi="Calibri" w:cs="Arial"/>
      <w:sz w:val="22"/>
      <w:szCs w:val="22"/>
    </w:rPr>
  </w:style>
  <w:style w:type="character" w:customStyle="1" w:styleId="apple-style-span">
    <w:name w:val="apple-style-span"/>
    <w:basedOn w:val="a1"/>
    <w:rsid w:val="00535EC3"/>
  </w:style>
  <w:style w:type="paragraph" w:styleId="af8">
    <w:name w:val="List Paragraph"/>
    <w:basedOn w:val="a0"/>
    <w:uiPriority w:val="34"/>
    <w:qFormat/>
    <w:rsid w:val="007D1EF0"/>
    <w:pPr>
      <w:ind w:left="720"/>
      <w:contextualSpacing/>
    </w:pPr>
  </w:style>
  <w:style w:type="paragraph" w:styleId="af9">
    <w:name w:val="header"/>
    <w:basedOn w:val="a0"/>
    <w:link w:val="afa"/>
    <w:uiPriority w:val="99"/>
    <w:semiHidden/>
    <w:unhideWhenUsed/>
    <w:rsid w:val="00600A5E"/>
    <w:pPr>
      <w:tabs>
        <w:tab w:val="center" w:pos="4153"/>
        <w:tab w:val="right" w:pos="8306"/>
      </w:tabs>
    </w:pPr>
  </w:style>
  <w:style w:type="character" w:customStyle="1" w:styleId="afa">
    <w:name w:val="כותרת עליונה תו"/>
    <w:basedOn w:val="a1"/>
    <w:link w:val="af9"/>
    <w:uiPriority w:val="99"/>
    <w:semiHidden/>
    <w:rsid w:val="00600A5E"/>
    <w:rPr>
      <w:rFonts w:cstheme="minorBidi"/>
    </w:rPr>
  </w:style>
  <w:style w:type="paragraph" w:styleId="afb">
    <w:name w:val="footer"/>
    <w:basedOn w:val="a0"/>
    <w:link w:val="afc"/>
    <w:uiPriority w:val="99"/>
    <w:semiHidden/>
    <w:unhideWhenUsed/>
    <w:rsid w:val="00600A5E"/>
    <w:pPr>
      <w:tabs>
        <w:tab w:val="center" w:pos="4153"/>
        <w:tab w:val="right" w:pos="8306"/>
      </w:tabs>
    </w:pPr>
  </w:style>
  <w:style w:type="character" w:customStyle="1" w:styleId="afc">
    <w:name w:val="כותרת תחתונה תו"/>
    <w:basedOn w:val="a1"/>
    <w:link w:val="afb"/>
    <w:uiPriority w:val="99"/>
    <w:semiHidden/>
    <w:rsid w:val="00600A5E"/>
    <w:rPr>
      <w:rFonts w:cstheme="minorBidi"/>
    </w:rPr>
  </w:style>
  <w:style w:type="paragraph" w:styleId="NormalWeb">
    <w:name w:val="Normal (Web)"/>
    <w:basedOn w:val="a0"/>
    <w:uiPriority w:val="99"/>
    <w:unhideWhenUsed/>
    <w:rsid w:val="00D54D72"/>
    <w:pPr>
      <w:bidi w:val="0"/>
      <w:spacing w:before="100" w:beforeAutospacing="1" w:after="100" w:afterAutospacing="1"/>
    </w:pPr>
    <w:rPr>
      <w:rFonts w:cs="Times New Roman"/>
      <w:sz w:val="24"/>
      <w:szCs w:val="24"/>
    </w:rPr>
  </w:style>
  <w:style w:type="character" w:customStyle="1" w:styleId="apple-converted-space">
    <w:name w:val="apple-converted-space"/>
    <w:basedOn w:val="a1"/>
    <w:rsid w:val="00AF6E9A"/>
  </w:style>
  <w:style w:type="character" w:customStyle="1" w:styleId="psk">
    <w:name w:val="psk"/>
    <w:basedOn w:val="a1"/>
    <w:rsid w:val="004D0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855">
      <w:bodyDiv w:val="1"/>
      <w:marLeft w:val="0"/>
      <w:marRight w:val="0"/>
      <w:marTop w:val="0"/>
      <w:marBottom w:val="0"/>
      <w:divBdr>
        <w:top w:val="none" w:sz="0" w:space="0" w:color="auto"/>
        <w:left w:val="none" w:sz="0" w:space="0" w:color="auto"/>
        <w:bottom w:val="none" w:sz="0" w:space="0" w:color="auto"/>
        <w:right w:val="none" w:sz="0" w:space="0" w:color="auto"/>
      </w:divBdr>
    </w:div>
    <w:div w:id="925380652">
      <w:bodyDiv w:val="1"/>
      <w:marLeft w:val="0"/>
      <w:marRight w:val="0"/>
      <w:marTop w:val="0"/>
      <w:marBottom w:val="0"/>
      <w:divBdr>
        <w:top w:val="none" w:sz="0" w:space="0" w:color="auto"/>
        <w:left w:val="none" w:sz="0" w:space="0" w:color="auto"/>
        <w:bottom w:val="none" w:sz="0" w:space="0" w:color="auto"/>
        <w:right w:val="none" w:sz="0" w:space="0" w:color="auto"/>
      </w:divBdr>
    </w:div>
    <w:div w:id="1411537334">
      <w:bodyDiv w:val="1"/>
      <w:marLeft w:val="0"/>
      <w:marRight w:val="0"/>
      <w:marTop w:val="0"/>
      <w:marBottom w:val="0"/>
      <w:divBdr>
        <w:top w:val="none" w:sz="0" w:space="0" w:color="auto"/>
        <w:left w:val="none" w:sz="0" w:space="0" w:color="auto"/>
        <w:bottom w:val="none" w:sz="0" w:space="0" w:color="auto"/>
        <w:right w:val="none" w:sz="0" w:space="0" w:color="auto"/>
      </w:divBdr>
    </w:div>
    <w:div w:id="1438062557">
      <w:bodyDiv w:val="1"/>
      <w:marLeft w:val="0"/>
      <w:marRight w:val="0"/>
      <w:marTop w:val="0"/>
      <w:marBottom w:val="0"/>
      <w:divBdr>
        <w:top w:val="none" w:sz="0" w:space="0" w:color="auto"/>
        <w:left w:val="none" w:sz="0" w:space="0" w:color="auto"/>
        <w:bottom w:val="none" w:sz="0" w:space="0" w:color="auto"/>
        <w:right w:val="none" w:sz="0" w:space="0" w:color="auto"/>
      </w:divBdr>
      <w:divsChild>
        <w:div w:id="1792244036">
          <w:marLeft w:val="0"/>
          <w:marRight w:val="0"/>
          <w:marTop w:val="0"/>
          <w:marBottom w:val="0"/>
          <w:divBdr>
            <w:top w:val="none" w:sz="0" w:space="0" w:color="auto"/>
            <w:left w:val="none" w:sz="0" w:space="0" w:color="auto"/>
            <w:bottom w:val="none" w:sz="0" w:space="0" w:color="auto"/>
            <w:right w:val="none" w:sz="0" w:space="0" w:color="auto"/>
          </w:divBdr>
        </w:div>
      </w:divsChild>
    </w:div>
    <w:div w:id="1514881441">
      <w:bodyDiv w:val="1"/>
      <w:marLeft w:val="0"/>
      <w:marRight w:val="0"/>
      <w:marTop w:val="0"/>
      <w:marBottom w:val="0"/>
      <w:divBdr>
        <w:top w:val="none" w:sz="0" w:space="0" w:color="auto"/>
        <w:left w:val="none" w:sz="0" w:space="0" w:color="auto"/>
        <w:bottom w:val="none" w:sz="0" w:space="0" w:color="auto"/>
        <w:right w:val="none" w:sz="0" w:space="0" w:color="auto"/>
      </w:divBdr>
    </w:div>
    <w:div w:id="1579632779">
      <w:bodyDiv w:val="1"/>
      <w:marLeft w:val="0"/>
      <w:marRight w:val="0"/>
      <w:marTop w:val="0"/>
      <w:marBottom w:val="0"/>
      <w:divBdr>
        <w:top w:val="none" w:sz="0" w:space="0" w:color="auto"/>
        <w:left w:val="none" w:sz="0" w:space="0" w:color="auto"/>
        <w:bottom w:val="none" w:sz="0" w:space="0" w:color="auto"/>
        <w:right w:val="none" w:sz="0" w:space="0" w:color="auto"/>
      </w:divBdr>
    </w:div>
    <w:div w:id="1726682269">
      <w:bodyDiv w:val="1"/>
      <w:marLeft w:val="0"/>
      <w:marRight w:val="0"/>
      <w:marTop w:val="0"/>
      <w:marBottom w:val="0"/>
      <w:divBdr>
        <w:top w:val="none" w:sz="0" w:space="0" w:color="auto"/>
        <w:left w:val="none" w:sz="0" w:space="0" w:color="auto"/>
        <w:bottom w:val="none" w:sz="0" w:space="0" w:color="auto"/>
        <w:right w:val="none" w:sz="0" w:space="0" w:color="auto"/>
      </w:divBdr>
    </w:div>
    <w:div w:id="1749187914">
      <w:bodyDiv w:val="1"/>
      <w:marLeft w:val="0"/>
      <w:marRight w:val="0"/>
      <w:marTop w:val="0"/>
      <w:marBottom w:val="0"/>
      <w:divBdr>
        <w:top w:val="none" w:sz="0" w:space="0" w:color="auto"/>
        <w:left w:val="none" w:sz="0" w:space="0" w:color="auto"/>
        <w:bottom w:val="none" w:sz="0" w:space="0" w:color="auto"/>
        <w:right w:val="none" w:sz="0" w:space="0" w:color="auto"/>
      </w:divBdr>
    </w:div>
    <w:div w:id="1999386103">
      <w:bodyDiv w:val="1"/>
      <w:marLeft w:val="0"/>
      <w:marRight w:val="0"/>
      <w:marTop w:val="0"/>
      <w:marBottom w:val="0"/>
      <w:divBdr>
        <w:top w:val="none" w:sz="0" w:space="0" w:color="auto"/>
        <w:left w:val="none" w:sz="0" w:space="0" w:color="auto"/>
        <w:bottom w:val="none" w:sz="0" w:space="0" w:color="auto"/>
        <w:right w:val="none" w:sz="0" w:space="0" w:color="auto"/>
      </w:divBdr>
    </w:div>
    <w:div w:id="2066172488">
      <w:bodyDiv w:val="1"/>
      <w:marLeft w:val="0"/>
      <w:marRight w:val="0"/>
      <w:marTop w:val="0"/>
      <w:marBottom w:val="0"/>
      <w:divBdr>
        <w:top w:val="none" w:sz="0" w:space="0" w:color="auto"/>
        <w:left w:val="none" w:sz="0" w:space="0" w:color="auto"/>
        <w:bottom w:val="none" w:sz="0" w:space="0" w:color="auto"/>
        <w:right w:val="none" w:sz="0" w:space="0" w:color="auto"/>
      </w:divBdr>
    </w:div>
    <w:div w:id="212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4840-1A90-4D09-9DC5-DD3594F3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2261</TotalTime>
  <Pages>1</Pages>
  <Words>11341</Words>
  <Characters>56706</Characters>
  <Application>Microsoft Office Word</Application>
  <DocSecurity>0</DocSecurity>
  <Lines>472</Lines>
  <Paragraphs>135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תלמוד בבלי, מסכת גיטין דף נט/א</vt:lpstr>
      <vt:lpstr>תלמוד בבלי, מסכת גיטין דף נט/א</vt:lpstr>
    </vt:vector>
  </TitlesOfParts>
  <Company>Lenovo</Company>
  <LinksUpToDate>false</LinksUpToDate>
  <CharactersWithSpaces>67912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תלמוד בבלי, מסכת גיטין דף נט/א</dc:title>
  <dc:creator>***</dc:creator>
  <cp:lastModifiedBy>achinoam</cp:lastModifiedBy>
  <cp:revision>130</cp:revision>
  <cp:lastPrinted>2013-06-28T13:51:00Z</cp:lastPrinted>
  <dcterms:created xsi:type="dcterms:W3CDTF">2013-06-16T17:20:00Z</dcterms:created>
  <dcterms:modified xsi:type="dcterms:W3CDTF">2019-08-09T15:38:00Z</dcterms:modified>
</cp:coreProperties>
</file>